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CE" w:rsidRPr="00FA576C" w:rsidRDefault="00F34ECE" w:rsidP="00F34ECE">
      <w:pPr>
        <w:tabs>
          <w:tab w:val="left" w:pos="1701"/>
          <w:tab w:val="left" w:pos="4820"/>
        </w:tabs>
        <w:spacing w:after="0" w:line="240" w:lineRule="auto"/>
        <w:jc w:val="both"/>
        <w:rPr>
          <w:rFonts w:ascii="Times New Roman" w:hAnsi="Times New Roman" w:cs="Times New Roman"/>
          <w:b/>
          <w:bCs/>
          <w:color w:val="000000"/>
          <w:lang w:val="pl-PL"/>
        </w:rPr>
      </w:pPr>
      <w:r w:rsidRPr="00FA576C">
        <w:rPr>
          <w:rFonts w:ascii="Times New Roman" w:hAnsi="Times New Roman" w:cs="Times New Roman"/>
          <w:b/>
          <w:bCs/>
          <w:color w:val="000000"/>
          <w:lang w:val="pl-PL"/>
        </w:rPr>
        <w:t>OPŠTINA BUDVA</w:t>
      </w:r>
    </w:p>
    <w:p w:rsidR="0008025D" w:rsidRPr="00FA576C" w:rsidRDefault="003D2B39" w:rsidP="0008025D">
      <w:pPr>
        <w:spacing w:after="0"/>
        <w:jc w:val="both"/>
        <w:rPr>
          <w:rFonts w:ascii="Times New Roman" w:hAnsi="Times New Roman" w:cs="Times New Roman"/>
          <w:b/>
          <w:color w:val="000000"/>
          <w:lang w:val="it-IT"/>
        </w:rPr>
      </w:pPr>
      <w:r w:rsidRPr="00FA576C">
        <w:rPr>
          <w:rFonts w:ascii="Times New Roman" w:hAnsi="Times New Roman" w:cs="Times New Roman"/>
          <w:b/>
          <w:color w:val="000000"/>
          <w:lang w:val="it-IT"/>
        </w:rPr>
        <w:t>Broj: 01-</w:t>
      </w:r>
      <w:r w:rsidR="006054F0">
        <w:rPr>
          <w:rFonts w:ascii="Times New Roman" w:hAnsi="Times New Roman" w:cs="Times New Roman"/>
          <w:b/>
          <w:color w:val="000000"/>
          <w:lang w:val="it-IT"/>
        </w:rPr>
        <w:t>471</w:t>
      </w:r>
      <w:r w:rsidR="00916DEE" w:rsidRPr="00FA576C">
        <w:rPr>
          <w:rFonts w:ascii="Times New Roman" w:hAnsi="Times New Roman" w:cs="Times New Roman"/>
          <w:b/>
          <w:color w:val="000000"/>
          <w:lang w:val="it-IT"/>
        </w:rPr>
        <w:t>/</w:t>
      </w:r>
      <w:r w:rsidR="006054F0">
        <w:rPr>
          <w:rFonts w:ascii="Times New Roman" w:hAnsi="Times New Roman" w:cs="Times New Roman"/>
          <w:b/>
          <w:color w:val="000000"/>
          <w:lang w:val="it-IT"/>
        </w:rPr>
        <w:t>3</w:t>
      </w:r>
      <w:r w:rsidR="0008025D" w:rsidRPr="00FA576C">
        <w:rPr>
          <w:rFonts w:ascii="Times New Roman" w:hAnsi="Times New Roman" w:cs="Times New Roman"/>
          <w:b/>
          <w:color w:val="000000"/>
          <w:lang w:val="it-IT"/>
        </w:rPr>
        <w:t xml:space="preserve"> </w:t>
      </w:r>
      <w:r w:rsidR="0008025D" w:rsidRPr="00FA576C">
        <w:rPr>
          <w:rFonts w:ascii="Times New Roman" w:hAnsi="Times New Roman" w:cs="Times New Roman"/>
          <w:b/>
          <w:bCs/>
          <w:color w:val="000000"/>
          <w:lang w:val="it-IT"/>
        </w:rPr>
        <w:t xml:space="preserve">                       </w:t>
      </w:r>
      <w:r w:rsidR="0008025D" w:rsidRPr="00FA576C">
        <w:rPr>
          <w:rFonts w:ascii="Times New Roman" w:hAnsi="Times New Roman" w:cs="Times New Roman"/>
          <w:b/>
          <w:color w:val="000000"/>
          <w:lang w:val="it-IT"/>
        </w:rPr>
        <w:t xml:space="preserve"> </w:t>
      </w:r>
    </w:p>
    <w:p w:rsidR="00743948" w:rsidRPr="00FA576C" w:rsidRDefault="00614EF7" w:rsidP="00FA576C">
      <w:pPr>
        <w:spacing w:after="0"/>
        <w:jc w:val="both"/>
        <w:rPr>
          <w:rFonts w:ascii="Times New Roman" w:hAnsi="Times New Roman" w:cs="Times New Roman"/>
          <w:b/>
          <w:bCs/>
          <w:color w:val="000000"/>
          <w:lang w:val="it-IT"/>
        </w:rPr>
      </w:pPr>
      <w:r w:rsidRPr="00FA576C">
        <w:rPr>
          <w:rFonts w:ascii="Times New Roman" w:hAnsi="Times New Roman" w:cs="Times New Roman"/>
          <w:b/>
          <w:bCs/>
          <w:color w:val="000000"/>
          <w:lang w:val="it-IT"/>
        </w:rPr>
        <w:t xml:space="preserve">Budva, </w:t>
      </w:r>
      <w:r w:rsidR="006054F0">
        <w:rPr>
          <w:rFonts w:ascii="Times New Roman" w:hAnsi="Times New Roman" w:cs="Times New Roman"/>
          <w:b/>
          <w:bCs/>
          <w:color w:val="000000"/>
          <w:lang w:val="it-IT"/>
        </w:rPr>
        <w:t>05.03.2018</w:t>
      </w:r>
      <w:r w:rsidR="0008025D" w:rsidRPr="00FA576C">
        <w:rPr>
          <w:rFonts w:ascii="Times New Roman" w:hAnsi="Times New Roman" w:cs="Times New Roman"/>
          <w:b/>
          <w:bCs/>
          <w:color w:val="000000"/>
          <w:lang w:val="it-IT"/>
        </w:rPr>
        <w:t xml:space="preserve"> .godine</w:t>
      </w:r>
    </w:p>
    <w:p w:rsidR="00F34ECE" w:rsidRPr="00FA576C" w:rsidRDefault="00F34ECE">
      <w:pPr>
        <w:rPr>
          <w:rFonts w:ascii="Times New Roman" w:hAnsi="Times New Roman" w:cs="Times New Roman"/>
          <w:sz w:val="24"/>
          <w:szCs w:val="24"/>
        </w:rPr>
      </w:pPr>
      <w:r w:rsidRPr="00FA576C">
        <w:rPr>
          <w:rFonts w:ascii="Times New Roman" w:hAnsi="Times New Roman" w:cs="Times New Roman"/>
          <w:sz w:val="24"/>
          <w:szCs w:val="24"/>
        </w:rPr>
        <w:t xml:space="preserve">Predmet: Izmjena i dopuna </w:t>
      </w:r>
      <w:r w:rsidR="006054F0">
        <w:rPr>
          <w:rFonts w:ascii="Times New Roman" w:hAnsi="Times New Roman" w:cs="Times New Roman"/>
          <w:sz w:val="24"/>
          <w:szCs w:val="24"/>
        </w:rPr>
        <w:t>zahtjeva za dostavljanje ponuda</w:t>
      </w:r>
      <w:r w:rsidR="0008025D" w:rsidRPr="00FA576C">
        <w:rPr>
          <w:rFonts w:ascii="Times New Roman" w:hAnsi="Times New Roman" w:cs="Times New Roman"/>
          <w:sz w:val="24"/>
          <w:szCs w:val="24"/>
        </w:rPr>
        <w:t xml:space="preserve"> broj 01-</w:t>
      </w:r>
      <w:r w:rsidR="006054F0">
        <w:rPr>
          <w:rFonts w:ascii="Times New Roman" w:hAnsi="Times New Roman" w:cs="Times New Roman"/>
          <w:sz w:val="24"/>
          <w:szCs w:val="24"/>
        </w:rPr>
        <w:t>471/2 od 01.03.2018</w:t>
      </w:r>
      <w:r w:rsidRPr="00FA576C">
        <w:rPr>
          <w:rFonts w:ascii="Times New Roman" w:hAnsi="Times New Roman" w:cs="Times New Roman"/>
          <w:sz w:val="24"/>
          <w:szCs w:val="24"/>
        </w:rPr>
        <w:t>.godine</w:t>
      </w:r>
    </w:p>
    <w:p w:rsidR="00916DEE" w:rsidRPr="00FA576C" w:rsidRDefault="00F34ECE">
      <w:pPr>
        <w:rPr>
          <w:rFonts w:ascii="Times New Roman" w:hAnsi="Times New Roman" w:cs="Times New Roman"/>
          <w:sz w:val="24"/>
          <w:szCs w:val="24"/>
        </w:rPr>
      </w:pPr>
      <w:r w:rsidRPr="00FA576C">
        <w:rPr>
          <w:rFonts w:ascii="Times New Roman" w:hAnsi="Times New Roman" w:cs="Times New Roman"/>
          <w:sz w:val="24"/>
          <w:szCs w:val="24"/>
        </w:rPr>
        <w:t xml:space="preserve">U skladu sa članom 55 Zakona o javnim nabavkama </w:t>
      </w:r>
      <w:r w:rsidRPr="00FA576C">
        <w:rPr>
          <w:rFonts w:ascii="Times New Roman" w:hAnsi="Times New Roman" w:cs="Times New Roman"/>
          <w:sz w:val="24"/>
          <w:szCs w:val="24"/>
          <w:lang w:val="it-IT"/>
        </w:rPr>
        <w:t xml:space="preserve">nabavkama  </w:t>
      </w:r>
      <w:r w:rsidRPr="00FA576C">
        <w:rPr>
          <w:rFonts w:ascii="Times New Roman" w:hAnsi="Times New Roman" w:cs="Times New Roman"/>
          <w:sz w:val="24"/>
          <w:szCs w:val="24"/>
          <w:lang w:val="sr-Latn-CS"/>
        </w:rPr>
        <w:t xml:space="preserve">(„Službeni list CG“, br. </w:t>
      </w:r>
      <w:r w:rsidRPr="00FA576C">
        <w:rPr>
          <w:rFonts w:ascii="Times New Roman" w:hAnsi="Times New Roman" w:cs="Times New Roman"/>
          <w:sz w:val="24"/>
          <w:szCs w:val="24"/>
          <w:lang w:val="it-IT"/>
        </w:rPr>
        <w:t xml:space="preserve">42/11, 57/14, 28/15 i 42/17), naručilac vrši izmjenu tenderske dokumentacije </w:t>
      </w:r>
      <w:r w:rsidR="00916DEE" w:rsidRPr="00FA576C">
        <w:rPr>
          <w:rFonts w:ascii="Times New Roman" w:hAnsi="Times New Roman" w:cs="Times New Roman"/>
          <w:sz w:val="24"/>
          <w:szCs w:val="24"/>
        </w:rPr>
        <w:t>broj 01</w:t>
      </w:r>
      <w:r w:rsidR="006054F0">
        <w:rPr>
          <w:rFonts w:ascii="Times New Roman" w:hAnsi="Times New Roman" w:cs="Times New Roman"/>
          <w:sz w:val="24"/>
          <w:szCs w:val="24"/>
        </w:rPr>
        <w:t>-471/2 od 01.03.2018</w:t>
      </w:r>
      <w:r w:rsidRPr="00FA576C">
        <w:rPr>
          <w:rFonts w:ascii="Times New Roman" w:hAnsi="Times New Roman" w:cs="Times New Roman"/>
          <w:sz w:val="24"/>
          <w:szCs w:val="24"/>
        </w:rPr>
        <w:t>.godine, u djelu koji se odnosi na</w:t>
      </w:r>
    </w:p>
    <w:p w:rsidR="00F34ECE" w:rsidRPr="00FA576C" w:rsidRDefault="006054F0">
      <w:pPr>
        <w:rPr>
          <w:rFonts w:ascii="Times New Roman" w:hAnsi="Times New Roman" w:cs="Times New Roman"/>
        </w:rPr>
      </w:pPr>
      <w:r>
        <w:rPr>
          <w:rFonts w:ascii="Times New Roman" w:hAnsi="Times New Roman"/>
          <w:b/>
          <w:sz w:val="24"/>
          <w:highlight w:val="lightGray"/>
        </w:rPr>
        <w:t>V</w:t>
      </w:r>
      <w:r>
        <w:rPr>
          <w:rFonts w:ascii="Times New Roman" w:hAnsi="Times New Roman"/>
          <w:b/>
          <w:spacing w:val="59"/>
          <w:sz w:val="24"/>
          <w:highlight w:val="lightGray"/>
        </w:rPr>
        <w:t xml:space="preserve"> </w:t>
      </w:r>
      <w:r>
        <w:rPr>
          <w:rFonts w:ascii="Times New Roman" w:hAnsi="Times New Roman"/>
          <w:b/>
          <w:sz w:val="24"/>
          <w:highlight w:val="lightGray"/>
        </w:rPr>
        <w:t>T</w:t>
      </w:r>
      <w:r>
        <w:rPr>
          <w:rFonts w:ascii="Times New Roman" w:hAnsi="Times New Roman"/>
          <w:b/>
          <w:spacing w:val="-2"/>
          <w:sz w:val="24"/>
          <w:highlight w:val="lightGray"/>
        </w:rPr>
        <w:t>ehn</w:t>
      </w:r>
      <w:r>
        <w:rPr>
          <w:rFonts w:ascii="Times New Roman" w:hAnsi="Times New Roman"/>
          <w:b/>
          <w:spacing w:val="-1"/>
          <w:sz w:val="24"/>
          <w:highlight w:val="lightGray"/>
        </w:rPr>
        <w:t>ičk</w:t>
      </w:r>
      <w:r>
        <w:rPr>
          <w:rFonts w:ascii="Times New Roman" w:hAnsi="Times New Roman"/>
          <w:b/>
          <w:sz w:val="24"/>
          <w:highlight w:val="lightGray"/>
        </w:rPr>
        <w:t>e</w:t>
      </w:r>
      <w:r>
        <w:rPr>
          <w:rFonts w:ascii="Times New Roman" w:hAnsi="Times New Roman"/>
          <w:b/>
          <w:spacing w:val="-3"/>
          <w:sz w:val="24"/>
          <w:highlight w:val="lightGray"/>
        </w:rPr>
        <w:t xml:space="preserve"> </w:t>
      </w:r>
      <w:r>
        <w:rPr>
          <w:rFonts w:ascii="Times New Roman" w:hAnsi="Times New Roman"/>
          <w:b/>
          <w:spacing w:val="-1"/>
          <w:sz w:val="24"/>
          <w:highlight w:val="lightGray"/>
        </w:rPr>
        <w:t>karakteristike</w:t>
      </w:r>
      <w:r>
        <w:rPr>
          <w:rFonts w:ascii="Times New Roman" w:hAnsi="Times New Roman"/>
          <w:b/>
          <w:spacing w:val="-3"/>
          <w:sz w:val="24"/>
          <w:highlight w:val="lightGray"/>
        </w:rPr>
        <w:t xml:space="preserve"> </w:t>
      </w:r>
      <w:r>
        <w:rPr>
          <w:rFonts w:ascii="Times New Roman" w:hAnsi="Times New Roman"/>
          <w:b/>
          <w:spacing w:val="-1"/>
          <w:sz w:val="24"/>
          <w:highlight w:val="lightGray"/>
        </w:rPr>
        <w:t>ili</w:t>
      </w:r>
      <w:r>
        <w:rPr>
          <w:rFonts w:ascii="Times New Roman" w:hAnsi="Times New Roman"/>
          <w:b/>
          <w:sz w:val="24"/>
          <w:highlight w:val="lightGray"/>
        </w:rPr>
        <w:t xml:space="preserve"> </w:t>
      </w:r>
      <w:r>
        <w:rPr>
          <w:rFonts w:ascii="Times New Roman" w:hAnsi="Times New Roman"/>
          <w:b/>
          <w:spacing w:val="-2"/>
          <w:sz w:val="24"/>
          <w:highlight w:val="lightGray"/>
        </w:rPr>
        <w:t>specifikacije</w:t>
      </w:r>
    </w:p>
    <w:p w:rsidR="00F34ECE" w:rsidRPr="00FA576C" w:rsidRDefault="00F34ECE">
      <w:pPr>
        <w:rPr>
          <w:rFonts w:ascii="Times New Roman" w:hAnsi="Times New Roman" w:cs="Times New Roman"/>
        </w:rPr>
      </w:pPr>
      <w:r w:rsidRPr="00FA576C">
        <w:rPr>
          <w:rFonts w:ascii="Times New Roman" w:hAnsi="Times New Roman" w:cs="Times New Roman"/>
        </w:rPr>
        <w:t xml:space="preserve"> Na sledeći način:</w:t>
      </w:r>
    </w:p>
    <w:p w:rsidR="00916DEE" w:rsidRPr="00042885" w:rsidRDefault="0008025D" w:rsidP="00042885">
      <w:pPr>
        <w:pStyle w:val="ListParagraph"/>
        <w:numPr>
          <w:ilvl w:val="0"/>
          <w:numId w:val="8"/>
        </w:numPr>
        <w:autoSpaceDE w:val="0"/>
        <w:autoSpaceDN w:val="0"/>
        <w:adjustRightInd w:val="0"/>
        <w:jc w:val="both"/>
        <w:rPr>
          <w:rFonts w:ascii="Times New Roman" w:hAnsi="Times New Roman" w:cs="Times New Roman"/>
          <w:color w:val="000000"/>
          <w:sz w:val="24"/>
          <w:szCs w:val="24"/>
        </w:rPr>
      </w:pPr>
      <w:r w:rsidRPr="00042885">
        <w:rPr>
          <w:rFonts w:ascii="Times New Roman" w:hAnsi="Times New Roman" w:cs="Times New Roman"/>
          <w:b/>
        </w:rPr>
        <w:t xml:space="preserve">Na stranici </w:t>
      </w:r>
      <w:r w:rsidR="006054F0" w:rsidRPr="00042885">
        <w:rPr>
          <w:rFonts w:ascii="Times New Roman" w:hAnsi="Times New Roman" w:cs="Times New Roman"/>
          <w:b/>
        </w:rPr>
        <w:t>2</w:t>
      </w:r>
      <w:r w:rsidRPr="00042885">
        <w:rPr>
          <w:rFonts w:ascii="Times New Roman" w:hAnsi="Times New Roman" w:cs="Times New Roman"/>
          <w:b/>
        </w:rPr>
        <w:t xml:space="preserve"> od </w:t>
      </w:r>
      <w:r w:rsidR="006054F0" w:rsidRPr="00042885">
        <w:rPr>
          <w:rFonts w:ascii="Times New Roman" w:hAnsi="Times New Roman" w:cs="Times New Roman"/>
          <w:b/>
        </w:rPr>
        <w:t>22</w:t>
      </w:r>
      <w:r w:rsidR="00916DEE" w:rsidRPr="00042885">
        <w:rPr>
          <w:rFonts w:ascii="Times New Roman" w:hAnsi="Times New Roman" w:cs="Times New Roman"/>
          <w:b/>
        </w:rPr>
        <w:t>, u dijelu “</w:t>
      </w:r>
      <w:r w:rsidR="006054F0" w:rsidRPr="00042885">
        <w:rPr>
          <w:rFonts w:ascii="Times New Roman" w:hAnsi="Times New Roman"/>
          <w:b/>
          <w:sz w:val="24"/>
        </w:rPr>
        <w:t>V</w:t>
      </w:r>
      <w:r w:rsidR="006054F0" w:rsidRPr="00042885">
        <w:rPr>
          <w:rFonts w:ascii="Times New Roman" w:hAnsi="Times New Roman"/>
          <w:b/>
          <w:spacing w:val="59"/>
          <w:sz w:val="24"/>
        </w:rPr>
        <w:t xml:space="preserve"> </w:t>
      </w:r>
      <w:r w:rsidR="006054F0" w:rsidRPr="00042885">
        <w:rPr>
          <w:rFonts w:ascii="Times New Roman" w:hAnsi="Times New Roman"/>
          <w:b/>
          <w:sz w:val="24"/>
        </w:rPr>
        <w:t>T</w:t>
      </w:r>
      <w:r w:rsidR="006054F0" w:rsidRPr="00042885">
        <w:rPr>
          <w:rFonts w:ascii="Times New Roman" w:hAnsi="Times New Roman"/>
          <w:b/>
          <w:spacing w:val="-2"/>
          <w:sz w:val="24"/>
        </w:rPr>
        <w:t>ehn</w:t>
      </w:r>
      <w:r w:rsidR="006054F0" w:rsidRPr="00042885">
        <w:rPr>
          <w:rFonts w:ascii="Times New Roman" w:hAnsi="Times New Roman"/>
          <w:b/>
          <w:spacing w:val="-1"/>
          <w:sz w:val="24"/>
        </w:rPr>
        <w:t>ičk</w:t>
      </w:r>
      <w:r w:rsidR="006054F0" w:rsidRPr="00042885">
        <w:rPr>
          <w:rFonts w:ascii="Times New Roman" w:hAnsi="Times New Roman"/>
          <w:b/>
          <w:sz w:val="24"/>
        </w:rPr>
        <w:t>e</w:t>
      </w:r>
      <w:r w:rsidR="006054F0" w:rsidRPr="00042885">
        <w:rPr>
          <w:rFonts w:ascii="Times New Roman" w:hAnsi="Times New Roman"/>
          <w:b/>
          <w:spacing w:val="-3"/>
          <w:sz w:val="24"/>
        </w:rPr>
        <w:t xml:space="preserve"> </w:t>
      </w:r>
      <w:r w:rsidR="006054F0" w:rsidRPr="00042885">
        <w:rPr>
          <w:rFonts w:ascii="Times New Roman" w:hAnsi="Times New Roman"/>
          <w:b/>
          <w:spacing w:val="-1"/>
          <w:sz w:val="24"/>
        </w:rPr>
        <w:t>karakteristike</w:t>
      </w:r>
      <w:r w:rsidR="006054F0" w:rsidRPr="00042885">
        <w:rPr>
          <w:rFonts w:ascii="Times New Roman" w:hAnsi="Times New Roman"/>
          <w:b/>
          <w:spacing w:val="-3"/>
          <w:sz w:val="24"/>
        </w:rPr>
        <w:t xml:space="preserve"> </w:t>
      </w:r>
      <w:r w:rsidR="006054F0" w:rsidRPr="00042885">
        <w:rPr>
          <w:rFonts w:ascii="Times New Roman" w:hAnsi="Times New Roman"/>
          <w:b/>
          <w:spacing w:val="-1"/>
          <w:sz w:val="24"/>
        </w:rPr>
        <w:t>ili</w:t>
      </w:r>
      <w:r w:rsidR="006054F0" w:rsidRPr="00042885">
        <w:rPr>
          <w:rFonts w:ascii="Times New Roman" w:hAnsi="Times New Roman"/>
          <w:b/>
          <w:sz w:val="24"/>
        </w:rPr>
        <w:t xml:space="preserve"> </w:t>
      </w:r>
      <w:r w:rsidR="006054F0" w:rsidRPr="00042885">
        <w:rPr>
          <w:rFonts w:ascii="Times New Roman" w:hAnsi="Times New Roman"/>
          <w:b/>
          <w:spacing w:val="-2"/>
          <w:sz w:val="24"/>
        </w:rPr>
        <w:t>specifikacije</w:t>
      </w:r>
      <w:r w:rsidR="00916DEE" w:rsidRPr="00042885">
        <w:rPr>
          <w:rFonts w:ascii="Times New Roman" w:hAnsi="Times New Roman" w:cs="Times New Roman"/>
          <w:b/>
        </w:rPr>
        <w:t xml:space="preserve">” – </w:t>
      </w:r>
      <w:r w:rsidR="006054F0" w:rsidRPr="00042885">
        <w:rPr>
          <w:rFonts w:ascii="Times New Roman" w:hAnsi="Times New Roman" w:cs="Times New Roman"/>
          <w:b/>
        </w:rPr>
        <w:t>mijenja se:</w:t>
      </w:r>
    </w:p>
    <w:p w:rsidR="00A21795" w:rsidRPr="00FA576C" w:rsidRDefault="00A21795" w:rsidP="00A21795">
      <w:pPr>
        <w:pStyle w:val="ListParagraph"/>
        <w:rPr>
          <w:rFonts w:ascii="Times New Roman" w:hAnsi="Times New Roman" w:cs="Times New Roman"/>
        </w:rPr>
      </w:pPr>
    </w:p>
    <w:tbl>
      <w:tblPr>
        <w:tblpPr w:leftFromText="180" w:rightFromText="180" w:vertAnchor="text" w:tblpY="1"/>
        <w:tblOverlap w:val="never"/>
        <w:tblW w:w="9108" w:type="dxa"/>
        <w:tblLayout w:type="fixed"/>
        <w:tblLook w:val="04A0"/>
      </w:tblPr>
      <w:tblGrid>
        <w:gridCol w:w="854"/>
        <w:gridCol w:w="2381"/>
        <w:gridCol w:w="3536"/>
        <w:gridCol w:w="1134"/>
        <w:gridCol w:w="1203"/>
      </w:tblGrid>
      <w:tr w:rsidR="006054F0" w:rsidRPr="00A06977" w:rsidTr="006D1055">
        <w:trPr>
          <w:trHeight w:val="855"/>
        </w:trPr>
        <w:tc>
          <w:tcPr>
            <w:tcW w:w="85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6054F0" w:rsidRPr="00A06977" w:rsidRDefault="006054F0" w:rsidP="006D1055">
            <w:pPr>
              <w:jc w:val="center"/>
              <w:rPr>
                <w:rFonts w:ascii="Times New Roman" w:eastAsia="Times New Roman" w:hAnsi="Times New Roman"/>
                <w:bCs/>
                <w:color w:val="000000"/>
                <w:sz w:val="20"/>
                <w:szCs w:val="20"/>
              </w:rPr>
            </w:pPr>
            <w:r w:rsidRPr="00A06977">
              <w:rPr>
                <w:rFonts w:ascii="Times New Roman" w:eastAsia="Times New Roman" w:hAnsi="Times New Roman"/>
                <w:bCs/>
                <w:color w:val="000000"/>
                <w:sz w:val="20"/>
                <w:szCs w:val="20"/>
              </w:rPr>
              <w:t>R.B</w:t>
            </w:r>
          </w:p>
        </w:tc>
        <w:tc>
          <w:tcPr>
            <w:tcW w:w="2381" w:type="dxa"/>
            <w:tcBorders>
              <w:top w:val="single" w:sz="4" w:space="0" w:color="auto"/>
              <w:left w:val="nil"/>
              <w:bottom w:val="single" w:sz="4" w:space="0" w:color="auto"/>
              <w:right w:val="single" w:sz="4" w:space="0" w:color="auto"/>
            </w:tcBorders>
            <w:shd w:val="clear" w:color="auto" w:fill="BFBFBF"/>
            <w:vAlign w:val="center"/>
            <w:hideMark/>
          </w:tcPr>
          <w:p w:rsidR="006054F0" w:rsidRPr="00A06977" w:rsidRDefault="006054F0" w:rsidP="006D1055">
            <w:pPr>
              <w:jc w:val="center"/>
              <w:rPr>
                <w:rFonts w:ascii="Times New Roman" w:eastAsia="Times New Roman" w:hAnsi="Times New Roman"/>
                <w:bCs/>
                <w:color w:val="000000"/>
              </w:rPr>
            </w:pPr>
            <w:r w:rsidRPr="00A06977">
              <w:rPr>
                <w:rFonts w:ascii="Times New Roman" w:eastAsia="Times New Roman" w:hAnsi="Times New Roman"/>
                <w:bCs/>
                <w:color w:val="000000"/>
              </w:rPr>
              <w:t>Opis predmeta nabavke, odnosno dijela predmeta nabavke</w:t>
            </w:r>
          </w:p>
        </w:tc>
        <w:tc>
          <w:tcPr>
            <w:tcW w:w="3536" w:type="dxa"/>
            <w:tcBorders>
              <w:top w:val="single" w:sz="4" w:space="0" w:color="auto"/>
              <w:left w:val="nil"/>
              <w:bottom w:val="single" w:sz="4" w:space="0" w:color="auto"/>
              <w:right w:val="single" w:sz="4" w:space="0" w:color="auto"/>
            </w:tcBorders>
            <w:shd w:val="clear" w:color="auto" w:fill="BFBFBF"/>
            <w:vAlign w:val="center"/>
            <w:hideMark/>
          </w:tcPr>
          <w:p w:rsidR="006054F0" w:rsidRPr="00A06977" w:rsidRDefault="006054F0" w:rsidP="006D1055">
            <w:pPr>
              <w:jc w:val="center"/>
              <w:rPr>
                <w:rFonts w:ascii="Times New Roman" w:eastAsia="Times New Roman" w:hAnsi="Times New Roman"/>
                <w:bCs/>
                <w:color w:val="000000"/>
              </w:rPr>
            </w:pPr>
            <w:r w:rsidRPr="00A06977">
              <w:rPr>
                <w:rFonts w:ascii="Times New Roman" w:eastAsia="Times New Roman" w:hAnsi="Times New Roman"/>
                <w:bCs/>
                <w:color w:val="000000"/>
              </w:rPr>
              <w:t>Bitne karakteristike predmeta nabavke u pogledu kvaliteta, performansi i/ili dimenzija</w:t>
            </w:r>
          </w:p>
        </w:tc>
        <w:tc>
          <w:tcPr>
            <w:tcW w:w="1134" w:type="dxa"/>
            <w:tcBorders>
              <w:top w:val="single" w:sz="4" w:space="0" w:color="auto"/>
              <w:left w:val="nil"/>
              <w:bottom w:val="single" w:sz="4" w:space="0" w:color="auto"/>
              <w:right w:val="single" w:sz="4" w:space="0" w:color="auto"/>
            </w:tcBorders>
            <w:shd w:val="clear" w:color="auto" w:fill="BFBFBF"/>
            <w:vAlign w:val="center"/>
            <w:hideMark/>
          </w:tcPr>
          <w:p w:rsidR="006054F0" w:rsidRPr="00A06977" w:rsidRDefault="006054F0" w:rsidP="006D1055">
            <w:pPr>
              <w:jc w:val="center"/>
              <w:rPr>
                <w:rFonts w:ascii="Times New Roman" w:eastAsia="Times New Roman" w:hAnsi="Times New Roman"/>
                <w:bCs/>
                <w:color w:val="000000"/>
                <w:sz w:val="20"/>
                <w:szCs w:val="20"/>
              </w:rPr>
            </w:pPr>
            <w:r w:rsidRPr="00A06977">
              <w:rPr>
                <w:rFonts w:ascii="Times New Roman" w:eastAsia="Times New Roman" w:hAnsi="Times New Roman"/>
                <w:bCs/>
                <w:color w:val="000000"/>
                <w:sz w:val="20"/>
                <w:szCs w:val="20"/>
              </w:rPr>
              <w:t>Jedinica mjere</w:t>
            </w:r>
          </w:p>
        </w:tc>
        <w:tc>
          <w:tcPr>
            <w:tcW w:w="1203" w:type="dxa"/>
            <w:tcBorders>
              <w:top w:val="single" w:sz="4" w:space="0" w:color="auto"/>
              <w:left w:val="nil"/>
              <w:bottom w:val="single" w:sz="4" w:space="0" w:color="auto"/>
              <w:right w:val="single" w:sz="4" w:space="0" w:color="auto"/>
            </w:tcBorders>
            <w:shd w:val="clear" w:color="auto" w:fill="BFBFBF"/>
            <w:noWrap/>
            <w:vAlign w:val="center"/>
            <w:hideMark/>
          </w:tcPr>
          <w:p w:rsidR="006054F0" w:rsidRPr="00A06977" w:rsidRDefault="006054F0" w:rsidP="006D1055">
            <w:pPr>
              <w:jc w:val="center"/>
              <w:rPr>
                <w:rFonts w:ascii="Times New Roman" w:eastAsia="Times New Roman" w:hAnsi="Times New Roman"/>
                <w:bCs/>
                <w:color w:val="000000"/>
                <w:sz w:val="20"/>
                <w:szCs w:val="20"/>
              </w:rPr>
            </w:pPr>
            <w:r w:rsidRPr="00A06977">
              <w:rPr>
                <w:rFonts w:ascii="Times New Roman" w:eastAsia="Times New Roman" w:hAnsi="Times New Roman"/>
                <w:bCs/>
                <w:color w:val="000000"/>
                <w:sz w:val="20"/>
                <w:szCs w:val="20"/>
              </w:rPr>
              <w:t>Količina</w:t>
            </w:r>
          </w:p>
        </w:tc>
      </w:tr>
      <w:tr w:rsidR="006054F0" w:rsidRPr="00A06977" w:rsidTr="006D1055">
        <w:trPr>
          <w:trHeight w:val="1736"/>
        </w:trPr>
        <w:tc>
          <w:tcPr>
            <w:tcW w:w="854" w:type="dxa"/>
            <w:tcBorders>
              <w:top w:val="nil"/>
              <w:left w:val="single" w:sz="4" w:space="0" w:color="auto"/>
              <w:bottom w:val="single" w:sz="4" w:space="0" w:color="000000"/>
              <w:right w:val="single" w:sz="4" w:space="0" w:color="auto"/>
            </w:tcBorders>
            <w:shd w:val="clear" w:color="auto" w:fill="auto"/>
            <w:noWrap/>
            <w:vAlign w:val="center"/>
            <w:hideMark/>
          </w:tcPr>
          <w:p w:rsidR="006054F0" w:rsidRPr="00A06977" w:rsidRDefault="006054F0" w:rsidP="006D1055">
            <w:pPr>
              <w:jc w:val="center"/>
              <w:rPr>
                <w:rFonts w:ascii="Times New Roman" w:eastAsia="Times New Roman" w:hAnsi="Times New Roman"/>
                <w:color w:val="000000"/>
              </w:rPr>
            </w:pPr>
          </w:p>
        </w:tc>
        <w:tc>
          <w:tcPr>
            <w:tcW w:w="2381" w:type="dxa"/>
            <w:tcBorders>
              <w:top w:val="nil"/>
              <w:left w:val="single" w:sz="4" w:space="0" w:color="auto"/>
              <w:bottom w:val="single" w:sz="4" w:space="0" w:color="000000"/>
              <w:right w:val="single" w:sz="4" w:space="0" w:color="auto"/>
            </w:tcBorders>
            <w:shd w:val="clear" w:color="auto" w:fill="auto"/>
            <w:vAlign w:val="center"/>
            <w:hideMark/>
          </w:tcPr>
          <w:p w:rsidR="006054F0" w:rsidRPr="00A06977" w:rsidRDefault="006054F0" w:rsidP="006D1055">
            <w:pPr>
              <w:jc w:val="center"/>
              <w:rPr>
                <w:rFonts w:ascii="Times New Roman" w:eastAsia="Times New Roman" w:hAnsi="Times New Roman"/>
                <w:bCs/>
                <w:color w:val="000000"/>
                <w:sz w:val="24"/>
                <w:szCs w:val="24"/>
              </w:rPr>
            </w:pPr>
            <w:r w:rsidRPr="00397701">
              <w:rPr>
                <w:rFonts w:ascii="Times New Roman" w:eastAsia="Times New Roman" w:hAnsi="Times New Roman"/>
                <w:bCs/>
                <w:color w:val="000000"/>
                <w:sz w:val="24"/>
                <w:szCs w:val="24"/>
              </w:rPr>
              <w:t>Radovi na izgradnji istorijskih spomenika ili memorijalnih centara</w:t>
            </w:r>
          </w:p>
        </w:tc>
        <w:tc>
          <w:tcPr>
            <w:tcW w:w="3536" w:type="dxa"/>
            <w:tcBorders>
              <w:top w:val="nil"/>
              <w:left w:val="nil"/>
              <w:bottom w:val="single" w:sz="4" w:space="0" w:color="auto"/>
              <w:right w:val="single" w:sz="4" w:space="0" w:color="auto"/>
            </w:tcBorders>
            <w:shd w:val="clear" w:color="auto" w:fill="auto"/>
            <w:vAlign w:val="center"/>
            <w:hideMark/>
          </w:tcPr>
          <w:p w:rsidR="006054F0" w:rsidRDefault="006054F0" w:rsidP="006D1055">
            <w:pPr>
              <w:rPr>
                <w:rFonts w:ascii="Times New Roman" w:eastAsia="Times New Roman" w:hAnsi="Times New Roman"/>
                <w:color w:val="000000"/>
                <w:sz w:val="24"/>
                <w:szCs w:val="24"/>
              </w:rPr>
            </w:pPr>
            <w:r>
              <w:rPr>
                <w:rFonts w:ascii="Times New Roman" w:eastAsia="Times New Roman" w:hAnsi="Times New Roman"/>
                <w:color w:val="000000"/>
                <w:sz w:val="24"/>
                <w:szCs w:val="24"/>
              </w:rPr>
              <w:t>Izgradnja spomenika “Don Krsto Ivanović”</w:t>
            </w:r>
          </w:p>
          <w:p w:rsidR="006054F0" w:rsidRPr="00A06977" w:rsidRDefault="006054F0" w:rsidP="006D1055">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Rekonstrukcija grobnice Stjepana Mitrova Ljubiše </w:t>
            </w:r>
          </w:p>
        </w:tc>
        <w:tc>
          <w:tcPr>
            <w:tcW w:w="1134" w:type="dxa"/>
            <w:tcBorders>
              <w:top w:val="nil"/>
              <w:left w:val="nil"/>
              <w:bottom w:val="single" w:sz="4" w:space="0" w:color="auto"/>
              <w:right w:val="single" w:sz="4" w:space="0" w:color="auto"/>
            </w:tcBorders>
            <w:shd w:val="clear" w:color="auto" w:fill="auto"/>
            <w:vAlign w:val="center"/>
            <w:hideMark/>
          </w:tcPr>
          <w:p w:rsidR="006054F0" w:rsidRPr="00A06977" w:rsidRDefault="006054F0" w:rsidP="006D1055">
            <w:pPr>
              <w:jc w:val="center"/>
              <w:rPr>
                <w:rFonts w:ascii="Times New Roman" w:eastAsia="Times New Roman" w:hAnsi="Times New Roman"/>
                <w:color w:val="000000"/>
                <w:sz w:val="24"/>
                <w:szCs w:val="24"/>
              </w:rPr>
            </w:pPr>
            <w:r w:rsidRPr="00A06977">
              <w:rPr>
                <w:rFonts w:ascii="Times New Roman" w:eastAsia="Times New Roman" w:hAnsi="Times New Roman"/>
                <w:color w:val="000000"/>
                <w:sz w:val="24"/>
                <w:szCs w:val="24"/>
              </w:rPr>
              <w:t>Kom</w:t>
            </w:r>
          </w:p>
        </w:tc>
        <w:tc>
          <w:tcPr>
            <w:tcW w:w="1203" w:type="dxa"/>
            <w:tcBorders>
              <w:top w:val="nil"/>
              <w:left w:val="nil"/>
              <w:bottom w:val="single" w:sz="4" w:space="0" w:color="auto"/>
              <w:right w:val="single" w:sz="4" w:space="0" w:color="auto"/>
            </w:tcBorders>
            <w:shd w:val="clear" w:color="auto" w:fill="auto"/>
            <w:vAlign w:val="center"/>
            <w:hideMark/>
          </w:tcPr>
          <w:p w:rsidR="006054F0" w:rsidRPr="00A06977" w:rsidRDefault="006054F0" w:rsidP="006D1055">
            <w:pPr>
              <w:jc w:val="center"/>
              <w:rPr>
                <w:rFonts w:ascii="Times New Roman" w:eastAsia="Times New Roman" w:hAnsi="Times New Roman"/>
                <w:color w:val="000000"/>
                <w:sz w:val="24"/>
                <w:szCs w:val="24"/>
              </w:rPr>
            </w:pPr>
            <w:r w:rsidRPr="00A06977">
              <w:rPr>
                <w:rFonts w:ascii="Times New Roman" w:eastAsia="Times New Roman" w:hAnsi="Times New Roman"/>
                <w:color w:val="000000"/>
                <w:sz w:val="24"/>
                <w:szCs w:val="24"/>
              </w:rPr>
              <w:t>1</w:t>
            </w:r>
          </w:p>
        </w:tc>
      </w:tr>
    </w:tbl>
    <w:p w:rsidR="00614EF7" w:rsidRPr="00FA576C" w:rsidRDefault="00614EF7" w:rsidP="00614EF7">
      <w:pPr>
        <w:spacing w:after="0" w:line="240" w:lineRule="auto"/>
        <w:jc w:val="both"/>
        <w:rPr>
          <w:rFonts w:ascii="Times New Roman" w:hAnsi="Times New Roman" w:cs="Times New Roman"/>
          <w:color w:val="000000"/>
        </w:rPr>
      </w:pPr>
      <w:r w:rsidRPr="00FA576C">
        <w:rPr>
          <w:rFonts w:ascii="Times New Roman" w:hAnsi="Times New Roman"/>
          <w:color w:val="000000"/>
          <w:sz w:val="24"/>
          <w:szCs w:val="24"/>
          <w:lang w:val="sr-Latn-CS" w:eastAsia="sr-Latn-CS"/>
        </w:rPr>
        <w:t xml:space="preserve">     </w:t>
      </w:r>
    </w:p>
    <w:p w:rsidR="00042885" w:rsidRDefault="00042885" w:rsidP="0008025D">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 Prilogu se nalazi predmjer i predračun</w:t>
      </w:r>
    </w:p>
    <w:p w:rsidR="00042885" w:rsidRDefault="00042885" w:rsidP="0008025D">
      <w:pPr>
        <w:spacing w:after="0" w:line="240" w:lineRule="auto"/>
        <w:jc w:val="both"/>
        <w:rPr>
          <w:rFonts w:ascii="Times New Roman" w:hAnsi="Times New Roman" w:cs="Times New Roman"/>
          <w:b/>
          <w:color w:val="000000"/>
        </w:rPr>
      </w:pPr>
    </w:p>
    <w:p w:rsidR="0008025D" w:rsidRPr="00FA576C" w:rsidRDefault="0008025D" w:rsidP="0008025D">
      <w:pPr>
        <w:spacing w:after="0" w:line="240" w:lineRule="auto"/>
        <w:jc w:val="both"/>
        <w:rPr>
          <w:rFonts w:ascii="Times New Roman" w:hAnsi="Times New Roman" w:cs="Times New Roman"/>
          <w:b/>
          <w:color w:val="000000"/>
        </w:rPr>
      </w:pPr>
      <w:r w:rsidRPr="00FA576C">
        <w:rPr>
          <w:rFonts w:ascii="Times New Roman" w:hAnsi="Times New Roman" w:cs="Times New Roman"/>
          <w:b/>
          <w:color w:val="000000"/>
        </w:rPr>
        <w:t>I glasi:</w:t>
      </w:r>
    </w:p>
    <w:p w:rsidR="0008025D" w:rsidRDefault="0008025D" w:rsidP="0008025D">
      <w:pPr>
        <w:spacing w:after="0" w:line="240" w:lineRule="auto"/>
        <w:jc w:val="both"/>
        <w:rPr>
          <w:rFonts w:ascii="Times New Roman" w:hAnsi="Times New Roman" w:cs="Times New Roman"/>
          <w:color w:val="000000"/>
        </w:rPr>
      </w:pPr>
    </w:p>
    <w:tbl>
      <w:tblPr>
        <w:tblpPr w:leftFromText="180" w:rightFromText="180" w:vertAnchor="text" w:tblpY="1"/>
        <w:tblOverlap w:val="never"/>
        <w:tblW w:w="9108" w:type="dxa"/>
        <w:tblLayout w:type="fixed"/>
        <w:tblLook w:val="04A0"/>
      </w:tblPr>
      <w:tblGrid>
        <w:gridCol w:w="854"/>
        <w:gridCol w:w="2044"/>
        <w:gridCol w:w="4500"/>
        <w:gridCol w:w="810"/>
        <w:gridCol w:w="900"/>
      </w:tblGrid>
      <w:tr w:rsidR="00852837" w:rsidRPr="00A06977" w:rsidTr="006D1055">
        <w:trPr>
          <w:trHeight w:val="855"/>
        </w:trPr>
        <w:tc>
          <w:tcPr>
            <w:tcW w:w="85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852837" w:rsidRPr="008D3598" w:rsidRDefault="00852837" w:rsidP="006D1055">
            <w:pPr>
              <w:jc w:val="center"/>
              <w:rPr>
                <w:rFonts w:ascii="Times New Roman" w:eastAsia="Times New Roman" w:hAnsi="Times New Roman"/>
                <w:b/>
                <w:bCs/>
                <w:color w:val="000000"/>
                <w:sz w:val="18"/>
                <w:szCs w:val="18"/>
              </w:rPr>
            </w:pPr>
            <w:r w:rsidRPr="008D3598">
              <w:rPr>
                <w:rFonts w:ascii="Times New Roman" w:eastAsia="Times New Roman" w:hAnsi="Times New Roman"/>
                <w:b/>
                <w:bCs/>
                <w:color w:val="000000"/>
                <w:sz w:val="18"/>
                <w:szCs w:val="18"/>
              </w:rPr>
              <w:t>R.B</w:t>
            </w:r>
          </w:p>
        </w:tc>
        <w:tc>
          <w:tcPr>
            <w:tcW w:w="2044" w:type="dxa"/>
            <w:tcBorders>
              <w:top w:val="single" w:sz="4" w:space="0" w:color="auto"/>
              <w:left w:val="nil"/>
              <w:bottom w:val="single" w:sz="4" w:space="0" w:color="auto"/>
              <w:right w:val="single" w:sz="4" w:space="0" w:color="auto"/>
            </w:tcBorders>
            <w:shd w:val="clear" w:color="auto" w:fill="BFBFBF"/>
            <w:vAlign w:val="center"/>
            <w:hideMark/>
          </w:tcPr>
          <w:p w:rsidR="00852837" w:rsidRPr="008D3598" w:rsidRDefault="00852837" w:rsidP="006D1055">
            <w:pPr>
              <w:jc w:val="center"/>
              <w:rPr>
                <w:rFonts w:ascii="Times New Roman" w:eastAsia="Times New Roman" w:hAnsi="Times New Roman"/>
                <w:b/>
                <w:bCs/>
                <w:color w:val="000000"/>
                <w:sz w:val="18"/>
                <w:szCs w:val="18"/>
              </w:rPr>
            </w:pPr>
            <w:r w:rsidRPr="008D3598">
              <w:rPr>
                <w:rFonts w:ascii="Times New Roman" w:eastAsia="Times New Roman" w:hAnsi="Times New Roman"/>
                <w:b/>
                <w:bCs/>
                <w:color w:val="000000"/>
                <w:sz w:val="18"/>
                <w:szCs w:val="18"/>
              </w:rPr>
              <w:t>Opis predmeta nabavke, odnosno dijela predmeta nabavke</w:t>
            </w:r>
          </w:p>
        </w:tc>
        <w:tc>
          <w:tcPr>
            <w:tcW w:w="4500" w:type="dxa"/>
            <w:tcBorders>
              <w:top w:val="single" w:sz="4" w:space="0" w:color="auto"/>
              <w:left w:val="nil"/>
              <w:bottom w:val="single" w:sz="4" w:space="0" w:color="auto"/>
              <w:right w:val="single" w:sz="4" w:space="0" w:color="auto"/>
            </w:tcBorders>
            <w:shd w:val="clear" w:color="auto" w:fill="BFBFBF"/>
            <w:vAlign w:val="center"/>
            <w:hideMark/>
          </w:tcPr>
          <w:p w:rsidR="00852837" w:rsidRPr="008D3598" w:rsidRDefault="00852837" w:rsidP="006D1055">
            <w:pPr>
              <w:jc w:val="center"/>
              <w:rPr>
                <w:rFonts w:ascii="Times New Roman" w:eastAsia="Times New Roman" w:hAnsi="Times New Roman"/>
                <w:b/>
                <w:bCs/>
                <w:color w:val="000000"/>
                <w:sz w:val="18"/>
                <w:szCs w:val="18"/>
              </w:rPr>
            </w:pPr>
            <w:r w:rsidRPr="008D3598">
              <w:rPr>
                <w:rFonts w:ascii="Times New Roman" w:eastAsia="Times New Roman" w:hAnsi="Times New Roman"/>
                <w:b/>
                <w:bCs/>
                <w:color w:val="000000"/>
                <w:sz w:val="18"/>
                <w:szCs w:val="18"/>
              </w:rPr>
              <w:t>Bitne karakteristike predmeta nabavke u pogledu kvaliteta, performansi i/ili dimenzija</w:t>
            </w:r>
          </w:p>
        </w:tc>
        <w:tc>
          <w:tcPr>
            <w:tcW w:w="810" w:type="dxa"/>
            <w:tcBorders>
              <w:top w:val="single" w:sz="4" w:space="0" w:color="auto"/>
              <w:left w:val="nil"/>
              <w:bottom w:val="single" w:sz="4" w:space="0" w:color="auto"/>
              <w:right w:val="single" w:sz="4" w:space="0" w:color="auto"/>
            </w:tcBorders>
            <w:shd w:val="clear" w:color="auto" w:fill="BFBFBF"/>
            <w:vAlign w:val="center"/>
            <w:hideMark/>
          </w:tcPr>
          <w:p w:rsidR="00852837" w:rsidRPr="008D3598" w:rsidRDefault="00852837" w:rsidP="006D1055">
            <w:pPr>
              <w:tabs>
                <w:tab w:val="left" w:pos="594"/>
              </w:tabs>
              <w:ind w:left="-108"/>
              <w:jc w:val="center"/>
              <w:rPr>
                <w:rFonts w:ascii="Times New Roman" w:eastAsia="Times New Roman" w:hAnsi="Times New Roman"/>
                <w:b/>
                <w:bCs/>
                <w:color w:val="000000"/>
                <w:sz w:val="18"/>
                <w:szCs w:val="18"/>
              </w:rPr>
            </w:pPr>
            <w:r w:rsidRPr="008D3598">
              <w:rPr>
                <w:rFonts w:ascii="Times New Roman" w:eastAsia="Times New Roman" w:hAnsi="Times New Roman"/>
                <w:b/>
                <w:bCs/>
                <w:color w:val="000000"/>
                <w:sz w:val="18"/>
                <w:szCs w:val="18"/>
              </w:rPr>
              <w:t>Jedinica mjere</w:t>
            </w:r>
          </w:p>
        </w:tc>
        <w:tc>
          <w:tcPr>
            <w:tcW w:w="900" w:type="dxa"/>
            <w:tcBorders>
              <w:top w:val="single" w:sz="4" w:space="0" w:color="auto"/>
              <w:left w:val="nil"/>
              <w:bottom w:val="single" w:sz="4" w:space="0" w:color="auto"/>
              <w:right w:val="single" w:sz="4" w:space="0" w:color="auto"/>
            </w:tcBorders>
            <w:shd w:val="clear" w:color="auto" w:fill="BFBFBF"/>
            <w:noWrap/>
            <w:vAlign w:val="center"/>
            <w:hideMark/>
          </w:tcPr>
          <w:p w:rsidR="00852837" w:rsidRPr="008D3598" w:rsidRDefault="00852837" w:rsidP="006D1055">
            <w:pPr>
              <w:jc w:val="center"/>
              <w:rPr>
                <w:rFonts w:ascii="Times New Roman" w:eastAsia="Times New Roman" w:hAnsi="Times New Roman"/>
                <w:b/>
                <w:bCs/>
                <w:color w:val="000000"/>
                <w:sz w:val="18"/>
                <w:szCs w:val="18"/>
              </w:rPr>
            </w:pPr>
            <w:r w:rsidRPr="008D3598">
              <w:rPr>
                <w:rFonts w:ascii="Times New Roman" w:eastAsia="Times New Roman" w:hAnsi="Times New Roman"/>
                <w:b/>
                <w:bCs/>
                <w:color w:val="000000"/>
                <w:sz w:val="18"/>
                <w:szCs w:val="18"/>
              </w:rPr>
              <w:t>Količina</w:t>
            </w:r>
          </w:p>
        </w:tc>
      </w:tr>
      <w:tr w:rsidR="00852837" w:rsidRPr="00A06977" w:rsidTr="006D1055">
        <w:trPr>
          <w:trHeight w:val="345"/>
        </w:trPr>
        <w:tc>
          <w:tcPr>
            <w:tcW w:w="9108" w:type="dxa"/>
            <w:gridSpan w:val="5"/>
            <w:tcBorders>
              <w:top w:val="nil"/>
              <w:left w:val="single" w:sz="4" w:space="0" w:color="auto"/>
              <w:bottom w:val="single" w:sz="4" w:space="0" w:color="auto"/>
              <w:right w:val="single" w:sz="4" w:space="0" w:color="auto"/>
            </w:tcBorders>
            <w:shd w:val="clear" w:color="auto" w:fill="auto"/>
            <w:noWrap/>
            <w:vAlign w:val="center"/>
            <w:hideMark/>
          </w:tcPr>
          <w:p w:rsidR="00852837" w:rsidRPr="00C254A0" w:rsidRDefault="00852837" w:rsidP="006D1055">
            <w:pPr>
              <w:ind w:right="-139"/>
              <w:jc w:val="center"/>
              <w:rPr>
                <w:b/>
                <w:sz w:val="20"/>
                <w:szCs w:val="20"/>
              </w:rPr>
            </w:pPr>
            <w:r w:rsidRPr="00C254A0">
              <w:rPr>
                <w:rFonts w:ascii="Garamond" w:eastAsia="Garamond" w:hAnsi="Garamond" w:cs="Garamond"/>
                <w:b/>
                <w:sz w:val="20"/>
                <w:szCs w:val="20"/>
              </w:rPr>
              <w:t>Spomen bista Krsta Ivanovića, kat. par. 3113, K.O. Budva, Opština Budva</w:t>
            </w:r>
          </w:p>
        </w:tc>
      </w:tr>
      <w:tr w:rsidR="00852837" w:rsidRPr="00A06977" w:rsidTr="006D1055">
        <w:trPr>
          <w:trHeight w:val="345"/>
        </w:trPr>
        <w:tc>
          <w:tcPr>
            <w:tcW w:w="9108" w:type="dxa"/>
            <w:gridSpan w:val="5"/>
            <w:tcBorders>
              <w:top w:val="nil"/>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sidRPr="008D3598">
              <w:rPr>
                <w:rFonts w:ascii="Garamond" w:eastAsia="Garamond" w:hAnsi="Garamond" w:cs="Garamond"/>
                <w:i/>
                <w:iCs/>
                <w:highlight w:val="lightGray"/>
              </w:rPr>
              <w:t>GRAĐEVINSKI</w:t>
            </w:r>
            <w:r w:rsidRPr="008D3598">
              <w:rPr>
                <w:sz w:val="20"/>
                <w:szCs w:val="20"/>
                <w:highlight w:val="lightGray"/>
              </w:rPr>
              <w:tab/>
            </w:r>
            <w:r w:rsidRPr="008D3598">
              <w:rPr>
                <w:rFonts w:ascii="Garamond" w:eastAsia="Garamond" w:hAnsi="Garamond" w:cs="Garamond"/>
                <w:i/>
                <w:iCs/>
                <w:sz w:val="21"/>
                <w:szCs w:val="21"/>
                <w:highlight w:val="lightGray"/>
              </w:rPr>
              <w:t>RADOVI</w:t>
            </w:r>
          </w:p>
        </w:tc>
      </w:tr>
      <w:tr w:rsidR="00852837" w:rsidRPr="00A06977" w:rsidTr="006D1055">
        <w:trPr>
          <w:trHeight w:val="37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tabs>
                <w:tab w:val="left" w:pos="700"/>
              </w:tabs>
              <w:spacing w:after="0" w:line="240" w:lineRule="auto"/>
              <w:ind w:left="700"/>
              <w:jc w:val="center"/>
              <w:rPr>
                <w:rFonts w:ascii="Garamond" w:eastAsia="Garamond" w:hAnsi="Garamond" w:cs="Garamond"/>
              </w:rPr>
            </w:pPr>
            <w:r>
              <w:rPr>
                <w:rFonts w:ascii="Garamond" w:eastAsia="Garamond" w:hAnsi="Garamond" w:cs="Garamond"/>
                <w:i/>
                <w:iCs/>
              </w:rPr>
              <w:t>PRIPREMNI  RADOVI</w:t>
            </w:r>
          </w:p>
          <w:p w:rsidR="00852837" w:rsidRPr="004D13F1" w:rsidRDefault="00852837" w:rsidP="006D1055">
            <w:pPr>
              <w:spacing w:after="0" w:line="240" w:lineRule="auto"/>
              <w:ind w:left="60" w:right="40"/>
              <w:jc w:val="both"/>
              <w:rPr>
                <w:rFonts w:ascii="Garamond" w:eastAsia="Garamond" w:hAnsi="Garamond" w:cs="Garamond"/>
                <w:i/>
                <w:iCs/>
                <w:highlight w:val="yellow"/>
              </w:rPr>
            </w:pPr>
            <w:r>
              <w:rPr>
                <w:rFonts w:ascii="Garamond" w:eastAsia="Garamond" w:hAnsi="Garamond" w:cs="Garamond"/>
              </w:rPr>
              <w:t>Sve pripremne radove treba izvoditi stručno i savjesno, prema važećim propisima i prema opisima iz tehničkog opisa i predmjera. Posebno voditi računa da kod štemanja i demontaže ne dođe do oštećenja originalnog materijala, elemenata i konstrukcije. Materijal koji će se ponovo koristiti treba deponovati na gradilištu tako da bude obezbijedjen od propadanja usled dejstva atmosferalija, a takođe i na način kojim se neće ometati komunikacija na gradilištu.</w:t>
            </w:r>
            <w:r w:rsidRPr="004D13F1">
              <w:rPr>
                <w:rFonts w:ascii="Garamond" w:eastAsia="Garamond" w:hAnsi="Garamond" w:cs="Garamond"/>
                <w:i/>
                <w:iCs/>
                <w:highlight w:val="yellow"/>
              </w:rPr>
              <w:t xml:space="preserve"> </w:t>
            </w:r>
          </w:p>
        </w:tc>
      </w:tr>
      <w:tr w:rsidR="00852837" w:rsidRPr="00A06977" w:rsidTr="006D1055">
        <w:trPr>
          <w:trHeight w:val="70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spacing w:after="0" w:line="240" w:lineRule="auto"/>
              <w:rPr>
                <w:sz w:val="24"/>
                <w:szCs w:val="24"/>
              </w:rPr>
            </w:pPr>
          </w:p>
          <w:p w:rsidR="00852837"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Priprema gradilišta</w:t>
            </w:r>
          </w:p>
          <w:p w:rsidR="00852837" w:rsidRPr="00A06977" w:rsidRDefault="00852837" w:rsidP="006D1055">
            <w:pPr>
              <w:spacing w:after="0" w:line="240" w:lineRule="auto"/>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C9603A" w:rsidRDefault="00852837" w:rsidP="006D1055">
            <w:pPr>
              <w:spacing w:after="0" w:line="240" w:lineRule="auto"/>
              <w:ind w:left="5"/>
              <w:rPr>
                <w:rFonts w:ascii="Garamond" w:eastAsia="Garamond" w:hAnsi="Garamond" w:cs="Garamond"/>
              </w:rPr>
            </w:pPr>
            <w:r>
              <w:rPr>
                <w:rFonts w:ascii="Garamond" w:eastAsia="Garamond" w:hAnsi="Garamond" w:cs="Garamond"/>
              </w:rPr>
              <w:t>Priprema gradilišta podrazumijeva zaštitu i ograđivanje gradilišta, izradu informativne table, odabir lokacije za deponovanje kamena, pijeska, željeza, oplate, šuta i dr. i donošenje alata i mašina u predmetni prostor.</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Garamond" w:eastAsia="Garamond" w:hAnsi="Garamond" w:cs="Garamond"/>
              </w:rPr>
              <w:t>paušal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852837" w:rsidRPr="00A06977" w:rsidTr="006D1055">
        <w:trPr>
          <w:trHeight w:val="270"/>
        </w:trPr>
        <w:tc>
          <w:tcPr>
            <w:tcW w:w="854" w:type="dxa"/>
            <w:tcBorders>
              <w:top w:val="single" w:sz="4" w:space="0" w:color="auto"/>
              <w:left w:val="single" w:sz="4" w:space="0" w:color="auto"/>
              <w:bottom w:val="nil"/>
              <w:right w:val="single" w:sz="4" w:space="0" w:color="auto"/>
            </w:tcBorders>
            <w:shd w:val="clear" w:color="auto" w:fill="auto"/>
            <w:noWrap/>
            <w:vAlign w:val="center"/>
            <w:hideMark/>
          </w:tcPr>
          <w:p w:rsidR="00852837" w:rsidRPr="00A06977" w:rsidRDefault="00852837" w:rsidP="006D1055">
            <w:pPr>
              <w:spacing w:after="0" w:line="240" w:lineRule="auto"/>
              <w:jc w:val="center"/>
              <w:rPr>
                <w:rFonts w:ascii="Times New Roman" w:eastAsia="Times New Roman" w:hAnsi="Times New Roman"/>
                <w:color w:val="000000"/>
              </w:rPr>
            </w:pPr>
          </w:p>
        </w:tc>
        <w:tc>
          <w:tcPr>
            <w:tcW w:w="2044" w:type="dxa"/>
            <w:tcBorders>
              <w:top w:val="single" w:sz="4" w:space="0" w:color="auto"/>
              <w:left w:val="single" w:sz="4" w:space="0" w:color="auto"/>
              <w:bottom w:val="nil"/>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bCs/>
                <w:color w:val="000000"/>
                <w:sz w:val="24"/>
                <w:szCs w:val="24"/>
              </w:rPr>
            </w:pPr>
          </w:p>
        </w:tc>
        <w:tc>
          <w:tcPr>
            <w:tcW w:w="4500" w:type="dxa"/>
            <w:tcBorders>
              <w:top w:val="single" w:sz="4" w:space="0" w:color="auto"/>
              <w:left w:val="nil"/>
              <w:bottom w:val="nil"/>
              <w:right w:val="single" w:sz="4" w:space="0" w:color="auto"/>
            </w:tcBorders>
            <w:shd w:val="clear" w:color="auto" w:fill="auto"/>
            <w:vAlign w:val="center"/>
            <w:hideMark/>
          </w:tcPr>
          <w:p w:rsidR="00852837" w:rsidRDefault="00852837" w:rsidP="006D1055">
            <w:pPr>
              <w:spacing w:after="0" w:line="240" w:lineRule="auto"/>
              <w:rPr>
                <w:rFonts w:ascii="Times New Roman" w:eastAsia="Times New Roman" w:hAnsi="Times New Roman"/>
                <w:color w:val="000000"/>
                <w:sz w:val="24"/>
                <w:szCs w:val="24"/>
              </w:rPr>
            </w:pPr>
          </w:p>
        </w:tc>
        <w:tc>
          <w:tcPr>
            <w:tcW w:w="810" w:type="dxa"/>
            <w:tcBorders>
              <w:top w:val="single" w:sz="4" w:space="0" w:color="auto"/>
              <w:left w:val="nil"/>
              <w:bottom w:val="nil"/>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p>
        </w:tc>
        <w:tc>
          <w:tcPr>
            <w:tcW w:w="900" w:type="dxa"/>
            <w:tcBorders>
              <w:top w:val="single" w:sz="4" w:space="0" w:color="auto"/>
              <w:left w:val="nil"/>
              <w:bottom w:val="nil"/>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p>
        </w:tc>
      </w:tr>
      <w:tr w:rsidR="00852837" w:rsidRPr="00A06977" w:rsidTr="006D1055">
        <w:trPr>
          <w:trHeight w:val="61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2044" w:type="dxa"/>
            <w:tcBorders>
              <w:top w:val="nil"/>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Demontaža postojećeg kamenog vijenca baze</w:t>
            </w:r>
          </w:p>
          <w:p w:rsidR="00852837" w:rsidRPr="00A06977" w:rsidRDefault="00852837" w:rsidP="006D1055">
            <w:pPr>
              <w:spacing w:after="0" w:line="240" w:lineRule="auto"/>
              <w:jc w:val="center"/>
              <w:rPr>
                <w:rFonts w:ascii="Times New Roman" w:eastAsia="Times New Roman" w:hAnsi="Times New Roman"/>
                <w:bCs/>
                <w:color w:val="000000"/>
                <w:sz w:val="24"/>
                <w:szCs w:val="24"/>
              </w:rPr>
            </w:pPr>
          </w:p>
        </w:tc>
        <w:tc>
          <w:tcPr>
            <w:tcW w:w="4500" w:type="dxa"/>
            <w:tcBorders>
              <w:top w:val="nil"/>
              <w:left w:val="nil"/>
              <w:bottom w:val="single" w:sz="4" w:space="0" w:color="auto"/>
              <w:right w:val="single" w:sz="4" w:space="0" w:color="auto"/>
            </w:tcBorders>
            <w:shd w:val="clear" w:color="auto" w:fill="auto"/>
            <w:vAlign w:val="center"/>
            <w:hideMark/>
          </w:tcPr>
          <w:p w:rsidR="00852837" w:rsidRPr="00C9603A" w:rsidRDefault="00852837" w:rsidP="006D1055">
            <w:pPr>
              <w:spacing w:after="0" w:line="240" w:lineRule="auto"/>
              <w:ind w:left="5" w:right="180"/>
              <w:rPr>
                <w:rFonts w:ascii="Garamond" w:eastAsia="Garamond" w:hAnsi="Garamond" w:cs="Garamond"/>
              </w:rPr>
            </w:pPr>
            <w:r>
              <w:rPr>
                <w:rFonts w:ascii="Garamond" w:eastAsia="Garamond" w:hAnsi="Garamond" w:cs="Garamond"/>
              </w:rPr>
              <w:t xml:space="preserve">Izvršiti pažljivu demontažu postojećeg kamenog vijenca baze. Prije demontaže svaki kamen propisno označiti, radi kasnijeg vraćanja </w:t>
            </w:r>
            <w:r>
              <w:rPr>
                <w:rFonts w:ascii="Garamond" w:eastAsia="Garamond" w:hAnsi="Garamond" w:cs="Garamond"/>
              </w:rPr>
              <w:lastRenderedPageBreak/>
              <w:t>na originalno mjesto. Voditi računa da ne dođe do oštećenja blokova vijeca i okolnih zidova. Demontažu vršiti uz obavezno prisustvo arhitekte konzervatora.</w:t>
            </w:r>
          </w:p>
        </w:tc>
        <w:tc>
          <w:tcPr>
            <w:tcW w:w="810" w:type="dxa"/>
            <w:tcBorders>
              <w:top w:val="nil"/>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Garamond" w:eastAsia="Garamond" w:hAnsi="Garamond" w:cs="Garamond"/>
              </w:rPr>
              <w:lastRenderedPageBreak/>
              <w:t>m</w:t>
            </w:r>
          </w:p>
        </w:tc>
        <w:tc>
          <w:tcPr>
            <w:tcW w:w="900" w:type="dxa"/>
            <w:tcBorders>
              <w:top w:val="nil"/>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w:t>
            </w:r>
          </w:p>
        </w:tc>
      </w:tr>
      <w:tr w:rsidR="00852837" w:rsidRPr="00A06977" w:rsidTr="006D1055">
        <w:trPr>
          <w:trHeight w:val="48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 xml:space="preserve">3 </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Uklanjanje kamenog zida na sjevernoj strani baze</w:t>
            </w:r>
          </w:p>
          <w:p w:rsidR="00852837" w:rsidRPr="00A06977" w:rsidRDefault="00852837" w:rsidP="006D1055">
            <w:pPr>
              <w:spacing w:after="0" w:line="240" w:lineRule="auto"/>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C9603A" w:rsidRDefault="00852837" w:rsidP="006D1055">
            <w:pPr>
              <w:spacing w:after="0" w:line="240" w:lineRule="auto"/>
              <w:ind w:left="5"/>
              <w:rPr>
                <w:rFonts w:ascii="Garamond" w:eastAsia="Garamond" w:hAnsi="Garamond" w:cs="Garamond"/>
              </w:rPr>
            </w:pPr>
            <w:r>
              <w:rPr>
                <w:rFonts w:ascii="Garamond" w:eastAsia="Garamond" w:hAnsi="Garamond" w:cs="Garamond"/>
              </w:rPr>
              <w:t>Uklanjanje zidića vršiti ručno. U cijenu je uračunat utovar i odvoz šuta na gradsku deponiju. Obračun se vrši po m³ zida.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Garamond" w:eastAsia="Garamond" w:hAnsi="Garamond" w:cs="Garamond"/>
              </w:rPr>
              <w:t>m³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0,38</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C9603A"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Demontaža kamenih ploča</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spacing w:after="0" w:line="240" w:lineRule="auto"/>
              <w:ind w:left="-85" w:right="80"/>
              <w:rPr>
                <w:rFonts w:ascii="Garamond" w:eastAsia="Garamond" w:hAnsi="Garamond" w:cs="Garamond"/>
              </w:rPr>
            </w:pPr>
            <w:r>
              <w:rPr>
                <w:rFonts w:ascii="Garamond" w:eastAsia="Garamond" w:hAnsi="Garamond" w:cs="Garamond"/>
              </w:rPr>
              <w:t>Izvršiti pažljivu demontažu kamenih ploča u sredini baze spomenika, kao i okolnih ploča pločnika. Demontirane ploče očistiti i deponovati na gradilištu do ponovne ugradnje. U cijenu je uračunat i odvoz šuta na gradsku deponiju.</w:t>
            </w:r>
          </w:p>
          <w:p w:rsidR="00852837" w:rsidRDefault="00852837" w:rsidP="006D1055">
            <w:pPr>
              <w:spacing w:after="0" w:line="240" w:lineRule="auto"/>
              <w:ind w:left="-85" w:right="80"/>
              <w:rPr>
                <w:rFonts w:ascii="Garamond" w:eastAsia="Garamond" w:hAnsi="Garamond" w:cs="Garamond"/>
              </w:rPr>
            </w:pPr>
            <w:r>
              <w:rPr>
                <w:rFonts w:ascii="Garamond" w:eastAsia="Garamond" w:hAnsi="Garamond" w:cs="Garamond"/>
              </w:rPr>
              <w:t>Baza 1,96 m2</w:t>
            </w:r>
          </w:p>
          <w:p w:rsidR="00852837" w:rsidRPr="00C9603A" w:rsidRDefault="00852837" w:rsidP="006D1055">
            <w:pPr>
              <w:spacing w:after="0" w:line="240" w:lineRule="auto"/>
              <w:ind w:left="-85" w:right="80"/>
              <w:rPr>
                <w:rFonts w:ascii="Garamond" w:eastAsia="Garamond" w:hAnsi="Garamond" w:cs="Garamond"/>
              </w:rPr>
            </w:pPr>
            <w:r>
              <w:rPr>
                <w:rFonts w:ascii="Garamond" w:eastAsia="Garamond" w:hAnsi="Garamond" w:cs="Garamond"/>
              </w:rPr>
              <w:t>Pločnik 4,50m2</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Garamond" w:eastAsia="Garamond" w:hAnsi="Garamond" w:cs="Garamond"/>
              </w:rPr>
              <w:t>m²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Garamond" w:eastAsia="Garamond" w:hAnsi="Garamond" w:cs="Garamond"/>
              </w:rPr>
              <w:t>6,46</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C9603A" w:rsidRDefault="00852837" w:rsidP="006D1055">
            <w:pPr>
              <w:tabs>
                <w:tab w:val="left" w:pos="700"/>
              </w:tabs>
              <w:spacing w:after="0" w:line="240" w:lineRule="auto"/>
              <w:ind w:right="760"/>
              <w:rPr>
                <w:rFonts w:ascii="Garamond" w:eastAsia="Garamond" w:hAnsi="Garamond" w:cs="Garamond"/>
              </w:rPr>
            </w:pPr>
            <w:r>
              <w:rPr>
                <w:rFonts w:ascii="Garamond" w:eastAsia="Garamond" w:hAnsi="Garamond" w:cs="Garamond"/>
                <w:i/>
                <w:iCs/>
              </w:rPr>
              <w:t>Uklanjanje postojećih vodovodnih i kanalizacionih instalacija</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C9603A" w:rsidRDefault="00852837" w:rsidP="006D1055">
            <w:pPr>
              <w:spacing w:after="0" w:line="240" w:lineRule="auto"/>
              <w:ind w:right="380"/>
              <w:rPr>
                <w:rFonts w:ascii="Garamond" w:eastAsia="Garamond" w:hAnsi="Garamond" w:cs="Garamond"/>
              </w:rPr>
            </w:pPr>
            <w:r>
              <w:rPr>
                <w:rFonts w:ascii="Garamond" w:eastAsia="Garamond" w:hAnsi="Garamond" w:cs="Garamond"/>
              </w:rPr>
              <w:t>Uklanjanje postojećih vodovodnih i kanalizacionih instalacija. U cijenu je uračunat i odvoz na gradsku deponiju. Obračun se vrši paušalno.</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Garamond" w:eastAsia="Garamond" w:hAnsi="Garamond" w:cs="Garamond"/>
              </w:rPr>
              <w:t>paušal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spacing w:after="0" w:line="240" w:lineRule="auto"/>
              <w:rPr>
                <w:rFonts w:ascii="Times New Roman" w:eastAsia="Times New Roman" w:hAnsi="Times New Roman"/>
                <w:color w:val="000000"/>
              </w:rPr>
            </w:pPr>
            <w:r>
              <w:rPr>
                <w:rFonts w:ascii="Times New Roman" w:eastAsia="Times New Roman" w:hAnsi="Times New Roman"/>
                <w:color w:val="000000"/>
              </w:rPr>
              <w:t>6</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C9603A"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Pranje površine kamena vodom pod pritiskom</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C9603A" w:rsidRDefault="00852837" w:rsidP="006D1055">
            <w:pPr>
              <w:spacing w:after="0" w:line="240" w:lineRule="auto"/>
              <w:ind w:left="5" w:right="140"/>
              <w:rPr>
                <w:rFonts w:ascii="Garamond" w:eastAsia="Garamond" w:hAnsi="Garamond" w:cs="Garamond"/>
              </w:rPr>
            </w:pPr>
            <w:r>
              <w:rPr>
                <w:rFonts w:ascii="Garamond" w:eastAsia="Garamond" w:hAnsi="Garamond" w:cs="Garamond"/>
              </w:rPr>
              <w:t>Sve horizontalne i vertikalne kamene površine dobro oprati vodom pod pritiskom. Cijena uključuje 2 ciklusa pranja, a vremenski raspored će utvrditi izvođač u dogovoru sa konzervatorskim nadzorom. Obračun se vrši paušalno.</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rPr>
                <w:rFonts w:ascii="Times New Roman" w:eastAsia="Times New Roman" w:hAnsi="Times New Roman"/>
                <w:color w:val="000000"/>
                <w:sz w:val="24"/>
                <w:szCs w:val="24"/>
              </w:rPr>
            </w:pPr>
            <w:r>
              <w:rPr>
                <w:rFonts w:ascii="Garamond" w:eastAsia="Garamond" w:hAnsi="Garamond" w:cs="Garamond"/>
              </w:rPr>
              <w:t>paušal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7</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Ostali pripremni radovi</w:t>
            </w:r>
          </w:p>
          <w:p w:rsidR="00852837" w:rsidRPr="00A06977" w:rsidRDefault="00852837" w:rsidP="006D1055">
            <w:pPr>
              <w:spacing w:after="0" w:line="240" w:lineRule="auto"/>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C9603A" w:rsidRDefault="00852837" w:rsidP="006D1055">
            <w:pPr>
              <w:spacing w:after="0" w:line="240" w:lineRule="auto"/>
              <w:ind w:left="5"/>
              <w:rPr>
                <w:sz w:val="20"/>
                <w:szCs w:val="20"/>
              </w:rPr>
            </w:pPr>
            <w:r>
              <w:rPr>
                <w:rFonts w:ascii="Garamond" w:eastAsia="Garamond" w:hAnsi="Garamond" w:cs="Garamond"/>
              </w:rPr>
              <w:t>Ostali pripremni radovi obuhvataju razne manje pozicije čišćenja i demontaža. U cijenu je uračunat</w:t>
            </w:r>
            <w:r>
              <w:rPr>
                <w:sz w:val="20"/>
                <w:szCs w:val="20"/>
              </w:rPr>
              <w:t xml:space="preserve"> i </w:t>
            </w:r>
            <w:r>
              <w:rPr>
                <w:rFonts w:ascii="Garamond" w:eastAsia="Garamond" w:hAnsi="Garamond" w:cs="Garamond"/>
              </w:rPr>
              <w:t>utovar i odvoz na gradsku deponiju. Obračun se vrši paušalno.</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Garamond" w:eastAsia="Garamond" w:hAnsi="Garamond" w:cs="Garamond"/>
              </w:rPr>
              <w:t>paušal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spacing w:after="0" w:line="240" w:lineRule="auto"/>
              <w:jc w:val="center"/>
              <w:rPr>
                <w:rFonts w:ascii="Garamond" w:eastAsia="Garamond" w:hAnsi="Garamond" w:cs="Garamond"/>
                <w:i/>
                <w:iCs/>
              </w:rPr>
            </w:pPr>
            <w:r>
              <w:rPr>
                <w:rFonts w:ascii="Garamond" w:eastAsia="Garamond" w:hAnsi="Garamond" w:cs="Garamond"/>
                <w:i/>
                <w:iCs/>
              </w:rPr>
              <w:t>ZEMLJANI RADOVI</w:t>
            </w:r>
          </w:p>
          <w:p w:rsidR="00852837" w:rsidRDefault="00852837" w:rsidP="006D1055">
            <w:pPr>
              <w:spacing w:after="0" w:line="240" w:lineRule="auto"/>
              <w:ind w:left="60" w:right="20"/>
              <w:jc w:val="both"/>
              <w:rPr>
                <w:sz w:val="20"/>
                <w:szCs w:val="20"/>
              </w:rPr>
            </w:pPr>
            <w:r>
              <w:rPr>
                <w:rFonts w:ascii="Garamond" w:eastAsia="Garamond" w:hAnsi="Garamond" w:cs="Garamond"/>
              </w:rPr>
              <w:t>Zemljani radovi se moraju izvesti neposredno prije početka građevinsko-zanatskih radova, stručno i kvalitetno a u svemu prema važećim tehničkim uslovima i standardima kao i prema tehničkom opisu za konstrukciju a u svemu prema crtežima. Kopanje mora biti pravilno i potpuno horizontalno a u svemu prema detaljima i kotama u planovima. Prekopavanja ne smije biti i ako izvođač iskopa dublje nego sto je predviđeno ili rđavo izravna, dužan je da prekopani ili slabo sravnjeni deo popuni nabijenim betonom MB-10, što se neće posebno platiti, već će izvođač izvršiti o svom trošku i sa svojim materijalom. Iskopavanje izvršiti uz sve potrebne mjere obezbeđenja stranica iskopa i zidova i temelja postojećih objekata škarpiranjem ili podupiranjem. Podupiranje ili razupiranje iskopa neće se posebno plaćati već je obuhvaćeno cijenom iskopa. Svaku štetu koju bi izvođač izazvao svojim nestručnim ili nesolidnim radom, nepodupiranjem ugroženih djelova, ili iz ma kakvog uzroka proizvedenog njegovom krivicom, dužan je sam snositi i o svom trošku dovesti u red. Svi iskopi moraju biti očišćeni od svakog stranog i rasutog materijala, iznivelisani i zaravnjeni. Izrada temelja i sl. ne smije se otpočeti dok nadzorni organ ne pregleda.</w:t>
            </w:r>
            <w:r>
              <w:rPr>
                <w:sz w:val="20"/>
                <w:szCs w:val="20"/>
              </w:rPr>
              <w:t xml:space="preserve"> </w:t>
            </w:r>
            <w:r>
              <w:rPr>
                <w:rFonts w:ascii="Garamond" w:eastAsia="Garamond" w:hAnsi="Garamond" w:cs="Garamond"/>
              </w:rPr>
              <w:t>Crpljenje atmosferske, morske ili podzemne vode u većem dotoku smatraće se naknadnim radom i posebno će se obračunavati i plaćati. Ako se prilikom iskopa naiđe na nepredviđene djelove građevina, arheološke i druge nalaze, izvođač je dužan postupiti po nalogu nadzornog organa. Svi radovi koji proisteknu iz prednjeg smatraće se naknadnim i posebno će se obračunati i platiti. Materijal iz iskopa koristiti za potrebna nasipanja pored temelja, ispod podova i sl. pod uslovom da isti odgovara za izradu nasipa. Takav materijal ostaviti pored ivica iskopa ili odvesti na privremenu deponiju i kasnije upotrijebiti za nasipanje. Izvođač je dužan da organizuje sinhronizaciju izvođenja iskopa i nasipa. Ukoliko iz bilo kojih razloga ne može to postići, izvođač je dužan da zemlju iz iskopa privremeno deponuje na određenom mjestu i da je ugradi ponovo, kada se za to ukaže mogućnost. Višak materijala iz iskopa odvesti na stalnu deponiju.</w:t>
            </w:r>
          </w:p>
          <w:p w:rsidR="00852837" w:rsidRPr="00A06977" w:rsidRDefault="00852837" w:rsidP="006D1055">
            <w:pPr>
              <w:spacing w:after="0" w:line="240" w:lineRule="auto"/>
              <w:jc w:val="center"/>
              <w:rPr>
                <w:rFonts w:ascii="Times New Roman" w:eastAsia="Times New Roman" w:hAnsi="Times New Roman"/>
                <w:color w:val="000000"/>
                <w:sz w:val="24"/>
                <w:szCs w:val="24"/>
              </w:rPr>
            </w:pP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8</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8D3598"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Iskop terena za AB temeljnu stopu</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spacing w:after="0" w:line="240" w:lineRule="auto"/>
              <w:rPr>
                <w:rFonts w:ascii="Times New Roman" w:eastAsia="Times New Roman" w:hAnsi="Times New Roman"/>
                <w:color w:val="000000"/>
                <w:sz w:val="24"/>
                <w:szCs w:val="24"/>
              </w:rPr>
            </w:pPr>
            <w:r>
              <w:rPr>
                <w:rFonts w:ascii="Garamond" w:eastAsia="Garamond" w:hAnsi="Garamond" w:cs="Garamond"/>
              </w:rPr>
              <w:t>Izvršiti iskop i izravnavanje terena za izradu armirano-betonske stope. Izvođač je dužan da prije početka iskopa izvrši probni iskop i uz prisustvo i saglasnost nadzora utvrdi kategoriju zemljišta. U skladu sa tim, može doći do promjene cijene zemljanih radova. Iskop nivelisati prema projektu i datim kotama. nasipa. Nakon iskopa izvršiti ručno nabijanje zemlje za temelje. U cijenu je uračunat utovar i odvoz viška materijala na gradsku deponiju. Obračun se vrši m³ stvarno iskopane zemlje.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Garamond" w:eastAsia="Garamond" w:hAnsi="Garamond" w:cs="Garamond"/>
              </w:rPr>
              <w:t>m³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Garamond" w:eastAsia="Garamond" w:hAnsi="Garamond" w:cs="Garamond"/>
              </w:rPr>
              <w:t>4,25</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8D3598" w:rsidRDefault="00852837" w:rsidP="006D1055">
            <w:pPr>
              <w:tabs>
                <w:tab w:val="left" w:pos="700"/>
              </w:tabs>
              <w:spacing w:after="0" w:line="240" w:lineRule="auto"/>
              <w:ind w:right="420"/>
              <w:rPr>
                <w:rFonts w:ascii="Garamond" w:eastAsia="Garamond" w:hAnsi="Garamond" w:cs="Garamond"/>
              </w:rPr>
            </w:pPr>
            <w:r>
              <w:rPr>
                <w:rFonts w:ascii="Garamond" w:eastAsia="Garamond" w:hAnsi="Garamond" w:cs="Garamond"/>
                <w:i/>
                <w:iCs/>
              </w:rPr>
              <w:t>Nabavka i nasipanje tampon sloja šljunka od 10 cm ispod temeljne stope</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8D3598" w:rsidRDefault="00852837" w:rsidP="006D1055">
            <w:pPr>
              <w:spacing w:after="0" w:line="240" w:lineRule="auto"/>
              <w:ind w:left="700" w:right="240"/>
              <w:rPr>
                <w:rFonts w:ascii="Garamond" w:eastAsia="Garamond" w:hAnsi="Garamond" w:cs="Garamond"/>
              </w:rPr>
            </w:pPr>
            <w:r>
              <w:rPr>
                <w:rFonts w:ascii="Garamond" w:eastAsia="Garamond" w:hAnsi="Garamond" w:cs="Garamond"/>
              </w:rPr>
              <w:t>Nasipanje vršiti u sloju od 10 cm, sa nabijanjem lakim valjkom ili pneumatskim maljem, do potpune zbijenosti. Potrebna količina se zaokružuje na 0,5 m³. Stvarna potrebna količina 0,16 m³.</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Garamond" w:eastAsia="Garamond" w:hAnsi="Garamond" w:cs="Garamond"/>
              </w:rPr>
              <w:t>m³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Garamond" w:eastAsia="Garamond" w:hAnsi="Garamond" w:cs="Garamond"/>
              </w:rPr>
              <w:t>0,5</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tabs>
                <w:tab w:val="left" w:pos="680"/>
              </w:tabs>
              <w:spacing w:after="0" w:line="240" w:lineRule="auto"/>
              <w:ind w:left="60"/>
              <w:jc w:val="center"/>
              <w:rPr>
                <w:rFonts w:ascii="Garamond" w:eastAsia="Garamond" w:hAnsi="Garamond" w:cs="Garamond"/>
                <w:sz w:val="21"/>
                <w:szCs w:val="21"/>
              </w:rPr>
            </w:pPr>
            <w:r>
              <w:rPr>
                <w:rFonts w:ascii="Garamond" w:eastAsia="Garamond" w:hAnsi="Garamond" w:cs="Garamond"/>
                <w:sz w:val="21"/>
                <w:szCs w:val="21"/>
              </w:rPr>
              <w:t>BETONSKI I ARMIRANO - BETONSKI  RADOVI</w:t>
            </w:r>
          </w:p>
          <w:p w:rsidR="00852837" w:rsidRPr="008D3598" w:rsidRDefault="00852837" w:rsidP="006D1055">
            <w:pPr>
              <w:spacing w:after="0" w:line="240" w:lineRule="auto"/>
              <w:ind w:left="60" w:right="60"/>
              <w:rPr>
                <w:sz w:val="20"/>
                <w:szCs w:val="20"/>
              </w:rPr>
            </w:pPr>
            <w:r>
              <w:rPr>
                <w:rFonts w:ascii="Garamond" w:eastAsia="Garamond" w:hAnsi="Garamond" w:cs="Garamond"/>
              </w:rPr>
              <w:t>Svi betonski i armirano-betonski radovi moraju se izvršiti prema opisima, statičkom proračunu i propisima za armirani beton. Ugrađen materijal mora biti kvalitetan. Armatura mora biti očišćena od rđe, blata i kreča,</w:t>
            </w:r>
            <w:r>
              <w:rPr>
                <w:sz w:val="20"/>
                <w:szCs w:val="20"/>
              </w:rPr>
              <w:t xml:space="preserve"> a </w:t>
            </w:r>
            <w:r>
              <w:rPr>
                <w:rFonts w:ascii="Garamond" w:eastAsia="Garamond" w:hAnsi="Garamond" w:cs="Garamond"/>
              </w:rPr>
              <w:t>savijena i dimenzionisana prema detaljima iz statičkog proračuna. Oplata, podupirači i potrebna skela ne plaćaju se posebno, već su obuhvaćeni cijenom ugrađenog betona. Drvena građa za oplatu mora odgovarati postojećim tehničkim propisima za drvene konstrukcije. Kvalitet betona određen je projektom konstrukcije, na osnovu tehničkih uslova za izvođenje betonskih radova, kao i uslova za tu konstrukciju i elemente u toku eksploatacije. Izvođač konstrukcija i elemenata od betona i armiranog betona mora voditi propisanu dokumentaciju kojom dokazuje kvalitet materijala i izvođenja radova, kao i drugu dokumentaciju predviđenu projektom. Ako se betoniranje prekida zbog nepredviđenih prilika, moraju se preduzeti mjere da takav prekid ugrađivanja betona ne utiče štetno na nosivost i ostala svojstva konstrukcije, odnosno elementa. Beton se mora transportovati i ubacivati u oplatu na način i pod uslovima koji sprečavaju segregaciju betona, promjene u sastavu i svojstvima betona.</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8D3598"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Izrada AB betonske stope, MB30</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spacing w:after="0" w:line="240" w:lineRule="auto"/>
              <w:rPr>
                <w:rFonts w:ascii="Times New Roman" w:eastAsia="Times New Roman" w:hAnsi="Times New Roman"/>
                <w:color w:val="000000"/>
                <w:sz w:val="24"/>
                <w:szCs w:val="24"/>
              </w:rPr>
            </w:pPr>
            <w:r>
              <w:rPr>
                <w:rFonts w:ascii="Garamond" w:eastAsia="Garamond" w:hAnsi="Garamond" w:cs="Garamond"/>
              </w:rPr>
              <w:t>Nabavka materijala, transport i izrada armirano  betonske temeljne stope dimenzija 200x200x40 cm,  mašinski spravljenim betonom MB 30. U cijenu  ulazi i sva potrebna oplata. Obračun po m³ betona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Garamond" w:eastAsia="Garamond" w:hAnsi="Garamond" w:cs="Garamond"/>
              </w:rPr>
              <w:t>m³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spacing w:after="0" w:line="240" w:lineRule="auto"/>
              <w:jc w:val="center"/>
              <w:rPr>
                <w:rFonts w:ascii="Times New Roman" w:eastAsia="Times New Roman" w:hAnsi="Times New Roman"/>
                <w:color w:val="000000"/>
                <w:sz w:val="24"/>
                <w:szCs w:val="24"/>
              </w:rPr>
            </w:pPr>
            <w:r>
              <w:rPr>
                <w:rFonts w:ascii="Garamond" w:eastAsia="Garamond" w:hAnsi="Garamond" w:cs="Garamond"/>
              </w:rPr>
              <w:t>1,6</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spacing w:after="0"/>
              <w:jc w:val="center"/>
              <w:rPr>
                <w:rFonts w:ascii="Times New Roman" w:eastAsia="Times New Roman" w:hAnsi="Times New Roman"/>
                <w:color w:val="000000"/>
              </w:rPr>
            </w:pPr>
            <w:r>
              <w:rPr>
                <w:rFonts w:ascii="Times New Roman" w:eastAsia="Times New Roman" w:hAnsi="Times New Roman"/>
                <w:color w:val="000000"/>
              </w:rPr>
              <w:t>11</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A06977" w:rsidRDefault="00852837" w:rsidP="006D1055">
            <w:pPr>
              <w:rPr>
                <w:rFonts w:ascii="Times New Roman" w:eastAsia="Times New Roman" w:hAnsi="Times New Roman"/>
                <w:bCs/>
                <w:color w:val="000000"/>
                <w:sz w:val="24"/>
                <w:szCs w:val="24"/>
              </w:rPr>
            </w:pPr>
            <w:r>
              <w:rPr>
                <w:rFonts w:ascii="Garamond" w:eastAsia="Garamond" w:hAnsi="Garamond" w:cs="Garamond"/>
                <w:i/>
                <w:iCs/>
              </w:rPr>
              <w:t>Nabavka i ugrdnja armture za temeljnu stopu</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rPr>
                <w:rFonts w:ascii="Times New Roman" w:eastAsia="Times New Roman" w:hAnsi="Times New Roman"/>
                <w:color w:val="000000"/>
                <w:sz w:val="24"/>
                <w:szCs w:val="24"/>
              </w:rPr>
            </w:pPr>
            <w:r>
              <w:rPr>
                <w:rFonts w:ascii="Garamond" w:eastAsia="Garamond" w:hAnsi="Garamond" w:cs="Garamond"/>
              </w:rPr>
              <w:t>Nabavka materijala, transport i ugradnja željezne  armature u svemu u skladu sa projektom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kg</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40,89</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jc w:val="center"/>
              <w:rPr>
                <w:rFonts w:ascii="Garamond" w:eastAsia="Garamond" w:hAnsi="Garamond" w:cs="Garamond"/>
                <w:i/>
                <w:iCs/>
                <w:sz w:val="21"/>
                <w:szCs w:val="21"/>
              </w:rPr>
            </w:pPr>
            <w:r>
              <w:rPr>
                <w:rFonts w:ascii="Garamond" w:eastAsia="Garamond" w:hAnsi="Garamond" w:cs="Garamond"/>
                <w:i/>
                <w:iCs/>
              </w:rPr>
              <w:t>ZIDARSKI</w:t>
            </w:r>
            <w:r>
              <w:rPr>
                <w:sz w:val="20"/>
                <w:szCs w:val="20"/>
              </w:rPr>
              <w:tab/>
            </w:r>
            <w:r>
              <w:rPr>
                <w:rFonts w:ascii="Garamond" w:eastAsia="Garamond" w:hAnsi="Garamond" w:cs="Garamond"/>
                <w:i/>
                <w:iCs/>
                <w:sz w:val="21"/>
                <w:szCs w:val="21"/>
              </w:rPr>
              <w:t>RADOVI</w:t>
            </w:r>
          </w:p>
          <w:p w:rsidR="00852837" w:rsidRDefault="00852837" w:rsidP="006D1055">
            <w:pPr>
              <w:spacing w:after="0" w:line="240" w:lineRule="auto"/>
              <w:ind w:left="60"/>
              <w:rPr>
                <w:sz w:val="20"/>
                <w:szCs w:val="20"/>
              </w:rPr>
            </w:pPr>
            <w:r>
              <w:rPr>
                <w:rFonts w:ascii="Garamond" w:eastAsia="Garamond" w:hAnsi="Garamond" w:cs="Garamond"/>
              </w:rPr>
              <w:t>Materijal za zidanje mora biti kvalitetan, a izrada stručna, u svemu prema važećim propisima, odobrenim</w:t>
            </w:r>
            <w:r>
              <w:rPr>
                <w:sz w:val="20"/>
                <w:szCs w:val="20"/>
              </w:rPr>
              <w:t xml:space="preserve"> </w:t>
            </w:r>
            <w:r>
              <w:rPr>
                <w:rFonts w:ascii="Garamond" w:eastAsia="Garamond" w:hAnsi="Garamond" w:cs="Garamond"/>
              </w:rPr>
              <w:t>crtežima, tehničkom opisu, tehničkim uslovima iz elaborata za građevinsku fiziku i građevinskim normama.Sve malterisane površine moraju biti potpuno ravne i glatke,a uglovi oštri. Pri obračunu malterisanja odbija</w:t>
            </w:r>
            <w:r>
              <w:rPr>
                <w:sz w:val="20"/>
                <w:szCs w:val="20"/>
              </w:rPr>
              <w:t xml:space="preserve"> </w:t>
            </w:r>
            <w:r>
              <w:rPr>
                <w:rFonts w:ascii="Garamond" w:eastAsia="Garamond" w:hAnsi="Garamond" w:cs="Garamond"/>
              </w:rPr>
              <w:t>se samo višak preko 3m² kod otvora većih od 3m². Takođe treba stručno i pažljivo izvesti dimnjački stub sa</w:t>
            </w:r>
            <w:r>
              <w:rPr>
                <w:sz w:val="20"/>
                <w:szCs w:val="20"/>
              </w:rPr>
              <w:t xml:space="preserve"> </w:t>
            </w:r>
            <w:r>
              <w:rPr>
                <w:rFonts w:ascii="Garamond" w:eastAsia="Garamond" w:hAnsi="Garamond" w:cs="Garamond"/>
              </w:rPr>
              <w:t>kapom, i u svemu prema projektu. Radni proces ovih radova obuhvata tri radne operacije: spravljanje</w:t>
            </w:r>
            <w:r>
              <w:rPr>
                <w:sz w:val="20"/>
                <w:szCs w:val="20"/>
              </w:rPr>
              <w:t xml:space="preserve"> </w:t>
            </w:r>
            <w:r>
              <w:rPr>
                <w:rFonts w:ascii="Garamond" w:eastAsia="Garamond" w:hAnsi="Garamond" w:cs="Garamond"/>
              </w:rPr>
              <w:t>maltera, zidanje odnosno malterisanje i prenos materijala za zidanje (opeka, blokovi, malter itd). Uz svaku</w:t>
            </w:r>
            <w:r>
              <w:rPr>
                <w:sz w:val="20"/>
                <w:szCs w:val="20"/>
              </w:rPr>
              <w:t xml:space="preserve"> </w:t>
            </w:r>
            <w:r>
              <w:rPr>
                <w:rFonts w:ascii="Garamond" w:eastAsia="Garamond" w:hAnsi="Garamond" w:cs="Garamond"/>
              </w:rPr>
              <w:t>od ovih operacija postoje i pomoćne zidarske usluge koje uključuju donošenje vode, povremeno</w:t>
            </w:r>
            <w:r>
              <w:rPr>
                <w:sz w:val="20"/>
                <w:szCs w:val="20"/>
              </w:rPr>
              <w:t xml:space="preserve"> </w:t>
            </w:r>
            <w:r>
              <w:rPr>
                <w:rFonts w:ascii="Garamond" w:eastAsia="Garamond" w:hAnsi="Garamond" w:cs="Garamond"/>
              </w:rPr>
              <w:t>miješanje maltera u zidarskom koritu, kvašenje opeke, premještanje korita, premještanje pokretne skele do</w:t>
            </w:r>
            <w:r>
              <w:rPr>
                <w:sz w:val="20"/>
                <w:szCs w:val="20"/>
              </w:rPr>
              <w:t xml:space="preserve"> </w:t>
            </w:r>
            <w:r>
              <w:rPr>
                <w:rFonts w:ascii="Garamond" w:eastAsia="Garamond" w:hAnsi="Garamond" w:cs="Garamond"/>
              </w:rPr>
              <w:t>2,00 m, čišćenje radnog mjesta po završenom poslu. Svi ovi radovi ulaze u cijenu završne pozicije rada i</w:t>
            </w:r>
            <w:r>
              <w:rPr>
                <w:sz w:val="20"/>
                <w:szCs w:val="20"/>
              </w:rPr>
              <w:t xml:space="preserve"> </w:t>
            </w:r>
            <w:r>
              <w:rPr>
                <w:rFonts w:ascii="Garamond" w:eastAsia="Garamond" w:hAnsi="Garamond" w:cs="Garamond"/>
              </w:rPr>
              <w:t>neće se naknadno naplaćivati. Spojnice - vertikalne i horizontalne - moraju biti potpuno ispunjene, tj. bez</w:t>
            </w:r>
            <w:r>
              <w:rPr>
                <w:sz w:val="20"/>
                <w:szCs w:val="20"/>
              </w:rPr>
              <w:t xml:space="preserve"> </w:t>
            </w:r>
            <w:r>
              <w:rPr>
                <w:rFonts w:ascii="Garamond" w:eastAsia="Garamond" w:hAnsi="Garamond" w:cs="Garamond"/>
              </w:rPr>
              <w:t>šupljina. Malter u spojnicama ne smije biti deblji od 1 cm. Spoljne fuge ostaviti prazne za 1,5-2 cm, radi</w:t>
            </w:r>
            <w:r>
              <w:rPr>
                <w:sz w:val="20"/>
                <w:szCs w:val="20"/>
              </w:rPr>
              <w:t xml:space="preserve"> </w:t>
            </w:r>
            <w:r>
              <w:rPr>
                <w:rFonts w:ascii="Garamond" w:eastAsia="Garamond" w:hAnsi="Garamond" w:cs="Garamond"/>
              </w:rPr>
              <w:t>bolje veze maltera pri malterisanju zidova, a iscureli malter iz spojnica okresati mistrijom dok je još svjež.</w:t>
            </w:r>
          </w:p>
          <w:p w:rsidR="00852837" w:rsidRPr="00A06977" w:rsidRDefault="00852837" w:rsidP="006D1055">
            <w:pPr>
              <w:spacing w:after="0"/>
              <w:jc w:val="center"/>
              <w:rPr>
                <w:rFonts w:ascii="Times New Roman" w:eastAsia="Times New Roman" w:hAnsi="Times New Roman"/>
                <w:color w:val="000000"/>
                <w:sz w:val="24"/>
                <w:szCs w:val="24"/>
              </w:rPr>
            </w:pP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lastRenderedPageBreak/>
              <w:t>12</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Zidanje spoljašnjeg prstena baze od kamena</w:t>
            </w:r>
          </w:p>
          <w:p w:rsidR="00852837" w:rsidRPr="00A06977" w:rsidRDefault="00852837" w:rsidP="006D1055">
            <w:pPr>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8D3598" w:rsidRDefault="00852837" w:rsidP="006D1055">
            <w:pPr>
              <w:spacing w:line="288" w:lineRule="auto"/>
              <w:ind w:right="20"/>
              <w:rPr>
                <w:rFonts w:ascii="Garamond" w:eastAsia="Garamond" w:hAnsi="Garamond" w:cs="Garamond"/>
              </w:rPr>
            </w:pPr>
            <w:r>
              <w:rPr>
                <w:rFonts w:ascii="Garamond" w:eastAsia="Garamond" w:hAnsi="Garamond" w:cs="Garamond"/>
              </w:rPr>
              <w:t>Izvršiti zidanje spoljašnjeg prstena baze od postojećeg kamena u produžnom malteru. Obračun se vrši po 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m</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4</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13</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700"/>
              </w:tabs>
              <w:spacing w:after="0" w:line="240" w:lineRule="auto"/>
              <w:rPr>
                <w:rFonts w:ascii="Garamond" w:eastAsia="Garamond" w:hAnsi="Garamond" w:cs="Garamond"/>
                <w:sz w:val="24"/>
                <w:szCs w:val="24"/>
              </w:rPr>
            </w:pPr>
            <w:r>
              <w:rPr>
                <w:rFonts w:ascii="Garamond" w:eastAsia="Garamond" w:hAnsi="Garamond" w:cs="Garamond"/>
                <w:i/>
                <w:iCs/>
              </w:rPr>
              <w:t>Popločavanje baze i pločnika postojećim kamenom</w:t>
            </w:r>
          </w:p>
          <w:p w:rsidR="00852837" w:rsidRPr="00A06977" w:rsidRDefault="00852837" w:rsidP="006D1055">
            <w:pPr>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8D3598" w:rsidRDefault="00852837" w:rsidP="006D1055">
            <w:pPr>
              <w:spacing w:line="271" w:lineRule="auto"/>
              <w:rPr>
                <w:rFonts w:ascii="Garamond" w:eastAsia="Garamond" w:hAnsi="Garamond" w:cs="Garamond"/>
                <w:sz w:val="24"/>
                <w:szCs w:val="24"/>
              </w:rPr>
            </w:pPr>
            <w:r>
              <w:rPr>
                <w:rFonts w:ascii="Garamond" w:eastAsia="Garamond" w:hAnsi="Garamond" w:cs="Garamond"/>
              </w:rPr>
              <w:t>Izvršiti zidanje podzida od kamena. Kamen treba da bude krečnjak iz nekog od lokalnih majdana, po boji i stepenu obrade sličan postojećem kamenu. Zidanje vršiti pažljivo istom tehnikom, vrstom i veličinom kamena u produžnom malteru, tako da se ne razlikuju od ostalih sačuvanih podzida. Obračun se vrši po m2 ugrađenog kamena.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m</w:t>
            </w:r>
            <w:r>
              <w:t>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sz w:val="24"/>
                <w:szCs w:val="24"/>
              </w:rPr>
              <w:t>7,5</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14</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Fugovanje</w:t>
            </w:r>
          </w:p>
          <w:p w:rsidR="00852837" w:rsidRPr="00A06977" w:rsidRDefault="00852837" w:rsidP="006D1055">
            <w:pPr>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8D3598" w:rsidRDefault="00852837" w:rsidP="006D1055">
            <w:pPr>
              <w:spacing w:line="279" w:lineRule="auto"/>
              <w:ind w:right="240"/>
              <w:rPr>
                <w:rFonts w:ascii="Garamond" w:eastAsia="Garamond" w:hAnsi="Garamond" w:cs="Garamond"/>
              </w:rPr>
            </w:pPr>
            <w:r>
              <w:rPr>
                <w:rFonts w:ascii="Garamond" w:eastAsia="Garamond" w:hAnsi="Garamond" w:cs="Garamond"/>
              </w:rPr>
              <w:t>Fugovanje vršiti toniranim produžnim malterom, od prosijanog agregata i sa dodatkom polimera. Boja maltera za fugovanje odrediće se na osnovu proba na licu mjesta, uz obavezno prisustvo konzervatora.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m²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16,3</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sz w:val="24"/>
                <w:szCs w:val="24"/>
              </w:rPr>
            </w:pPr>
            <w:r w:rsidRPr="008D3598">
              <w:rPr>
                <w:rFonts w:ascii="Garamond" w:eastAsia="Garamond" w:hAnsi="Garamond" w:cs="Garamond"/>
                <w:i/>
                <w:iCs/>
                <w:highlight w:val="lightGray"/>
              </w:rPr>
              <w:t>ZANATSKI</w:t>
            </w:r>
            <w:r w:rsidRPr="008D3598">
              <w:rPr>
                <w:sz w:val="20"/>
                <w:szCs w:val="20"/>
                <w:highlight w:val="lightGray"/>
              </w:rPr>
              <w:tab/>
            </w:r>
            <w:r w:rsidRPr="008D3598">
              <w:rPr>
                <w:rFonts w:ascii="Garamond" w:eastAsia="Garamond" w:hAnsi="Garamond" w:cs="Garamond"/>
                <w:i/>
                <w:iCs/>
                <w:sz w:val="21"/>
                <w:szCs w:val="21"/>
                <w:highlight w:val="lightGray"/>
              </w:rPr>
              <w:t>RADOVI</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tabs>
                <w:tab w:val="left" w:pos="700"/>
              </w:tabs>
              <w:spacing w:after="0" w:line="240" w:lineRule="auto"/>
              <w:jc w:val="center"/>
              <w:rPr>
                <w:rFonts w:ascii="Garamond" w:eastAsia="Garamond" w:hAnsi="Garamond" w:cs="Garamond"/>
                <w:i/>
                <w:iCs/>
              </w:rPr>
            </w:pPr>
            <w:r>
              <w:rPr>
                <w:rFonts w:ascii="Garamond" w:eastAsia="Garamond" w:hAnsi="Garamond" w:cs="Garamond"/>
                <w:i/>
                <w:iCs/>
              </w:rPr>
              <w:t>IZOLATERSKI  RADOVI</w:t>
            </w:r>
          </w:p>
          <w:p w:rsidR="00852837" w:rsidRPr="008D3598" w:rsidRDefault="00852837" w:rsidP="006D1055">
            <w:pPr>
              <w:spacing w:line="282" w:lineRule="auto"/>
              <w:ind w:right="-18"/>
              <w:rPr>
                <w:rFonts w:ascii="Garamond" w:eastAsia="Garamond" w:hAnsi="Garamond" w:cs="Garamond"/>
                <w:i/>
                <w:iCs/>
              </w:rPr>
            </w:pPr>
            <w:r>
              <w:rPr>
                <w:rFonts w:ascii="Garamond" w:eastAsia="Garamond" w:hAnsi="Garamond" w:cs="Garamond"/>
              </w:rPr>
              <w:t>Iizolaterski radovi moraju se izvesti kvalitetnim materijalom, prema projektu i važećim propisima. Površine na koju se nanosi izolacija moraju biti čiste, suve i glatke. Rupe, spojevi, šupljine, užljebine ili pukotine moraju biti ispunjene cementnim malterom. Zaštita od vlage (izolacija) se ne smije nanositi na vlažne površine. Spoljna temperatura kod nanošenja izolacije mora biti iznad +5° C.</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15</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C254A0"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Zaštita kamenih zidova fobusom</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rPr>
                <w:rFonts w:ascii="Times New Roman" w:eastAsia="Times New Roman" w:hAnsi="Times New Roman"/>
                <w:color w:val="000000"/>
                <w:sz w:val="24"/>
                <w:szCs w:val="24"/>
              </w:rPr>
            </w:pPr>
            <w:r>
              <w:rPr>
                <w:rFonts w:ascii="Garamond" w:eastAsia="Garamond" w:hAnsi="Garamond" w:cs="Garamond"/>
              </w:rPr>
              <w:t>Sve kamene povšine premazati vodenim rastvorom  preparata tipa Fobus ili sl. radi zaštite kamenih  površina od prodora kapilarne vlage. Zaštitu  nanositi u više slojeva, do potpunog zasićenja.  Obračun se vrši po m² tretirane površine.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sz w:val="24"/>
                <w:szCs w:val="24"/>
              </w:rPr>
              <w:t>m²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23,2</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i/>
                <w:iCs/>
              </w:rPr>
              <w:t>KAMENOREZAČKI RADOVI</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16</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Nabavka, obrada i ugradnja kamena za postament</w:t>
            </w:r>
          </w:p>
          <w:p w:rsidR="00852837" w:rsidRPr="00A06977" w:rsidRDefault="00852837" w:rsidP="006D1055">
            <w:pPr>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ind w:right="20"/>
              <w:rPr>
                <w:rFonts w:ascii="Garamond" w:eastAsia="Garamond" w:hAnsi="Garamond" w:cs="Garamond"/>
              </w:rPr>
            </w:pPr>
            <w:r>
              <w:rPr>
                <w:rFonts w:ascii="Garamond" w:eastAsia="Garamond" w:hAnsi="Garamond" w:cs="Garamond"/>
              </w:rPr>
              <w:t>Izvršiti nabavku, obradu i ugradnju novih kamenih kvadera za postament biste. Kamen treba da bude iz kamenoloma sa Čeva, a u svemu u skladu sa detaljima datim u projektu. Pozicija podrazumijeva nabavku, transport i pripremu za ugradnju, ankerovanje u betonski temelj i međusobnu vezu kamenih blokova. Obračun se vrši po m³ ugrađenog kamena.</w:t>
            </w:r>
          </w:p>
          <w:p w:rsidR="00852837" w:rsidRDefault="00852837" w:rsidP="006D1055">
            <w:pPr>
              <w:rPr>
                <w:rFonts w:ascii="Times New Roman" w:eastAsia="Times New Roman" w:hAnsi="Times New Roman"/>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m³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1,76</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lastRenderedPageBreak/>
              <w:t>17</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Nabavka, obrada i ugradnja nedostajućih ploča od kamena</w:t>
            </w:r>
          </w:p>
          <w:p w:rsidR="00852837" w:rsidRPr="00A06977" w:rsidRDefault="00852837" w:rsidP="006D1055">
            <w:pPr>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rPr>
                <w:rFonts w:ascii="Times New Roman" w:eastAsia="Times New Roman" w:hAnsi="Times New Roman"/>
                <w:color w:val="000000"/>
                <w:sz w:val="24"/>
                <w:szCs w:val="24"/>
              </w:rPr>
            </w:pPr>
            <w:r>
              <w:rPr>
                <w:rFonts w:ascii="Garamond" w:eastAsia="Garamond" w:hAnsi="Garamond" w:cs="Garamond"/>
              </w:rPr>
              <w:t>Izvršiti nabavku, obradu i ugradnju novih kamenih podnih ploča dimenzija po uzoru na okolni potojeći kamen. Pozicija podrazumijeva pripremu za ugradnju i izradu podloge za podne ploče.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w w:val="92"/>
              </w:rPr>
              <w:t>m²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6</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18</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Klesanje natpisa na kamenom postamentu</w:t>
            </w:r>
          </w:p>
          <w:p w:rsidR="00852837" w:rsidRPr="00A06977" w:rsidRDefault="00852837" w:rsidP="006D1055">
            <w:pPr>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rPr>
                <w:rFonts w:ascii="Times New Roman" w:eastAsia="Times New Roman" w:hAnsi="Times New Roman"/>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paušal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i/>
                <w:iCs/>
              </w:rPr>
              <w:t>OSTALI RADOVI</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19</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C254A0"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Nabavka i ugradnja slova od bronze</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C254A0" w:rsidRDefault="00852837" w:rsidP="006D1055">
            <w:pPr>
              <w:spacing w:line="277" w:lineRule="auto"/>
              <w:rPr>
                <w:rFonts w:ascii="Garamond" w:eastAsia="Garamond" w:hAnsi="Garamond" w:cs="Garamond"/>
              </w:rPr>
            </w:pPr>
            <w:r>
              <w:rPr>
                <w:rFonts w:ascii="Garamond" w:eastAsia="Garamond" w:hAnsi="Garamond" w:cs="Garamond"/>
              </w:rPr>
              <w:t>Izvršiti nabavku i ugradnju novih slova za natpis na postamentu biste. Slova treba budu stila i dimenzija kao što je dato u projektu. Pozicija podrazumijeva nabavku, izradu kalupa, izlivanje, obradu i montažu slova. Voditi računa da se pri montaži ostvari kvalitetna veza sa kamenom. Obračun se vrši po kom ugrađenog slova.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kom</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85</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20</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C254A0" w:rsidRDefault="00852837" w:rsidP="006D1055">
            <w:pPr>
              <w:tabs>
                <w:tab w:val="left" w:pos="700"/>
              </w:tabs>
              <w:spacing w:after="0" w:line="240" w:lineRule="auto"/>
              <w:rPr>
                <w:rFonts w:ascii="Garamond" w:eastAsia="Garamond" w:hAnsi="Garamond" w:cs="Garamond"/>
              </w:rPr>
            </w:pPr>
            <w:r>
              <w:rPr>
                <w:rFonts w:ascii="Garamond" w:eastAsia="Garamond" w:hAnsi="Garamond" w:cs="Garamond"/>
                <w:i/>
                <w:iCs/>
              </w:rPr>
              <w:t>Nabavka i ugradnja grba od bronze</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C254A0" w:rsidRDefault="00852837" w:rsidP="006D1055">
            <w:pPr>
              <w:spacing w:line="278" w:lineRule="auto"/>
              <w:ind w:right="40"/>
              <w:rPr>
                <w:rFonts w:ascii="Garamond" w:eastAsia="Garamond" w:hAnsi="Garamond" w:cs="Garamond"/>
              </w:rPr>
            </w:pPr>
            <w:r>
              <w:rPr>
                <w:rFonts w:ascii="Garamond" w:eastAsia="Garamond" w:hAnsi="Garamond" w:cs="Garamond"/>
              </w:rPr>
              <w:t>Izvršiti nabavku i ugradnju grba porodice Ivanović na postamentu biste. Grb treba da bude u svemu kao što je dato u projektu. Pozicija podrazumijeva nabavku, izradu kalupa, izlivanje, obradu i montažu grba. Voditi računa da se ostvari kvalitetna veza sa kamenom. Obračun se vrši po komadu.</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kom</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C254A0" w:rsidRDefault="00852837" w:rsidP="006D1055">
            <w:pPr>
              <w:jc w:val="center"/>
              <w:rPr>
                <w:b/>
                <w:sz w:val="24"/>
                <w:szCs w:val="24"/>
              </w:rPr>
            </w:pPr>
            <w:bookmarkStart w:id="0" w:name="page1"/>
            <w:bookmarkEnd w:id="0"/>
            <w:r w:rsidRPr="00C254A0">
              <w:rPr>
                <w:rFonts w:ascii="Garamond" w:eastAsia="Garamond" w:hAnsi="Garamond" w:cs="Garamond"/>
                <w:b/>
                <w:sz w:val="24"/>
                <w:szCs w:val="24"/>
              </w:rPr>
              <w:t>Grobnica Stjepana Mitrova Ljubiše, Stari grad Budva</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sz w:val="24"/>
                <w:szCs w:val="24"/>
              </w:rPr>
            </w:pPr>
            <w:r w:rsidRPr="00C254A0">
              <w:rPr>
                <w:rFonts w:ascii="Garamond" w:eastAsia="Garamond" w:hAnsi="Garamond" w:cs="Garamond"/>
                <w:i/>
                <w:iCs/>
                <w:highlight w:val="lightGray"/>
              </w:rPr>
              <w:t>GRAĐEVINSKI</w:t>
            </w:r>
            <w:r w:rsidRPr="00C254A0">
              <w:rPr>
                <w:sz w:val="20"/>
                <w:szCs w:val="20"/>
                <w:highlight w:val="lightGray"/>
              </w:rPr>
              <w:t xml:space="preserve"> </w:t>
            </w:r>
            <w:r w:rsidRPr="00C254A0">
              <w:rPr>
                <w:rFonts w:ascii="Garamond" w:eastAsia="Garamond" w:hAnsi="Garamond" w:cs="Garamond"/>
                <w:i/>
                <w:iCs/>
                <w:sz w:val="21"/>
                <w:szCs w:val="21"/>
                <w:highlight w:val="lightGray"/>
              </w:rPr>
              <w:t>RADOVI</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tabs>
                <w:tab w:val="left" w:pos="580"/>
              </w:tabs>
              <w:spacing w:after="0" w:line="240" w:lineRule="auto"/>
              <w:jc w:val="center"/>
              <w:rPr>
                <w:rFonts w:ascii="Garamond" w:eastAsia="Garamond" w:hAnsi="Garamond" w:cs="Garamond"/>
                <w:i/>
                <w:iCs/>
              </w:rPr>
            </w:pPr>
            <w:r>
              <w:rPr>
                <w:rFonts w:ascii="Garamond" w:eastAsia="Garamond" w:hAnsi="Garamond" w:cs="Garamond"/>
                <w:i/>
                <w:iCs/>
              </w:rPr>
              <w:t>PRIPREMNI  RADOVI</w:t>
            </w:r>
          </w:p>
          <w:p w:rsidR="00852837" w:rsidRPr="00C254A0" w:rsidRDefault="00852837" w:rsidP="006D1055">
            <w:pPr>
              <w:spacing w:line="279" w:lineRule="auto"/>
              <w:ind w:left="40" w:right="40"/>
              <w:jc w:val="center"/>
              <w:rPr>
                <w:sz w:val="20"/>
                <w:szCs w:val="20"/>
              </w:rPr>
            </w:pPr>
            <w:r>
              <w:rPr>
                <w:rFonts w:ascii="Garamond" w:eastAsia="Garamond" w:hAnsi="Garamond" w:cs="Garamond"/>
              </w:rPr>
              <w:t>Sve pripremne radove treba izvoditi stručno i savjesno, prema važećim propisima i prema opisima iz tehničkog opisa i predmjera. Posebno voditi računa da kod štemanja i demontaže ne dođe do oštećenja originalnog materijala, elemenata i konstrukcije. Materijal koji će se ponovo koristiti treba deponovati na gradilištu tako da bude obezbijedjen od propadanja usled dejstva atmosferalija, a takođe i na način kojim se neće ometati komunikacija na gradilištu.</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21</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C254A0" w:rsidRDefault="00852837" w:rsidP="006D1055">
            <w:pPr>
              <w:tabs>
                <w:tab w:val="left" w:pos="580"/>
              </w:tabs>
              <w:spacing w:after="0" w:line="240" w:lineRule="auto"/>
              <w:rPr>
                <w:rFonts w:ascii="Garamond" w:eastAsia="Garamond" w:hAnsi="Garamond" w:cs="Garamond"/>
              </w:rPr>
            </w:pPr>
            <w:r>
              <w:rPr>
                <w:rFonts w:ascii="Garamond" w:eastAsia="Garamond" w:hAnsi="Garamond" w:cs="Garamond"/>
                <w:i/>
                <w:iCs/>
              </w:rPr>
              <w:t>Priprema gradilišta</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rPr>
                <w:rFonts w:ascii="Times New Roman" w:eastAsia="Times New Roman" w:hAnsi="Times New Roman"/>
                <w:color w:val="000000"/>
                <w:sz w:val="24"/>
                <w:szCs w:val="24"/>
              </w:rPr>
            </w:pPr>
            <w:r>
              <w:rPr>
                <w:rFonts w:ascii="Garamond" w:eastAsia="Garamond" w:hAnsi="Garamond" w:cs="Garamond"/>
              </w:rPr>
              <w:t>Priprema gradilišta podrazumijeva zaštitu i ograđivanje gradilišta, izradu informativne table, odabir lokacije za deponovanje kamena, pijeska, željeza, oplate, šuta i dr. i donošenje alata i mašina u predmetni prostor.</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paušal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22</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C254A0" w:rsidRDefault="00852837" w:rsidP="006D1055">
            <w:pPr>
              <w:tabs>
                <w:tab w:val="left" w:pos="580"/>
              </w:tabs>
              <w:spacing w:after="0" w:line="240" w:lineRule="auto"/>
              <w:rPr>
                <w:rFonts w:ascii="Garamond" w:eastAsia="Garamond" w:hAnsi="Garamond" w:cs="Garamond"/>
              </w:rPr>
            </w:pPr>
            <w:r>
              <w:rPr>
                <w:rFonts w:ascii="Garamond" w:eastAsia="Garamond" w:hAnsi="Garamond" w:cs="Garamond"/>
                <w:i/>
                <w:iCs/>
              </w:rPr>
              <w:t>Demontaža kamenog okvira i pokrivnih ploča grobnice</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C254A0" w:rsidRDefault="00852837" w:rsidP="006D1055">
            <w:pPr>
              <w:spacing w:line="271" w:lineRule="auto"/>
              <w:rPr>
                <w:rFonts w:ascii="Garamond" w:eastAsia="Garamond" w:hAnsi="Garamond" w:cs="Garamond"/>
              </w:rPr>
            </w:pPr>
            <w:r>
              <w:rPr>
                <w:rFonts w:ascii="Garamond" w:eastAsia="Garamond" w:hAnsi="Garamond" w:cs="Garamond"/>
              </w:rPr>
              <w:t xml:space="preserve">Izvršiti pažljivu demontažu postojećeg kamenih pokrivnih ploča i okvira grobnice. Prije demontaže svaki kamen propisno označiti, radi kasnijeg vraćanja na originalno mjesto. Voditi računa da ne dođe do oštećenja blokova. </w:t>
            </w:r>
            <w:r>
              <w:rPr>
                <w:rFonts w:ascii="Garamond" w:eastAsia="Garamond" w:hAnsi="Garamond" w:cs="Garamond"/>
              </w:rPr>
              <w:lastRenderedPageBreak/>
              <w:t>Demontažu vršiti uz obavezno prisustvo arhitekte konzervatora.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lastRenderedPageBreak/>
              <w:t>paušal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lastRenderedPageBreak/>
              <w:t>23</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F94894" w:rsidRDefault="00852837" w:rsidP="006D1055">
            <w:pPr>
              <w:tabs>
                <w:tab w:val="left" w:pos="580"/>
              </w:tabs>
              <w:spacing w:after="0" w:line="240" w:lineRule="auto"/>
              <w:rPr>
                <w:rFonts w:ascii="Garamond" w:eastAsia="Garamond" w:hAnsi="Garamond" w:cs="Garamond"/>
              </w:rPr>
            </w:pPr>
            <w:r>
              <w:rPr>
                <w:rFonts w:ascii="Garamond" w:eastAsia="Garamond" w:hAnsi="Garamond" w:cs="Garamond"/>
                <w:i/>
                <w:iCs/>
              </w:rPr>
              <w:t>Demontaža kamenih ploča okolnog  pločnika</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spacing w:line="271" w:lineRule="auto"/>
              <w:ind w:right="160"/>
              <w:rPr>
                <w:rFonts w:ascii="Garamond" w:eastAsia="Garamond" w:hAnsi="Garamond" w:cs="Garamond"/>
              </w:rPr>
            </w:pPr>
            <w:r>
              <w:rPr>
                <w:rFonts w:ascii="Garamond" w:eastAsia="Garamond" w:hAnsi="Garamond" w:cs="Garamond"/>
              </w:rPr>
              <w:t>Izvršiti pažljivu demontažu kamenih ploča pločnika u neposrednoj okolini grobnice, do udaljenosti od 80 cm. Pre demontaže ploče označiti, a nakon demontaže pažljivo očistiti od maltera i zemlje i deponovati na gradilištu do ponovne ugradnje. U cijenu je uračunat i odvoz šuta na gradsku deponiju.</w:t>
            </w:r>
          </w:p>
          <w:p w:rsidR="00852837" w:rsidRDefault="00852837" w:rsidP="006D1055">
            <w:pPr>
              <w:rPr>
                <w:rFonts w:ascii="Times New Roman" w:eastAsia="Times New Roman" w:hAnsi="Times New Roman"/>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m²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7,4</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24</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580"/>
              </w:tabs>
              <w:spacing w:after="0" w:line="240" w:lineRule="auto"/>
              <w:rPr>
                <w:rFonts w:ascii="Garamond" w:eastAsia="Garamond" w:hAnsi="Garamond" w:cs="Garamond"/>
              </w:rPr>
            </w:pPr>
            <w:r>
              <w:rPr>
                <w:rFonts w:ascii="Garamond" w:eastAsia="Garamond" w:hAnsi="Garamond" w:cs="Garamond"/>
                <w:i/>
                <w:iCs/>
              </w:rPr>
              <w:t>Pranje površine kamena vodom pod pritiskom</w:t>
            </w:r>
          </w:p>
          <w:p w:rsidR="00852837" w:rsidRPr="00A06977" w:rsidRDefault="00852837" w:rsidP="006D1055">
            <w:pPr>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spacing w:line="271" w:lineRule="auto"/>
              <w:ind w:right="120"/>
              <w:rPr>
                <w:rFonts w:ascii="Garamond" w:eastAsia="Garamond" w:hAnsi="Garamond" w:cs="Garamond"/>
              </w:rPr>
            </w:pPr>
            <w:r>
              <w:rPr>
                <w:rFonts w:ascii="Garamond" w:eastAsia="Garamond" w:hAnsi="Garamond" w:cs="Garamond"/>
              </w:rPr>
              <w:t>Sve horizontalne i vertikalne kamene površine u okolini grobnice oprati vodom pod pritiskom. Cijena uključuje 2 ciklusa pranja, a vremenski raspored će utvrditi izvođač u dogovoru sa konzervatorskim nadzorom. Obračun se vrši po m² tretirane površine.</w:t>
            </w:r>
          </w:p>
          <w:p w:rsidR="00852837" w:rsidRDefault="00852837" w:rsidP="006D1055">
            <w:pPr>
              <w:rPr>
                <w:rFonts w:ascii="Times New Roman" w:eastAsia="Times New Roman" w:hAnsi="Times New Roman"/>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m²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43</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25</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580"/>
              </w:tabs>
              <w:spacing w:after="0" w:line="240" w:lineRule="auto"/>
              <w:rPr>
                <w:rFonts w:ascii="Garamond" w:eastAsia="Garamond" w:hAnsi="Garamond" w:cs="Garamond"/>
              </w:rPr>
            </w:pPr>
            <w:r>
              <w:rPr>
                <w:rFonts w:ascii="Garamond" w:eastAsia="Garamond" w:hAnsi="Garamond" w:cs="Garamond"/>
                <w:i/>
                <w:iCs/>
              </w:rPr>
              <w:t>Ostali pripremni radovi</w:t>
            </w:r>
          </w:p>
          <w:p w:rsidR="00852837" w:rsidRPr="00A06977" w:rsidRDefault="00852837" w:rsidP="006D1055">
            <w:pPr>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rPr>
                <w:rFonts w:ascii="Garamond" w:eastAsia="Garamond" w:hAnsi="Garamond" w:cs="Garamond"/>
              </w:rPr>
            </w:pPr>
            <w:r>
              <w:rPr>
                <w:rFonts w:ascii="Garamond" w:eastAsia="Garamond" w:hAnsi="Garamond" w:cs="Garamond"/>
              </w:rPr>
              <w:t>Ostali pripremni radovi obuhvataju razne manje pozicije čišćenja i demontaža. U cijenu je uračunat i utovar i odvoz na gradsku deponiju. Obračun se vrši paušalno.</w:t>
            </w:r>
          </w:p>
          <w:p w:rsidR="00852837" w:rsidRDefault="00852837" w:rsidP="006D1055">
            <w:pPr>
              <w:rPr>
                <w:rFonts w:ascii="Times New Roman" w:eastAsia="Times New Roman" w:hAnsi="Times New Roman"/>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paušal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tabs>
                <w:tab w:val="left" w:pos="560"/>
              </w:tabs>
              <w:ind w:left="40"/>
              <w:jc w:val="center"/>
              <w:rPr>
                <w:rFonts w:ascii="Garamond" w:eastAsia="Garamond" w:hAnsi="Garamond" w:cs="Garamond"/>
                <w:i/>
                <w:iCs/>
              </w:rPr>
            </w:pPr>
            <w:r>
              <w:rPr>
                <w:rFonts w:ascii="Garamond" w:eastAsia="Garamond" w:hAnsi="Garamond" w:cs="Garamond"/>
                <w:i/>
                <w:iCs/>
              </w:rPr>
              <w:t>ZEMLJANI RADOVI</w:t>
            </w:r>
          </w:p>
          <w:p w:rsidR="00852837" w:rsidRDefault="00852837" w:rsidP="006D1055">
            <w:pPr>
              <w:spacing w:line="274" w:lineRule="auto"/>
              <w:ind w:left="40" w:right="20"/>
              <w:jc w:val="both"/>
              <w:rPr>
                <w:sz w:val="20"/>
                <w:szCs w:val="20"/>
              </w:rPr>
            </w:pPr>
            <w:r>
              <w:rPr>
                <w:rFonts w:ascii="Garamond" w:eastAsia="Garamond" w:hAnsi="Garamond" w:cs="Garamond"/>
              </w:rPr>
              <w:t>Zemljani radovi se moraju izvesti neposredno prije početka građevinsko-zanatskih radova, stručno i kvalitetno a u svemu prema važećim tehničkim uslovima i standardima kao i prema tehničkom opisu za konstrukciju a u svemu prema crtežima. Kopanje mora biti pravilno i potpuno horizontalno a u svemu prema detaljima i kotama u planovima. Prekopavanja ne smije biti i ako izvođač iskopa dublje nego sto je predviđeno ili rđavo izravna, dužan je da prekopani ili slabo sravnjeni deo popuni nabijenim betonom MB-10, što se neće posebno platiti, već će izvođač izvršiti o svom trošku i sa svojim materijalom. Iskopavanje izvršiti uz sve potrebne mjere obezbeđenja stranica iskopa i zidova i temelja postojećih objekata škarpiranjem ili podupiranjem. Podupiranje ili razupiranje iskopa neće se posebno plaćati već je obuhvaćeno cijenom iskopa. Svaku štetu koju bi izvođač izazvao svojim nestručnim ili nesolidnim radom, nepodupiranjem ugroženih djelova, ili iz ma kakvog uzroka proizvedenog njegovom krivicom, dužan je sam snositi i o svom trošku dovesti u red. Svi iskopi moraju biti očišćeni od svakog stranog i rasutog materijala, iznivelisani i zaravnjeni. Izrada temelja i sl. ne smije se otpočeti dok nadzorni organ ne pregleda i primi iskope i ne unese u građevinsku knjigu potrebne obračunske podatke.</w:t>
            </w:r>
            <w:r>
              <w:rPr>
                <w:sz w:val="20"/>
                <w:szCs w:val="20"/>
              </w:rPr>
              <w:t xml:space="preserve"> </w:t>
            </w:r>
            <w:r>
              <w:rPr>
                <w:rFonts w:ascii="Garamond" w:eastAsia="Garamond" w:hAnsi="Garamond" w:cs="Garamond"/>
              </w:rPr>
              <w:t xml:space="preserve">Crpljenje atmosferske, morske ili podzemne vode u većem dotoku smatraće se naknadnim radom i posebno će se obračunavati i plaćati. Ako se prilikom iskopa naiđe na nepredviđene djelove građevina, arheološke i druge nalaze, izvođač je dužan postupiti po nalogu nadzornog organa. Svi radovi koji proisteknu iz prednjeg smatraće se naknadnim i posebno će se obračunati i platiti. Materijal iz iskopa koristiti za potrebna nasipanja pored temelja, ispod podova i sl. pod uslovom da isti odgovara za izradu nasipa. Takav materijal ostaviti pored ivica iskopa ili odvesti na privremenu deponiju i kasnije upotrijebiti za nasipanje. Izvođač je dužan da organizuje sinhronizaciju izvođenja iskopa i nasipa. </w:t>
            </w:r>
            <w:r>
              <w:rPr>
                <w:rFonts w:ascii="Garamond" w:eastAsia="Garamond" w:hAnsi="Garamond" w:cs="Garamond"/>
              </w:rPr>
              <w:lastRenderedPageBreak/>
              <w:t>Ukoliko iz bilo kojih razloga ne može to postići, izvođač je dužan da zemlju iz iskopa privremeno deponuje na određenom mjestu i da je ugradi ponovo, kada se za to ukaže mogućnost. Višak materijala iz iskopa odvesti na stalnu deponiju.</w:t>
            </w:r>
          </w:p>
          <w:p w:rsidR="00852837" w:rsidRPr="00F94894" w:rsidRDefault="00852837" w:rsidP="006D1055">
            <w:pPr>
              <w:tabs>
                <w:tab w:val="left" w:pos="560"/>
              </w:tabs>
              <w:ind w:left="40"/>
              <w:jc w:val="center"/>
              <w:rPr>
                <w:sz w:val="20"/>
                <w:szCs w:val="20"/>
              </w:rPr>
            </w:pPr>
          </w:p>
        </w:tc>
      </w:tr>
      <w:tr w:rsidR="00852837" w:rsidRPr="00A06977" w:rsidTr="006D1055">
        <w:trPr>
          <w:trHeight w:val="2987"/>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lastRenderedPageBreak/>
              <w:t>26</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580"/>
              </w:tabs>
              <w:spacing w:after="0" w:line="240" w:lineRule="auto"/>
              <w:rPr>
                <w:rFonts w:ascii="Garamond" w:eastAsia="Garamond" w:hAnsi="Garamond" w:cs="Garamond"/>
              </w:rPr>
            </w:pPr>
            <w:r>
              <w:rPr>
                <w:rFonts w:ascii="Garamond" w:eastAsia="Garamond" w:hAnsi="Garamond" w:cs="Garamond"/>
                <w:i/>
                <w:iCs/>
              </w:rPr>
              <w:t>Iskop terena za novi AB temelj</w:t>
            </w:r>
          </w:p>
          <w:p w:rsidR="00852837" w:rsidRPr="00A06977" w:rsidRDefault="00852837" w:rsidP="006D1055">
            <w:pPr>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F94894" w:rsidRDefault="00852837" w:rsidP="006D1055">
            <w:pPr>
              <w:spacing w:line="271" w:lineRule="auto"/>
              <w:rPr>
                <w:rFonts w:ascii="Garamond" w:eastAsia="Garamond" w:hAnsi="Garamond" w:cs="Garamond"/>
              </w:rPr>
            </w:pPr>
            <w:r>
              <w:rPr>
                <w:rFonts w:ascii="Garamond" w:eastAsia="Garamond" w:hAnsi="Garamond" w:cs="Garamond"/>
              </w:rPr>
              <w:t>Izvršiti iskop i izravnavanje terena za izradu novog armirano-betonskog temelja grobnice. Izvođač je dužan da prije početka iskopa izvrši probni iskop i uz prisustvo i saglasnost nadzora utvrdi kategoriju zemljišta. U skladu sa tim, može doći do promjene cijene zemljanih radova. Nakon iskopa izvršiti ručno nabijanje zemlje za temelj. U cijenu je uračunat utovar i odvoz viška materijala na gradsku deponiju. Obračun se vrši m³ stvarno iskopane zemlje.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m³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jc w:val="center"/>
              <w:rPr>
                <w:rFonts w:ascii="Times New Roman" w:eastAsia="Times New Roman" w:hAnsi="Times New Roman"/>
                <w:color w:val="000000"/>
              </w:rPr>
            </w:pPr>
          </w:p>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27</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580"/>
              </w:tabs>
              <w:spacing w:after="0" w:line="308" w:lineRule="auto"/>
              <w:ind w:right="120"/>
              <w:rPr>
                <w:rFonts w:ascii="Garamond" w:eastAsia="Garamond" w:hAnsi="Garamond" w:cs="Garamond"/>
              </w:rPr>
            </w:pPr>
            <w:r>
              <w:rPr>
                <w:rFonts w:ascii="Garamond" w:eastAsia="Garamond" w:hAnsi="Garamond" w:cs="Garamond"/>
                <w:i/>
                <w:iCs/>
              </w:rPr>
              <w:t>Nabavka i nasipanje tampon sloja šljunka od 10 cm ispod temelja okvira grobnice</w:t>
            </w:r>
          </w:p>
          <w:p w:rsidR="00852837" w:rsidRPr="00A06977" w:rsidRDefault="00852837" w:rsidP="006D1055">
            <w:pPr>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spacing w:line="271" w:lineRule="auto"/>
              <w:ind w:right="80"/>
              <w:rPr>
                <w:rFonts w:ascii="Garamond" w:eastAsia="Garamond" w:hAnsi="Garamond" w:cs="Garamond"/>
              </w:rPr>
            </w:pPr>
            <w:r>
              <w:rPr>
                <w:rFonts w:ascii="Garamond" w:eastAsia="Garamond" w:hAnsi="Garamond" w:cs="Garamond"/>
              </w:rPr>
              <w:t>Nasipanje vršiti u sloju od 10 cm, sa nabijanjem lakim valjkom ili pneumatskim maljem, do potpune zbijenosti. Potrebna količina se zaokružuje na 0,5 m³. Stvarna potrebna količina 0,16 m³.</w:t>
            </w:r>
          </w:p>
          <w:p w:rsidR="00852837" w:rsidRDefault="00852837" w:rsidP="006D1055">
            <w:pPr>
              <w:rPr>
                <w:rFonts w:ascii="Times New Roman" w:eastAsia="Times New Roman" w:hAnsi="Times New Roman"/>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m³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0,5</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F94894" w:rsidRDefault="00852837" w:rsidP="006D1055">
            <w:pPr>
              <w:tabs>
                <w:tab w:val="left" w:pos="560"/>
              </w:tabs>
              <w:ind w:left="40"/>
              <w:jc w:val="center"/>
              <w:rPr>
                <w:rFonts w:ascii="Garamond" w:eastAsia="Garamond" w:hAnsi="Garamond" w:cs="Garamond"/>
                <w:i/>
              </w:rPr>
            </w:pPr>
            <w:r w:rsidRPr="00F94894">
              <w:rPr>
                <w:rFonts w:ascii="Garamond" w:eastAsia="Garamond" w:hAnsi="Garamond" w:cs="Garamond"/>
                <w:i/>
              </w:rPr>
              <w:t>BETONSKI I ARMIRANO - BETONSKI  RADOVI</w:t>
            </w:r>
          </w:p>
          <w:p w:rsidR="00852837" w:rsidRPr="00F94894" w:rsidRDefault="00852837" w:rsidP="006D1055">
            <w:pPr>
              <w:spacing w:line="274" w:lineRule="auto"/>
              <w:ind w:left="40" w:right="60"/>
              <w:jc w:val="both"/>
              <w:rPr>
                <w:sz w:val="20"/>
                <w:szCs w:val="20"/>
              </w:rPr>
            </w:pPr>
            <w:r>
              <w:rPr>
                <w:rFonts w:ascii="Garamond" w:eastAsia="Garamond" w:hAnsi="Garamond" w:cs="Garamond"/>
              </w:rPr>
              <w:t>Svi betonski i armirano-betonski radovi moraju se izvršiti prema opisima, statičkom proračunu i propisima za armirani beton. Ugrađen materijal mora biti kvalitetan. Armatura mora biti očišćena od rđe, blata i kreča, a savijena i dimenzionisana prema detaljima iz statičkog proračuna. Oplata, podupirači i potrebna skela ne plaćaju se posebno, već su obuhvaćeni cijenom ugrađenog betona. Drvena građa za oplatu mora odgovarati postojećim tehničkim propisima za drvene konstrukcije. Kvalitet betona određen je projektom konstrukcije, na osnovu tehničkih uslova za izvođenje betonskih radova, kao i uslova za tu konstrukciju i elemente u toku eksploatacije. Izvođač konstrukcija i elemenata od betona i armiranog betona mora voditi propisanu dokumentaciju kojom dokazuje kvalitet materijala i izvođenja radova, kao i drugu dokumentaciju predviđenu projektom. Ako se betoniranje prekida zbog nepredviđenih prilika, moraju se preduzeti mjere da takav prekid ugrađivanja betona ne utiče štetno na nosivost i ostala svojstva konstrukcije, odnosno elementa. Beton se mora transportovati i ubacivati u oplatu na način i pod uslovima koji sprečavaju segregaciju betona, promjene u sastavu i svojstvima betona.</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28</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580"/>
              </w:tabs>
              <w:spacing w:after="0" w:line="240" w:lineRule="auto"/>
              <w:rPr>
                <w:rFonts w:ascii="Garamond" w:eastAsia="Garamond" w:hAnsi="Garamond" w:cs="Garamond"/>
              </w:rPr>
            </w:pPr>
            <w:r>
              <w:rPr>
                <w:rFonts w:ascii="Garamond" w:eastAsia="Garamond" w:hAnsi="Garamond" w:cs="Garamond"/>
                <w:i/>
                <w:iCs/>
              </w:rPr>
              <w:t>Izrada AB betonskog temelja MB30</w:t>
            </w:r>
          </w:p>
          <w:p w:rsidR="00852837" w:rsidRPr="00A06977" w:rsidRDefault="00852837" w:rsidP="006D1055">
            <w:pPr>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rPr>
                <w:rFonts w:ascii="Times New Roman" w:eastAsia="Times New Roman" w:hAnsi="Times New Roman"/>
                <w:color w:val="000000"/>
                <w:sz w:val="24"/>
                <w:szCs w:val="24"/>
              </w:rPr>
            </w:pPr>
            <w:r>
              <w:rPr>
                <w:rFonts w:ascii="Garamond" w:eastAsia="Garamond" w:hAnsi="Garamond" w:cs="Garamond"/>
              </w:rPr>
              <w:t>Nabavka materijala, transport i izrada armirano betonskog trakastog temelja dimenzija 25x25 cm, ispod kamenog okvira grobnice, ručno spravljenim betonom MB 30. U cijenu ulazi i sva potrebna oplata. Obračun po m³ ugrađenog betona.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m³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0,4</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29</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580"/>
              </w:tabs>
              <w:spacing w:after="0" w:line="240" w:lineRule="auto"/>
              <w:rPr>
                <w:rFonts w:ascii="Garamond" w:eastAsia="Garamond" w:hAnsi="Garamond" w:cs="Garamond"/>
              </w:rPr>
            </w:pPr>
            <w:r>
              <w:rPr>
                <w:rFonts w:ascii="Garamond" w:eastAsia="Garamond" w:hAnsi="Garamond" w:cs="Garamond"/>
                <w:i/>
                <w:iCs/>
              </w:rPr>
              <w:t>Nabavka i ugrdnja armture za temeljnu stopu</w:t>
            </w:r>
          </w:p>
          <w:p w:rsidR="00852837" w:rsidRPr="00A06977" w:rsidRDefault="00852837" w:rsidP="006D1055">
            <w:pPr>
              <w:jc w:val="center"/>
              <w:rPr>
                <w:rFonts w:ascii="Times New Roman" w:eastAsia="Times New Roman" w:hAnsi="Times New Roman"/>
                <w:bCs/>
                <w:color w:val="000000"/>
                <w:sz w:val="24"/>
                <w:szCs w:val="24"/>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Pr="00F94894" w:rsidRDefault="00852837" w:rsidP="006D1055">
            <w:pPr>
              <w:spacing w:line="272" w:lineRule="auto"/>
              <w:ind w:right="280"/>
              <w:rPr>
                <w:rFonts w:ascii="Garamond" w:eastAsia="Garamond" w:hAnsi="Garamond" w:cs="Garamond"/>
              </w:rPr>
            </w:pPr>
            <w:r>
              <w:rPr>
                <w:rFonts w:ascii="Garamond" w:eastAsia="Garamond" w:hAnsi="Garamond" w:cs="Garamond"/>
              </w:rPr>
              <w:lastRenderedPageBreak/>
              <w:t xml:space="preserve">Nabavka materijala, transport i ugradnja željezne armature u svemu u skladu sa </w:t>
            </w:r>
            <w:r>
              <w:rPr>
                <w:rFonts w:ascii="Garamond" w:eastAsia="Garamond" w:hAnsi="Garamond" w:cs="Garamond"/>
              </w:rPr>
              <w:lastRenderedPageBreak/>
              <w:t>projektom.</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kg</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tabs>
                <w:tab w:val="left" w:pos="560"/>
                <w:tab w:val="left" w:pos="1700"/>
              </w:tabs>
              <w:ind w:left="40"/>
              <w:jc w:val="center"/>
              <w:rPr>
                <w:rFonts w:ascii="Garamond" w:eastAsia="Garamond" w:hAnsi="Garamond" w:cs="Garamond"/>
                <w:i/>
                <w:iCs/>
                <w:sz w:val="21"/>
                <w:szCs w:val="21"/>
              </w:rPr>
            </w:pPr>
            <w:r>
              <w:rPr>
                <w:rFonts w:ascii="Garamond" w:eastAsia="Garamond" w:hAnsi="Garamond" w:cs="Garamond"/>
                <w:i/>
                <w:iCs/>
              </w:rPr>
              <w:lastRenderedPageBreak/>
              <w:t>ZIDARSKI</w:t>
            </w:r>
            <w:r>
              <w:rPr>
                <w:sz w:val="20"/>
                <w:szCs w:val="20"/>
              </w:rPr>
              <w:tab/>
            </w:r>
            <w:r>
              <w:rPr>
                <w:rFonts w:ascii="Garamond" w:eastAsia="Garamond" w:hAnsi="Garamond" w:cs="Garamond"/>
                <w:i/>
                <w:iCs/>
                <w:sz w:val="21"/>
                <w:szCs w:val="21"/>
              </w:rPr>
              <w:t>RADOVI</w:t>
            </w:r>
          </w:p>
          <w:p w:rsidR="00852837" w:rsidRPr="006F32B9" w:rsidRDefault="00852837" w:rsidP="006D1055">
            <w:pPr>
              <w:spacing w:line="271" w:lineRule="auto"/>
              <w:ind w:left="40" w:right="100"/>
              <w:jc w:val="both"/>
              <w:rPr>
                <w:sz w:val="20"/>
                <w:szCs w:val="20"/>
              </w:rPr>
            </w:pPr>
            <w:r>
              <w:rPr>
                <w:rFonts w:ascii="Garamond" w:eastAsia="Garamond" w:hAnsi="Garamond" w:cs="Garamond"/>
              </w:rPr>
              <w:t>Materijal za zidanje mora biti kvalitetan, a izrada stručna, u svemu prema važećim propisima, odobrenim crtežima, tehničkom opisu, tehničkim uslovima iz elaborata za građevinsku fiziku i građevinskim normama. Sve malterisane površine moraju biti potpuno ravne i glatke,a uglovi oštri. Pri obračunu malterisanja odbija se samo višak preko 3m² kod otvora većih od 3m². Takođe treba stručno i pažljivo izvesti dimnjački stub sa kapom, i u svemu prema projektu. Radni proces ovih radova obuhvata tri radne operacije: spravljanje maltera, zidanje odnosno malterisanje i prenos materijala za zidanje (opeka, blokovi, malter itd). Uz svaku od ovih operacija postoje i pomoćne zidarske usluge koje uključuju donošenje vode, povremeno miješanje maltera u zidarskom koritu, kvašenje opeke, premještanje korita, premještanje pokretne skele do 2,00 m,</w:t>
            </w:r>
            <w:r>
              <w:rPr>
                <w:sz w:val="20"/>
                <w:szCs w:val="20"/>
              </w:rPr>
              <w:t xml:space="preserve"> </w:t>
            </w:r>
            <w:r>
              <w:rPr>
                <w:rFonts w:ascii="Garamond" w:eastAsia="Garamond" w:hAnsi="Garamond" w:cs="Garamond"/>
              </w:rPr>
              <w:t>čišćenje radnog mjesta po završenom poslu. Svi ovi radovi ulaze u cijenu završne pozicije rada i neće se naknadno naplaćivati. Spojnice - vertikalne i horizontalne - moraju biti potpuno ispunjene, tj. bez šupljina. Malter u spojnicama ne smije biti deblji od 1 cm. Spoljne fuge ostaviti prazne za 1,5-2 cm, radi bolje veze maltera pri malterisanju zidova, a iscureli malter iz spojnica okresati mistrijom dok je još svjež.</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A06977" w:rsidRDefault="00852837" w:rsidP="006D1055">
            <w:pPr>
              <w:jc w:val="center"/>
              <w:rPr>
                <w:rFonts w:ascii="Times New Roman" w:eastAsia="Times New Roman" w:hAnsi="Times New Roman"/>
                <w:color w:val="000000"/>
              </w:rPr>
            </w:pPr>
            <w:r>
              <w:rPr>
                <w:rFonts w:ascii="Times New Roman" w:eastAsia="Times New Roman" w:hAnsi="Times New Roman"/>
                <w:color w:val="000000"/>
              </w:rPr>
              <w:t>30</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Pr="00A06977" w:rsidRDefault="00852837" w:rsidP="006D1055">
            <w:pPr>
              <w:rPr>
                <w:rFonts w:ascii="Times New Roman" w:eastAsia="Times New Roman" w:hAnsi="Times New Roman"/>
                <w:bCs/>
                <w:color w:val="000000"/>
                <w:sz w:val="24"/>
                <w:szCs w:val="24"/>
              </w:rPr>
            </w:pPr>
            <w:r>
              <w:rPr>
                <w:rFonts w:ascii="Garamond" w:eastAsia="Garamond" w:hAnsi="Garamond" w:cs="Garamond"/>
                <w:i/>
                <w:iCs/>
              </w:rPr>
              <w:t>Popločavanje pločnika oko grobnice postojećim kamenom</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rPr>
                <w:rFonts w:ascii="Times New Roman" w:eastAsia="Times New Roman" w:hAnsi="Times New Roman"/>
                <w:color w:val="000000"/>
                <w:sz w:val="24"/>
                <w:szCs w:val="24"/>
              </w:rPr>
            </w:pPr>
            <w:r>
              <w:rPr>
                <w:rFonts w:ascii="Garamond" w:eastAsia="Garamond" w:hAnsi="Garamond" w:cs="Garamond"/>
              </w:rPr>
              <w:t>Izvršiti zidanje podzida od kamena. Kamen treba da bude krečnjak iz nekog od lokalnih majdana, po boji i stepenu obrade sličan postojećem kamenu. Zidanje vršiti pažljivo istom tehnikom, vrstom i veličinom kamena u produžnom malteru, tako da se ne razlikuju od ostalih sačuvanih podzida. Obračun se vrši po m2 ugrađenog kamena.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Garamond" w:eastAsia="Garamond" w:hAnsi="Garamond" w:cs="Garamond"/>
              </w:rPr>
              <w:t>m²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Pr="00A0697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7,4</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jc w:val="center"/>
              <w:rPr>
                <w:rFonts w:ascii="Times New Roman" w:eastAsia="Times New Roman" w:hAnsi="Times New Roman"/>
                <w:color w:val="000000"/>
              </w:rPr>
            </w:pPr>
            <w:r>
              <w:rPr>
                <w:rFonts w:ascii="Times New Roman" w:eastAsia="Times New Roman" w:hAnsi="Times New Roman"/>
                <w:color w:val="000000"/>
              </w:rPr>
              <w:t>31</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580"/>
              </w:tabs>
              <w:spacing w:after="0" w:line="240" w:lineRule="auto"/>
              <w:rPr>
                <w:rFonts w:ascii="Garamond" w:eastAsia="Garamond" w:hAnsi="Garamond" w:cs="Garamond"/>
              </w:rPr>
            </w:pPr>
            <w:r>
              <w:rPr>
                <w:rFonts w:ascii="Garamond" w:eastAsia="Garamond" w:hAnsi="Garamond" w:cs="Garamond"/>
                <w:i/>
                <w:iCs/>
              </w:rPr>
              <w:t>Fugovanje kamenog pločnika i kamenih blokova grobnice</w:t>
            </w:r>
          </w:p>
          <w:p w:rsidR="00852837" w:rsidRDefault="00852837" w:rsidP="006D1055">
            <w:pPr>
              <w:rPr>
                <w:rFonts w:ascii="Garamond" w:eastAsia="Garamond" w:hAnsi="Garamond" w:cs="Garamond"/>
                <w:i/>
                <w:iCs/>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spacing w:line="271" w:lineRule="auto"/>
              <w:ind w:right="100"/>
              <w:rPr>
                <w:rFonts w:ascii="Garamond" w:eastAsia="Garamond" w:hAnsi="Garamond" w:cs="Garamond"/>
              </w:rPr>
            </w:pPr>
            <w:r>
              <w:rPr>
                <w:rFonts w:ascii="Garamond" w:eastAsia="Garamond" w:hAnsi="Garamond" w:cs="Garamond"/>
              </w:rPr>
              <w:t>Fugovanje vršiti toniranim produžnim malterom, od prosijanog agregata i sa dodatkom polimera. Boja maltera za fugovanje odrediće se na osnovu proba na licu mjesta, uz obavezno prisustvo konzervatora.</w:t>
            </w:r>
          </w:p>
          <w:p w:rsidR="00852837" w:rsidRDefault="00852837" w:rsidP="006D1055">
            <w:pPr>
              <w:rPr>
                <w:rFonts w:ascii="Garamond" w:eastAsia="Garamond" w:hAnsi="Garamond" w:cs="Garamond"/>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jc w:val="center"/>
              <w:rPr>
                <w:rFonts w:ascii="Garamond" w:eastAsia="Garamond" w:hAnsi="Garamond" w:cs="Garamond"/>
              </w:rPr>
            </w:pPr>
            <w:r>
              <w:rPr>
                <w:rFonts w:ascii="Garamond" w:eastAsia="Garamond" w:hAnsi="Garamond" w:cs="Garamond"/>
              </w:rPr>
              <w:t>m²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9,4</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6F32B9" w:rsidRDefault="00852837" w:rsidP="006D1055">
            <w:pPr>
              <w:tabs>
                <w:tab w:val="left" w:pos="560"/>
                <w:tab w:val="left" w:pos="1780"/>
              </w:tabs>
              <w:ind w:left="40"/>
              <w:jc w:val="center"/>
              <w:rPr>
                <w:sz w:val="20"/>
                <w:szCs w:val="20"/>
              </w:rPr>
            </w:pPr>
            <w:r>
              <w:rPr>
                <w:rFonts w:ascii="Garamond" w:eastAsia="Garamond" w:hAnsi="Garamond" w:cs="Garamond"/>
                <w:i/>
                <w:iCs/>
              </w:rPr>
              <w:t>ZANATSKI</w:t>
            </w:r>
            <w:r>
              <w:rPr>
                <w:sz w:val="20"/>
                <w:szCs w:val="20"/>
              </w:rPr>
              <w:tab/>
            </w:r>
            <w:r>
              <w:rPr>
                <w:rFonts w:ascii="Garamond" w:eastAsia="Garamond" w:hAnsi="Garamond" w:cs="Garamond"/>
                <w:i/>
                <w:iCs/>
                <w:sz w:val="21"/>
                <w:szCs w:val="21"/>
              </w:rPr>
              <w:t>RADOVI</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tabs>
                <w:tab w:val="left" w:pos="580"/>
              </w:tabs>
              <w:spacing w:after="0" w:line="240" w:lineRule="auto"/>
              <w:jc w:val="center"/>
              <w:rPr>
                <w:rFonts w:ascii="Garamond" w:eastAsia="Garamond" w:hAnsi="Garamond" w:cs="Garamond"/>
                <w:i/>
                <w:iCs/>
              </w:rPr>
            </w:pPr>
            <w:r>
              <w:rPr>
                <w:rFonts w:ascii="Garamond" w:eastAsia="Garamond" w:hAnsi="Garamond" w:cs="Garamond"/>
                <w:i/>
                <w:iCs/>
              </w:rPr>
              <w:t>IZOLATERSKI  RADOVI</w:t>
            </w:r>
          </w:p>
          <w:p w:rsidR="00852837" w:rsidRPr="006F32B9" w:rsidRDefault="00852837" w:rsidP="006D1055">
            <w:pPr>
              <w:spacing w:line="282" w:lineRule="auto"/>
              <w:ind w:right="300"/>
              <w:rPr>
                <w:rFonts w:ascii="Garamond" w:eastAsia="Garamond" w:hAnsi="Garamond" w:cs="Garamond"/>
                <w:i/>
                <w:iCs/>
              </w:rPr>
            </w:pPr>
            <w:r>
              <w:rPr>
                <w:rFonts w:ascii="Garamond" w:eastAsia="Garamond" w:hAnsi="Garamond" w:cs="Garamond"/>
              </w:rPr>
              <w:t>Iizolaterski radovi moraju se izvesti kvalitetnim materijalom, prema projektu i važećim propisima. Površine na koju se nanosi izolacija moraju biti čiste, suve i glatke. Rupe, spojevi, šupljine, užljebine ili pukotine moraju biti ispunjene cementnim malterom. Zaštita od vlage (izolacija) se ne smije nanositi na vlažne površine. Spoljna temperatura kod nanošenja izolacije mora biti iznad +5° C.</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jc w:val="center"/>
              <w:rPr>
                <w:rFonts w:ascii="Times New Roman" w:eastAsia="Times New Roman" w:hAnsi="Times New Roman"/>
                <w:color w:val="000000"/>
              </w:rPr>
            </w:pPr>
            <w:r>
              <w:rPr>
                <w:rFonts w:ascii="Times New Roman" w:eastAsia="Times New Roman" w:hAnsi="Times New Roman"/>
                <w:color w:val="000000"/>
              </w:rPr>
              <w:t>32</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rPr>
                <w:rFonts w:ascii="Garamond" w:eastAsia="Garamond" w:hAnsi="Garamond" w:cs="Garamond"/>
                <w:i/>
                <w:iCs/>
              </w:rPr>
            </w:pPr>
            <w:r>
              <w:rPr>
                <w:rFonts w:ascii="Garamond" w:eastAsia="Garamond" w:hAnsi="Garamond" w:cs="Garamond"/>
                <w:i/>
                <w:iCs/>
              </w:rPr>
              <w:t>Zaštita kamenih blokova grobnice fobusom</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rPr>
                <w:rFonts w:ascii="Garamond" w:eastAsia="Garamond" w:hAnsi="Garamond" w:cs="Garamond"/>
              </w:rPr>
            </w:pPr>
            <w:r>
              <w:rPr>
                <w:rFonts w:ascii="Garamond" w:eastAsia="Garamond" w:hAnsi="Garamond" w:cs="Garamond"/>
              </w:rPr>
              <w:t>Sve kamene povšine premazati vodenim rastvorom preparata  tipa Fobus ili sl. radi zaštite kamenih površina od prodora  kapilarne vlage. Zaštitu nanositi u više slojeva, do potpunog  zasićenja. Obračun se vrši po m² tretirane površine.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jc w:val="center"/>
              <w:rPr>
                <w:rFonts w:ascii="Garamond" w:eastAsia="Garamond" w:hAnsi="Garamond" w:cs="Garamond"/>
              </w:rPr>
            </w:pPr>
            <w:r>
              <w:rPr>
                <w:rFonts w:ascii="Garamond" w:eastAsia="Garamond" w:hAnsi="Garamond" w:cs="Garamond"/>
                <w:w w:val="99"/>
                <w:sz w:val="24"/>
                <w:szCs w:val="24"/>
              </w:rPr>
              <w:t>m²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Pr="006F32B9" w:rsidRDefault="00852837" w:rsidP="006D1055">
            <w:pPr>
              <w:tabs>
                <w:tab w:val="left" w:pos="560"/>
              </w:tabs>
              <w:ind w:left="40"/>
              <w:jc w:val="center"/>
              <w:rPr>
                <w:sz w:val="20"/>
                <w:szCs w:val="20"/>
              </w:rPr>
            </w:pPr>
            <w:r>
              <w:rPr>
                <w:rFonts w:ascii="Garamond" w:eastAsia="Garamond" w:hAnsi="Garamond" w:cs="Garamond"/>
                <w:i/>
                <w:iCs/>
              </w:rPr>
              <w:lastRenderedPageBreak/>
              <w:t>KAMENOREZAČKI RADOVI</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jc w:val="center"/>
              <w:rPr>
                <w:rFonts w:ascii="Times New Roman" w:eastAsia="Times New Roman" w:hAnsi="Times New Roman"/>
                <w:color w:val="000000"/>
              </w:rPr>
            </w:pPr>
            <w:r>
              <w:rPr>
                <w:rFonts w:ascii="Times New Roman" w:eastAsia="Times New Roman" w:hAnsi="Times New Roman"/>
                <w:color w:val="000000"/>
              </w:rPr>
              <w:t>33</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580"/>
              </w:tabs>
              <w:spacing w:after="0" w:line="240" w:lineRule="auto"/>
              <w:rPr>
                <w:rFonts w:ascii="Garamond" w:eastAsia="Garamond" w:hAnsi="Garamond" w:cs="Garamond"/>
              </w:rPr>
            </w:pPr>
            <w:r>
              <w:rPr>
                <w:rFonts w:ascii="Garamond" w:eastAsia="Garamond" w:hAnsi="Garamond" w:cs="Garamond"/>
                <w:i/>
                <w:iCs/>
              </w:rPr>
              <w:t>Ponovna ugradnja kamenih blokova grobnice</w:t>
            </w:r>
          </w:p>
          <w:p w:rsidR="00852837" w:rsidRDefault="00852837" w:rsidP="006D1055">
            <w:pPr>
              <w:rPr>
                <w:rFonts w:ascii="Garamond" w:eastAsia="Garamond" w:hAnsi="Garamond" w:cs="Garamond"/>
                <w:i/>
                <w:iCs/>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spacing w:line="304" w:lineRule="auto"/>
              <w:ind w:right="600"/>
              <w:rPr>
                <w:rFonts w:ascii="Garamond" w:eastAsia="Garamond" w:hAnsi="Garamond" w:cs="Garamond"/>
              </w:rPr>
            </w:pPr>
            <w:r>
              <w:rPr>
                <w:rFonts w:ascii="Garamond" w:eastAsia="Garamond" w:hAnsi="Garamond" w:cs="Garamond"/>
              </w:rPr>
              <w:t>Izvršiti ponovnu ugradnju postojećih kamenih blokova grobnice.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jc w:val="center"/>
              <w:rPr>
                <w:rFonts w:ascii="Garamond" w:eastAsia="Garamond" w:hAnsi="Garamond" w:cs="Garamond"/>
              </w:rPr>
            </w:pPr>
            <w:r>
              <w:rPr>
                <w:rFonts w:ascii="Garamond" w:eastAsia="Garamond" w:hAnsi="Garamond" w:cs="Garamond"/>
              </w:rPr>
              <w:t>paušal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jc w:val="center"/>
              <w:rPr>
                <w:rFonts w:ascii="Times New Roman" w:eastAsia="Times New Roman" w:hAnsi="Times New Roman"/>
                <w:color w:val="000000"/>
              </w:rPr>
            </w:pPr>
            <w:r>
              <w:rPr>
                <w:rFonts w:ascii="Times New Roman" w:eastAsia="Times New Roman" w:hAnsi="Times New Roman"/>
                <w:color w:val="000000"/>
              </w:rPr>
              <w:t>34</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580"/>
              </w:tabs>
              <w:spacing w:after="0" w:line="240" w:lineRule="auto"/>
              <w:rPr>
                <w:rFonts w:ascii="Garamond" w:eastAsia="Garamond" w:hAnsi="Garamond" w:cs="Garamond"/>
              </w:rPr>
            </w:pPr>
            <w:r>
              <w:rPr>
                <w:rFonts w:ascii="Garamond" w:eastAsia="Garamond" w:hAnsi="Garamond" w:cs="Garamond"/>
                <w:i/>
                <w:iCs/>
              </w:rPr>
              <w:t>Nabavka, obrada i ugradnja nedostajućih ploča od kamena</w:t>
            </w:r>
          </w:p>
          <w:p w:rsidR="00852837" w:rsidRDefault="00852837" w:rsidP="006D1055">
            <w:pPr>
              <w:rPr>
                <w:rFonts w:ascii="Garamond" w:eastAsia="Garamond" w:hAnsi="Garamond" w:cs="Garamond"/>
                <w:i/>
                <w:iCs/>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spacing w:line="271" w:lineRule="auto"/>
              <w:rPr>
                <w:rFonts w:ascii="Garamond" w:eastAsia="Garamond" w:hAnsi="Garamond" w:cs="Garamond"/>
              </w:rPr>
            </w:pPr>
            <w:r>
              <w:rPr>
                <w:rFonts w:ascii="Garamond" w:eastAsia="Garamond" w:hAnsi="Garamond" w:cs="Garamond"/>
              </w:rPr>
              <w:t>Izvršiti nabavku, obradu i ugradnju novih kamenih podnih ploča dimenzija po uzoru na okolni postojeći kamen. Pozicija podrazumijeva pripremu za ugradnju i izradu podloge za podne ploče.</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jc w:val="center"/>
              <w:rPr>
                <w:rFonts w:ascii="Garamond" w:eastAsia="Garamond" w:hAnsi="Garamond" w:cs="Garamond"/>
              </w:rPr>
            </w:pPr>
            <w:r>
              <w:rPr>
                <w:rFonts w:ascii="Garamond" w:eastAsia="Garamond" w:hAnsi="Garamond" w:cs="Garamond"/>
              </w:rPr>
              <w:t>m²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r w:rsidR="00852837" w:rsidRPr="00A06977" w:rsidTr="006D1055">
        <w:trPr>
          <w:trHeight w:val="615"/>
        </w:trPr>
        <w:tc>
          <w:tcPr>
            <w:tcW w:w="91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jc w:val="center"/>
              <w:rPr>
                <w:rFonts w:ascii="Times New Roman" w:eastAsia="Times New Roman" w:hAnsi="Times New Roman"/>
                <w:color w:val="000000"/>
                <w:sz w:val="24"/>
                <w:szCs w:val="24"/>
              </w:rPr>
            </w:pPr>
            <w:r>
              <w:rPr>
                <w:rFonts w:ascii="Garamond" w:eastAsia="Garamond" w:hAnsi="Garamond" w:cs="Garamond"/>
                <w:i/>
                <w:iCs/>
                <w:sz w:val="21"/>
                <w:szCs w:val="21"/>
              </w:rPr>
              <w:t>OSTALI RADOVI</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jc w:val="center"/>
              <w:rPr>
                <w:rFonts w:ascii="Times New Roman" w:eastAsia="Times New Roman" w:hAnsi="Times New Roman"/>
                <w:color w:val="000000"/>
              </w:rPr>
            </w:pPr>
            <w:r>
              <w:rPr>
                <w:rFonts w:ascii="Times New Roman" w:eastAsia="Times New Roman" w:hAnsi="Times New Roman"/>
                <w:color w:val="000000"/>
              </w:rPr>
              <w:t>35</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580"/>
              </w:tabs>
              <w:spacing w:after="0" w:line="240" w:lineRule="auto"/>
              <w:rPr>
                <w:rFonts w:ascii="Garamond" w:eastAsia="Garamond" w:hAnsi="Garamond" w:cs="Garamond"/>
              </w:rPr>
            </w:pPr>
            <w:r>
              <w:rPr>
                <w:rFonts w:ascii="Garamond" w:eastAsia="Garamond" w:hAnsi="Garamond" w:cs="Garamond"/>
                <w:i/>
                <w:iCs/>
              </w:rPr>
              <w:t>Nabavka i ugradnja slova od olova</w:t>
            </w:r>
          </w:p>
          <w:p w:rsidR="00852837" w:rsidRDefault="00852837" w:rsidP="006D1055">
            <w:pPr>
              <w:rPr>
                <w:rFonts w:ascii="Garamond" w:eastAsia="Garamond" w:hAnsi="Garamond" w:cs="Garamond"/>
                <w:i/>
                <w:iCs/>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spacing w:line="271" w:lineRule="auto"/>
              <w:ind w:right="60"/>
              <w:rPr>
                <w:rFonts w:ascii="Garamond" w:eastAsia="Garamond" w:hAnsi="Garamond" w:cs="Garamond"/>
              </w:rPr>
            </w:pPr>
            <w:r>
              <w:rPr>
                <w:rFonts w:ascii="Garamond" w:eastAsia="Garamond" w:hAnsi="Garamond" w:cs="Garamond"/>
              </w:rPr>
              <w:t>Izvršiti nabavku i ugradnju nedostajućih slova za natpis na grobnici. Slova treba budu stila i dimenzija kao što su postojeća. Pozicija podrazumijeva nabavku, izradu kalupa, izlivanje, obradu i montažu slova. Voditi računa da se pri montaži ostvari kvalitetna veza sa kamenom. Obračun se vrši po kom ugrađenog slova.</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jc w:val="center"/>
              <w:rPr>
                <w:rFonts w:ascii="Garamond" w:eastAsia="Garamond" w:hAnsi="Garamond" w:cs="Garamond"/>
              </w:rPr>
            </w:pPr>
            <w:r>
              <w:rPr>
                <w:rFonts w:ascii="Garamond" w:eastAsia="Garamond" w:hAnsi="Garamond" w:cs="Garamond"/>
              </w:rPr>
              <w:t>kom</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w:t>
            </w:r>
          </w:p>
        </w:tc>
      </w:tr>
      <w:tr w:rsidR="00852837" w:rsidRPr="00A06977" w:rsidTr="006D1055">
        <w:trPr>
          <w:trHeight w:val="615"/>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837" w:rsidRDefault="00852837" w:rsidP="006D1055">
            <w:pPr>
              <w:jc w:val="center"/>
              <w:rPr>
                <w:rFonts w:ascii="Times New Roman" w:eastAsia="Times New Roman" w:hAnsi="Times New Roman"/>
                <w:color w:val="000000"/>
              </w:rPr>
            </w:pPr>
            <w:r>
              <w:rPr>
                <w:rFonts w:ascii="Times New Roman" w:eastAsia="Times New Roman" w:hAnsi="Times New Roman"/>
                <w:color w:val="000000"/>
              </w:rPr>
              <w:t>36</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837" w:rsidRDefault="00852837" w:rsidP="006D1055">
            <w:pPr>
              <w:tabs>
                <w:tab w:val="left" w:pos="580"/>
              </w:tabs>
              <w:spacing w:after="0" w:line="240" w:lineRule="auto"/>
              <w:rPr>
                <w:rFonts w:ascii="Garamond" w:eastAsia="Garamond" w:hAnsi="Garamond" w:cs="Garamond"/>
              </w:rPr>
            </w:pPr>
            <w:r>
              <w:rPr>
                <w:rFonts w:ascii="Garamond" w:eastAsia="Garamond" w:hAnsi="Garamond" w:cs="Garamond"/>
                <w:i/>
                <w:iCs/>
              </w:rPr>
              <w:t>Konzervatorski tretman kamenog okvira i pokrivnih ploča grobnice</w:t>
            </w:r>
          </w:p>
          <w:p w:rsidR="00852837" w:rsidRDefault="00852837" w:rsidP="006D1055">
            <w:pPr>
              <w:rPr>
                <w:rFonts w:ascii="Garamond" w:eastAsia="Garamond" w:hAnsi="Garamond" w:cs="Garamond"/>
                <w:i/>
                <w:iCs/>
              </w:rPr>
            </w:pP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spacing w:line="282" w:lineRule="auto"/>
              <w:rPr>
                <w:rFonts w:ascii="Garamond" w:eastAsia="Garamond" w:hAnsi="Garamond" w:cs="Garamond"/>
              </w:rPr>
            </w:pPr>
            <w:r>
              <w:rPr>
                <w:rFonts w:ascii="Garamond" w:eastAsia="Garamond" w:hAnsi="Garamond" w:cs="Garamond"/>
              </w:rPr>
              <w:t>Izvršiti pažlivo i stručno konzervatorski tretman postojećeg kamena za okvir i pokrivne ploče grobnice. radove može da izvodi isključivo licincirani konzervator-restaurator sa iskustvom.</w:t>
            </w:r>
          </w:p>
          <w:p w:rsidR="00852837" w:rsidRDefault="00852837" w:rsidP="006D1055">
            <w:pPr>
              <w:rPr>
                <w:rFonts w:ascii="Garamond" w:eastAsia="Garamond" w:hAnsi="Garamond" w:cs="Garamond"/>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jc w:val="center"/>
              <w:rPr>
                <w:rFonts w:ascii="Garamond" w:eastAsia="Garamond" w:hAnsi="Garamond" w:cs="Garamond"/>
              </w:rPr>
            </w:pPr>
            <w:r>
              <w:rPr>
                <w:rFonts w:ascii="Garamond" w:eastAsia="Garamond" w:hAnsi="Garamond" w:cs="Garamond"/>
              </w:rPr>
              <w:t>paušal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52837" w:rsidRDefault="00852837" w:rsidP="006D1055">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r>
    </w:tbl>
    <w:p w:rsidR="00852837" w:rsidRPr="00FA576C" w:rsidRDefault="00852837" w:rsidP="0008025D">
      <w:pPr>
        <w:spacing w:after="0" w:line="240" w:lineRule="auto"/>
        <w:jc w:val="both"/>
        <w:rPr>
          <w:rFonts w:ascii="Times New Roman" w:hAnsi="Times New Roman" w:cs="Times New Roman"/>
          <w:color w:val="000000"/>
        </w:rPr>
      </w:pPr>
    </w:p>
    <w:p w:rsidR="00731568" w:rsidRPr="00042885" w:rsidRDefault="00042885" w:rsidP="00042885">
      <w:pPr>
        <w:pStyle w:val="ListParagraph"/>
        <w:numPr>
          <w:ilvl w:val="0"/>
          <w:numId w:val="8"/>
        </w:num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Stranice od 3 do 16 se brišu.</w:t>
      </w:r>
    </w:p>
    <w:p w:rsidR="00731568" w:rsidRPr="00A3663E" w:rsidRDefault="00731568" w:rsidP="00731568">
      <w:pPr>
        <w:spacing w:after="0" w:line="240" w:lineRule="auto"/>
        <w:rPr>
          <w:rFonts w:ascii="Times New Roman" w:hAnsi="Times New Roman" w:cs="Times New Roman"/>
          <w:b/>
          <w:bCs/>
          <w:color w:val="000000"/>
          <w:sz w:val="24"/>
          <w:szCs w:val="24"/>
          <w:lang w:val="sr-Latn-CS"/>
        </w:rPr>
      </w:pPr>
    </w:p>
    <w:p w:rsidR="00731568" w:rsidRPr="00FA576C" w:rsidRDefault="00731568" w:rsidP="00FA576C">
      <w:pPr>
        <w:rPr>
          <w:rFonts w:ascii="Times New Roman" w:hAnsi="Times New Roman" w:cs="Times New Roman"/>
        </w:rPr>
      </w:pPr>
      <w:bookmarkStart w:id="1" w:name="_GoBack"/>
      <w:bookmarkEnd w:id="1"/>
    </w:p>
    <w:p w:rsidR="00F34ECE" w:rsidRPr="00D91933" w:rsidRDefault="00852837" w:rsidP="00F34ECE">
      <w:pPr>
        <w:jc w:val="right"/>
        <w:rPr>
          <w:rFonts w:ascii="Times New Roman" w:hAnsi="Times New Roman" w:cs="Times New Roman"/>
        </w:rPr>
      </w:pPr>
      <w:r>
        <w:rPr>
          <w:rFonts w:ascii="Times New Roman" w:hAnsi="Times New Roman" w:cs="Times New Roman"/>
        </w:rPr>
        <w:t>Službenik za javne nabavke</w:t>
      </w:r>
      <w:r w:rsidR="00F34ECE" w:rsidRPr="00FA576C">
        <w:rPr>
          <w:rFonts w:ascii="Times New Roman" w:hAnsi="Times New Roman" w:cs="Times New Roman"/>
        </w:rPr>
        <w:t>,</w:t>
      </w:r>
      <w:r w:rsidR="00F34ECE" w:rsidRPr="00FA576C">
        <w:rPr>
          <w:rFonts w:ascii="Times New Roman" w:hAnsi="Times New Roman" w:cs="Times New Roman"/>
        </w:rPr>
        <w:br/>
        <w:t>Tanja Kapisoda, dipl. Pravnik,</w:t>
      </w:r>
      <w:r w:rsidR="00F34ECE" w:rsidRPr="00FA576C">
        <w:rPr>
          <w:rFonts w:ascii="Times New Roman" w:hAnsi="Times New Roman" w:cs="Times New Roman"/>
        </w:rPr>
        <w:br/>
      </w:r>
      <w:r w:rsidR="00F34ECE" w:rsidRPr="00FA576C">
        <w:rPr>
          <w:rFonts w:ascii="Times New Roman" w:hAnsi="Times New Roman" w:cs="Times New Roman"/>
        </w:rPr>
        <w:br/>
        <w:t>_________________________________</w:t>
      </w:r>
    </w:p>
    <w:sectPr w:rsidR="00F34ECE" w:rsidRPr="00D91933" w:rsidSect="00FA576C">
      <w:pgSz w:w="12240" w:h="15840"/>
      <w:pgMar w:top="568" w:right="1440" w:bottom="127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0BF"/>
    <w:multiLevelType w:val="hybridMultilevel"/>
    <w:tmpl w:val="ED6615E6"/>
    <w:lvl w:ilvl="0" w:tplc="14A8BEBC">
      <w:start w:val="3"/>
      <w:numFmt w:val="bullet"/>
      <w:lvlText w:val="-"/>
      <w:lvlJc w:val="left"/>
      <w:pPr>
        <w:ind w:left="810" w:hanging="360"/>
      </w:pPr>
      <w:rPr>
        <w:rFonts w:ascii="Times New Roman" w:eastAsia="Calibri" w:hAnsi="Times New Roman" w:cs="Times New Roman" w:hint="default"/>
      </w:rPr>
    </w:lvl>
    <w:lvl w:ilvl="1" w:tplc="2C1A0003" w:tentative="1">
      <w:start w:val="1"/>
      <w:numFmt w:val="bullet"/>
      <w:lvlText w:val="o"/>
      <w:lvlJc w:val="left"/>
      <w:pPr>
        <w:ind w:left="1530" w:hanging="360"/>
      </w:pPr>
      <w:rPr>
        <w:rFonts w:ascii="Courier New" w:hAnsi="Courier New" w:cs="Courier New" w:hint="default"/>
      </w:rPr>
    </w:lvl>
    <w:lvl w:ilvl="2" w:tplc="2C1A0005" w:tentative="1">
      <w:start w:val="1"/>
      <w:numFmt w:val="bullet"/>
      <w:lvlText w:val=""/>
      <w:lvlJc w:val="left"/>
      <w:pPr>
        <w:ind w:left="2250" w:hanging="360"/>
      </w:pPr>
      <w:rPr>
        <w:rFonts w:ascii="Wingdings" w:hAnsi="Wingdings" w:hint="default"/>
      </w:rPr>
    </w:lvl>
    <w:lvl w:ilvl="3" w:tplc="2C1A0001" w:tentative="1">
      <w:start w:val="1"/>
      <w:numFmt w:val="bullet"/>
      <w:lvlText w:val=""/>
      <w:lvlJc w:val="left"/>
      <w:pPr>
        <w:ind w:left="2970" w:hanging="360"/>
      </w:pPr>
      <w:rPr>
        <w:rFonts w:ascii="Symbol" w:hAnsi="Symbol" w:hint="default"/>
      </w:rPr>
    </w:lvl>
    <w:lvl w:ilvl="4" w:tplc="2C1A0003" w:tentative="1">
      <w:start w:val="1"/>
      <w:numFmt w:val="bullet"/>
      <w:lvlText w:val="o"/>
      <w:lvlJc w:val="left"/>
      <w:pPr>
        <w:ind w:left="3690" w:hanging="360"/>
      </w:pPr>
      <w:rPr>
        <w:rFonts w:ascii="Courier New" w:hAnsi="Courier New" w:cs="Courier New" w:hint="default"/>
      </w:rPr>
    </w:lvl>
    <w:lvl w:ilvl="5" w:tplc="2C1A0005" w:tentative="1">
      <w:start w:val="1"/>
      <w:numFmt w:val="bullet"/>
      <w:lvlText w:val=""/>
      <w:lvlJc w:val="left"/>
      <w:pPr>
        <w:ind w:left="4410" w:hanging="360"/>
      </w:pPr>
      <w:rPr>
        <w:rFonts w:ascii="Wingdings" w:hAnsi="Wingdings" w:hint="default"/>
      </w:rPr>
    </w:lvl>
    <w:lvl w:ilvl="6" w:tplc="2C1A0001" w:tentative="1">
      <w:start w:val="1"/>
      <w:numFmt w:val="bullet"/>
      <w:lvlText w:val=""/>
      <w:lvlJc w:val="left"/>
      <w:pPr>
        <w:ind w:left="5130" w:hanging="360"/>
      </w:pPr>
      <w:rPr>
        <w:rFonts w:ascii="Symbol" w:hAnsi="Symbol" w:hint="default"/>
      </w:rPr>
    </w:lvl>
    <w:lvl w:ilvl="7" w:tplc="2C1A0003" w:tentative="1">
      <w:start w:val="1"/>
      <w:numFmt w:val="bullet"/>
      <w:lvlText w:val="o"/>
      <w:lvlJc w:val="left"/>
      <w:pPr>
        <w:ind w:left="5850" w:hanging="360"/>
      </w:pPr>
      <w:rPr>
        <w:rFonts w:ascii="Courier New" w:hAnsi="Courier New" w:cs="Courier New" w:hint="default"/>
      </w:rPr>
    </w:lvl>
    <w:lvl w:ilvl="8" w:tplc="2C1A0005" w:tentative="1">
      <w:start w:val="1"/>
      <w:numFmt w:val="bullet"/>
      <w:lvlText w:val=""/>
      <w:lvlJc w:val="left"/>
      <w:pPr>
        <w:ind w:left="6570" w:hanging="360"/>
      </w:pPr>
      <w:rPr>
        <w:rFonts w:ascii="Wingdings" w:hAnsi="Wingdings" w:hint="default"/>
      </w:rPr>
    </w:lvl>
  </w:abstractNum>
  <w:abstractNum w:abstractNumId="1">
    <w:nsid w:val="39681324"/>
    <w:multiLevelType w:val="hybridMultilevel"/>
    <w:tmpl w:val="353A53FE"/>
    <w:lvl w:ilvl="0" w:tplc="4428398C">
      <w:start w:val="3"/>
      <w:numFmt w:val="bullet"/>
      <w:lvlText w:val="-"/>
      <w:lvlJc w:val="left"/>
      <w:pPr>
        <w:ind w:left="810" w:hanging="360"/>
      </w:pPr>
      <w:rPr>
        <w:rFonts w:ascii="Times New Roman" w:eastAsia="Calibri" w:hAnsi="Times New Roman" w:cs="Times New Roman" w:hint="default"/>
      </w:rPr>
    </w:lvl>
    <w:lvl w:ilvl="1" w:tplc="2C1A0003" w:tentative="1">
      <w:start w:val="1"/>
      <w:numFmt w:val="bullet"/>
      <w:lvlText w:val="o"/>
      <w:lvlJc w:val="left"/>
      <w:pPr>
        <w:ind w:left="1530" w:hanging="360"/>
      </w:pPr>
      <w:rPr>
        <w:rFonts w:ascii="Courier New" w:hAnsi="Courier New" w:cs="Courier New" w:hint="default"/>
      </w:rPr>
    </w:lvl>
    <w:lvl w:ilvl="2" w:tplc="2C1A0005" w:tentative="1">
      <w:start w:val="1"/>
      <w:numFmt w:val="bullet"/>
      <w:lvlText w:val=""/>
      <w:lvlJc w:val="left"/>
      <w:pPr>
        <w:ind w:left="2250" w:hanging="360"/>
      </w:pPr>
      <w:rPr>
        <w:rFonts w:ascii="Wingdings" w:hAnsi="Wingdings" w:hint="default"/>
      </w:rPr>
    </w:lvl>
    <w:lvl w:ilvl="3" w:tplc="2C1A0001" w:tentative="1">
      <w:start w:val="1"/>
      <w:numFmt w:val="bullet"/>
      <w:lvlText w:val=""/>
      <w:lvlJc w:val="left"/>
      <w:pPr>
        <w:ind w:left="2970" w:hanging="360"/>
      </w:pPr>
      <w:rPr>
        <w:rFonts w:ascii="Symbol" w:hAnsi="Symbol" w:hint="default"/>
      </w:rPr>
    </w:lvl>
    <w:lvl w:ilvl="4" w:tplc="2C1A0003" w:tentative="1">
      <w:start w:val="1"/>
      <w:numFmt w:val="bullet"/>
      <w:lvlText w:val="o"/>
      <w:lvlJc w:val="left"/>
      <w:pPr>
        <w:ind w:left="3690" w:hanging="360"/>
      </w:pPr>
      <w:rPr>
        <w:rFonts w:ascii="Courier New" w:hAnsi="Courier New" w:cs="Courier New" w:hint="default"/>
      </w:rPr>
    </w:lvl>
    <w:lvl w:ilvl="5" w:tplc="2C1A0005" w:tentative="1">
      <w:start w:val="1"/>
      <w:numFmt w:val="bullet"/>
      <w:lvlText w:val=""/>
      <w:lvlJc w:val="left"/>
      <w:pPr>
        <w:ind w:left="4410" w:hanging="360"/>
      </w:pPr>
      <w:rPr>
        <w:rFonts w:ascii="Wingdings" w:hAnsi="Wingdings" w:hint="default"/>
      </w:rPr>
    </w:lvl>
    <w:lvl w:ilvl="6" w:tplc="2C1A0001" w:tentative="1">
      <w:start w:val="1"/>
      <w:numFmt w:val="bullet"/>
      <w:lvlText w:val=""/>
      <w:lvlJc w:val="left"/>
      <w:pPr>
        <w:ind w:left="5130" w:hanging="360"/>
      </w:pPr>
      <w:rPr>
        <w:rFonts w:ascii="Symbol" w:hAnsi="Symbol" w:hint="default"/>
      </w:rPr>
    </w:lvl>
    <w:lvl w:ilvl="7" w:tplc="2C1A0003" w:tentative="1">
      <w:start w:val="1"/>
      <w:numFmt w:val="bullet"/>
      <w:lvlText w:val="o"/>
      <w:lvlJc w:val="left"/>
      <w:pPr>
        <w:ind w:left="5850" w:hanging="360"/>
      </w:pPr>
      <w:rPr>
        <w:rFonts w:ascii="Courier New" w:hAnsi="Courier New" w:cs="Courier New" w:hint="default"/>
      </w:rPr>
    </w:lvl>
    <w:lvl w:ilvl="8" w:tplc="2C1A0005" w:tentative="1">
      <w:start w:val="1"/>
      <w:numFmt w:val="bullet"/>
      <w:lvlText w:val=""/>
      <w:lvlJc w:val="left"/>
      <w:pPr>
        <w:ind w:left="6570" w:hanging="360"/>
      </w:pPr>
      <w:rPr>
        <w:rFonts w:ascii="Wingdings" w:hAnsi="Wingdings" w:hint="default"/>
      </w:rPr>
    </w:lvl>
  </w:abstractNum>
  <w:abstractNum w:abstractNumId="2">
    <w:nsid w:val="73210362"/>
    <w:multiLevelType w:val="hybridMultilevel"/>
    <w:tmpl w:val="98A8D7AC"/>
    <w:lvl w:ilvl="0" w:tplc="E940ECAE">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9715D9"/>
    <w:multiLevelType w:val="hybridMultilevel"/>
    <w:tmpl w:val="D53E4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2A0230"/>
    <w:multiLevelType w:val="hybridMultilevel"/>
    <w:tmpl w:val="C7C67B78"/>
    <w:lvl w:ilvl="0" w:tplc="2786B9AE">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295923"/>
    <w:multiLevelType w:val="hybridMultilevel"/>
    <w:tmpl w:val="4DF2C74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7D3A00BD"/>
    <w:multiLevelType w:val="hybridMultilevel"/>
    <w:tmpl w:val="E02EF9CE"/>
    <w:lvl w:ilvl="0" w:tplc="3FC6DCF2">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3E75E7"/>
    <w:multiLevelType w:val="hybridMultilevel"/>
    <w:tmpl w:val="EB969540"/>
    <w:lvl w:ilvl="0" w:tplc="CB38A02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600E3D"/>
    <w:rsid w:val="000204B0"/>
    <w:rsid w:val="00042885"/>
    <w:rsid w:val="0008025D"/>
    <w:rsid w:val="000F38F9"/>
    <w:rsid w:val="00110F7E"/>
    <w:rsid w:val="001A6053"/>
    <w:rsid w:val="003A58D3"/>
    <w:rsid w:val="003D2B39"/>
    <w:rsid w:val="005A5795"/>
    <w:rsid w:val="00600E3D"/>
    <w:rsid w:val="006054F0"/>
    <w:rsid w:val="00614EF7"/>
    <w:rsid w:val="00675F77"/>
    <w:rsid w:val="00731568"/>
    <w:rsid w:val="00743948"/>
    <w:rsid w:val="0084625B"/>
    <w:rsid w:val="00852837"/>
    <w:rsid w:val="008C06EB"/>
    <w:rsid w:val="00916DEE"/>
    <w:rsid w:val="00A21795"/>
    <w:rsid w:val="00CD1312"/>
    <w:rsid w:val="00D31063"/>
    <w:rsid w:val="00D91933"/>
    <w:rsid w:val="00E75ACC"/>
    <w:rsid w:val="00F34ECE"/>
    <w:rsid w:val="00F8323D"/>
    <w:rsid w:val="00FA5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ECE"/>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614E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08025D"/>
    <w:pPr>
      <w:keepNext/>
      <w:keepLines/>
      <w:spacing w:before="200" w:after="0"/>
      <w:outlineLvl w:val="1"/>
    </w:pPr>
    <w:rPr>
      <w:rFonts w:ascii="Cambria" w:eastAsia="Times New Roman" w:hAnsi="Cambria" w:cs="Cambria"/>
      <w:b/>
      <w:bCs/>
      <w:color w:val="4F81BD"/>
      <w:sz w:val="26"/>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8025D"/>
    <w:rPr>
      <w:rFonts w:ascii="Cambria" w:eastAsia="Times New Roman" w:hAnsi="Cambria" w:cs="Cambria"/>
      <w:b/>
      <w:bCs/>
      <w:color w:val="4F81BD"/>
      <w:sz w:val="26"/>
      <w:szCs w:val="26"/>
      <w:lang w:eastAsia="zh-TW"/>
    </w:rPr>
  </w:style>
  <w:style w:type="character" w:customStyle="1" w:styleId="Heading1Char">
    <w:name w:val="Heading 1 Char"/>
    <w:basedOn w:val="DefaultParagraphFont"/>
    <w:link w:val="Heading1"/>
    <w:uiPriority w:val="9"/>
    <w:rsid w:val="00614EF7"/>
    <w:rPr>
      <w:rFonts w:asciiTheme="majorHAnsi" w:eastAsiaTheme="majorEastAsia" w:hAnsiTheme="majorHAnsi" w:cstheme="majorBidi"/>
      <w:color w:val="2E74B5" w:themeColor="accent1" w:themeShade="BF"/>
      <w:sz w:val="32"/>
      <w:szCs w:val="32"/>
    </w:rPr>
  </w:style>
  <w:style w:type="paragraph" w:styleId="NoSpacing">
    <w:name w:val="No Spacing"/>
    <w:qFormat/>
    <w:rsid w:val="00614EF7"/>
    <w:pPr>
      <w:spacing w:after="0" w:line="240" w:lineRule="auto"/>
    </w:pPr>
    <w:rPr>
      <w:rFonts w:ascii="Calibri" w:eastAsia="Calibri" w:hAnsi="Calibri" w:cs="Times New Roman"/>
    </w:rPr>
  </w:style>
  <w:style w:type="paragraph" w:styleId="ListParagraph">
    <w:name w:val="List Paragraph"/>
    <w:basedOn w:val="Normal"/>
    <w:uiPriority w:val="34"/>
    <w:qFormat/>
    <w:rsid w:val="00614EF7"/>
    <w:pPr>
      <w:spacing w:after="0" w:line="240" w:lineRule="auto"/>
      <w:ind w:left="720"/>
    </w:pPr>
    <w:rPr>
      <w:rFonts w:eastAsiaTheme="minorHAnsi"/>
    </w:rPr>
  </w:style>
  <w:style w:type="paragraph" w:styleId="BalloonText">
    <w:name w:val="Balloon Text"/>
    <w:basedOn w:val="Normal"/>
    <w:link w:val="BalloonTextChar"/>
    <w:uiPriority w:val="99"/>
    <w:semiHidden/>
    <w:unhideWhenUsed/>
    <w:rsid w:val="00FA5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76C"/>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1980092">
      <w:bodyDiv w:val="1"/>
      <w:marLeft w:val="0"/>
      <w:marRight w:val="0"/>
      <w:marTop w:val="0"/>
      <w:marBottom w:val="0"/>
      <w:divBdr>
        <w:top w:val="none" w:sz="0" w:space="0" w:color="auto"/>
        <w:left w:val="none" w:sz="0" w:space="0" w:color="auto"/>
        <w:bottom w:val="none" w:sz="0" w:space="0" w:color="auto"/>
        <w:right w:val="none" w:sz="0" w:space="0" w:color="auto"/>
      </w:divBdr>
    </w:div>
    <w:div w:id="7464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C9217-DE24-4C06-B633-25C780AE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3401</Words>
  <Characters>19390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dc:creator>
  <cp:lastModifiedBy>tanja.kapisoda</cp:lastModifiedBy>
  <cp:revision>5</cp:revision>
  <cp:lastPrinted>2017-12-28T09:24:00Z</cp:lastPrinted>
  <dcterms:created xsi:type="dcterms:W3CDTF">2018-03-05T12:49:00Z</dcterms:created>
  <dcterms:modified xsi:type="dcterms:W3CDTF">2018-03-05T13:50:00Z</dcterms:modified>
</cp:coreProperties>
</file>