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proofErr w:type="spellStart"/>
      <w:r>
        <w:rPr>
          <w:sz w:val="20"/>
        </w:rPr>
        <w:t>Trg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Sunca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Budva</w:t>
      </w:r>
      <w:proofErr w:type="spellEnd"/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0A249C" w:rsidRDefault="000A249C" w:rsidP="000A249C">
      <w:pPr>
        <w:pStyle w:val="BodyText"/>
        <w:rPr>
          <w:sz w:val="20"/>
        </w:rPr>
      </w:pPr>
    </w:p>
    <w:p w:rsidR="008113A4" w:rsidRDefault="008113A4" w:rsidP="000A249C">
      <w:pPr>
        <w:pStyle w:val="BodyText"/>
        <w:rPr>
          <w:sz w:val="20"/>
        </w:rPr>
      </w:pPr>
    </w:p>
    <w:p w:rsidR="004553D7" w:rsidRDefault="004553D7" w:rsidP="004553D7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Uprava lokalnih javnih prihoda</w:t>
      </w:r>
    </w:p>
    <w:p w:rsidR="004553D7" w:rsidRDefault="004553D7" w:rsidP="004553D7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Broj, UPI 21-411/23-2352/1</w:t>
      </w:r>
    </w:p>
    <w:p w:rsidR="004553D7" w:rsidRDefault="004553D7" w:rsidP="004553D7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Budva, 21.03.2023.god.</w:t>
      </w:r>
    </w:p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</w:p>
    <w:p w:rsidR="004553D7" w:rsidRDefault="004553D7" w:rsidP="004553D7">
      <w:pPr>
        <w:rPr>
          <w:b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</w:t>
      </w:r>
      <w:r>
        <w:rPr>
          <w:bCs/>
          <w:sz w:val="22"/>
          <w:szCs w:val="22"/>
          <w:lang w:val="hr-HR"/>
        </w:rPr>
        <w:t>Uprava  lokalnih  javnih  prihoda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postupajući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službenoj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dužnosti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preduzimanja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obezbjeđenja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potraživanja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obveznika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RS"/>
        </w:rPr>
        <w:t>"HIDROCOP" DOO, ul. Bracana Bracanovića br. 68, Podgorica</w:t>
      </w:r>
      <w:r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osnovu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člana</w:t>
      </w:r>
      <w:proofErr w:type="spellEnd"/>
      <w:r>
        <w:rPr>
          <w:rFonts w:eastAsia="Times New Roman"/>
          <w:sz w:val="22"/>
          <w:szCs w:val="22"/>
        </w:rPr>
        <w:t xml:space="preserve"> 6, 60 </w:t>
      </w:r>
      <w:proofErr w:type="spellStart"/>
      <w:r>
        <w:rPr>
          <w:rFonts w:eastAsia="Times New Roman"/>
          <w:sz w:val="22"/>
          <w:szCs w:val="22"/>
        </w:rPr>
        <w:t>Zakona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poreskoj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administraciji</w:t>
      </w:r>
      <w:proofErr w:type="spellEnd"/>
      <w:r>
        <w:rPr>
          <w:rFonts w:eastAsia="Times New Roman"/>
          <w:sz w:val="22"/>
          <w:szCs w:val="22"/>
        </w:rPr>
        <w:t xml:space="preserve"> ( „</w:t>
      </w:r>
      <w:proofErr w:type="spellStart"/>
      <w:r>
        <w:rPr>
          <w:rFonts w:eastAsia="Times New Roman"/>
          <w:sz w:val="22"/>
          <w:szCs w:val="22"/>
        </w:rPr>
        <w:t>Sl.list</w:t>
      </w:r>
      <w:proofErr w:type="spellEnd"/>
      <w:r>
        <w:rPr>
          <w:rFonts w:eastAsia="Times New Roman"/>
          <w:sz w:val="22"/>
          <w:szCs w:val="22"/>
        </w:rPr>
        <w:t xml:space="preserve"> CG“ br.  20/11, 28/12, 08/15, 47/</w:t>
      </w:r>
      <w:proofErr w:type="gramStart"/>
      <w:r>
        <w:rPr>
          <w:rFonts w:eastAsia="Times New Roman"/>
          <w:sz w:val="22"/>
          <w:szCs w:val="22"/>
        </w:rPr>
        <w:t>17 ,</w:t>
      </w:r>
      <w:proofErr w:type="gramEnd"/>
      <w:r>
        <w:rPr>
          <w:rFonts w:eastAsia="Times New Roman"/>
          <w:sz w:val="22"/>
          <w:szCs w:val="22"/>
        </w:rPr>
        <w:t xml:space="preserve"> 52/19,145/21), </w:t>
      </w:r>
      <w:proofErr w:type="spellStart"/>
      <w:r>
        <w:rPr>
          <w:rFonts w:eastAsia="Times New Roman"/>
          <w:sz w:val="22"/>
          <w:szCs w:val="22"/>
        </w:rPr>
        <w:t>članova</w:t>
      </w:r>
      <w:proofErr w:type="spellEnd"/>
      <w:r>
        <w:rPr>
          <w:rFonts w:eastAsia="Times New Roman"/>
          <w:sz w:val="22"/>
          <w:szCs w:val="22"/>
        </w:rPr>
        <w:t xml:space="preserve"> 308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309 </w:t>
      </w:r>
      <w:proofErr w:type="spellStart"/>
      <w:r>
        <w:rPr>
          <w:rFonts w:eastAsia="Times New Roman"/>
          <w:sz w:val="22"/>
          <w:szCs w:val="22"/>
        </w:rPr>
        <w:t>Zakona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svojinsko-pravnim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odnosima</w:t>
      </w:r>
      <w:proofErr w:type="spellEnd"/>
      <w:r>
        <w:rPr>
          <w:rFonts w:eastAsia="Times New Roman"/>
          <w:sz w:val="22"/>
          <w:szCs w:val="22"/>
        </w:rPr>
        <w:t xml:space="preserve"> (“</w:t>
      </w:r>
      <w:proofErr w:type="spellStart"/>
      <w:r>
        <w:rPr>
          <w:rFonts w:eastAsia="Times New Roman"/>
          <w:sz w:val="22"/>
          <w:szCs w:val="22"/>
        </w:rPr>
        <w:t>Sl.list</w:t>
      </w:r>
      <w:proofErr w:type="spellEnd"/>
      <w:r>
        <w:rPr>
          <w:rFonts w:eastAsia="Times New Roman"/>
          <w:sz w:val="22"/>
          <w:szCs w:val="22"/>
        </w:rPr>
        <w:t xml:space="preserve"> CG” br. 19/09) </w:t>
      </w:r>
      <w:proofErr w:type="spellStart"/>
      <w:r>
        <w:rPr>
          <w:rFonts w:eastAsia="Times New Roman"/>
          <w:sz w:val="22"/>
          <w:szCs w:val="22"/>
        </w:rPr>
        <w:t>donosi</w:t>
      </w:r>
      <w:proofErr w:type="spellEnd"/>
    </w:p>
    <w:p w:rsidR="004553D7" w:rsidRDefault="004553D7" w:rsidP="004553D7">
      <w:pPr>
        <w:rPr>
          <w:b/>
          <w:sz w:val="22"/>
          <w:szCs w:val="22"/>
          <w:lang w:val="sr-Latn-CS"/>
        </w:rPr>
      </w:pPr>
    </w:p>
    <w:p w:rsidR="004553D7" w:rsidRDefault="004553D7" w:rsidP="004553D7">
      <w:pPr>
        <w:autoSpaceDE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R J E Š E NJ E</w:t>
      </w:r>
    </w:p>
    <w:p w:rsidR="004553D7" w:rsidRDefault="004553D7" w:rsidP="004553D7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 OBEZBJE</w:t>
      </w:r>
      <w:r>
        <w:rPr>
          <w:rFonts w:eastAsia="Times New Roman"/>
          <w:b/>
          <w:bCs/>
          <w:sz w:val="22"/>
          <w:szCs w:val="22"/>
          <w:lang w:val="sr-Latn-CS"/>
        </w:rPr>
        <w:t>Đ</w:t>
      </w:r>
      <w:r>
        <w:rPr>
          <w:rFonts w:eastAsia="Times New Roman"/>
          <w:b/>
          <w:bCs/>
          <w:sz w:val="22"/>
          <w:szCs w:val="22"/>
        </w:rPr>
        <w:t xml:space="preserve">ENJU PORESKOG POTRAŽIVANJA </w:t>
      </w:r>
      <w:r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4553D7" w:rsidRDefault="004553D7" w:rsidP="004553D7">
      <w:pPr>
        <w:autoSpaceDE w:val="0"/>
        <w:rPr>
          <w:rFonts w:eastAsia="Times New Roman"/>
          <w:b/>
          <w:bCs/>
          <w:sz w:val="22"/>
          <w:szCs w:val="22"/>
        </w:rPr>
      </w:pPr>
    </w:p>
    <w:p w:rsidR="004553D7" w:rsidRDefault="004553D7" w:rsidP="004553D7">
      <w:pPr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</w:t>
      </w:r>
      <w:proofErr w:type="spellStart"/>
      <w:r>
        <w:rPr>
          <w:rFonts w:eastAsia="Times New Roman"/>
          <w:sz w:val="22"/>
          <w:szCs w:val="22"/>
        </w:rPr>
        <w:t>Poreski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obveznik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  <w:lang w:val="sr-Latn-CS"/>
        </w:rPr>
        <w:t xml:space="preserve">"HIDROCOP" DOO, </w:t>
      </w:r>
      <w:r>
        <w:rPr>
          <w:rFonts w:eastAsia="Times New Roman"/>
          <w:sz w:val="22"/>
          <w:szCs w:val="22"/>
          <w:lang w:val="sr-Latn-CS"/>
        </w:rPr>
        <w:t xml:space="preserve">vlasnik nepokretnosti </w:t>
      </w:r>
      <w:bookmarkStart w:id="0" w:name="M11"/>
      <w:bookmarkEnd w:id="0"/>
      <w:r>
        <w:rPr>
          <w:rFonts w:eastAsia="Times New Roman"/>
          <w:sz w:val="22"/>
          <w:szCs w:val="22"/>
          <w:lang w:val="sr-Latn-CS"/>
        </w:rPr>
        <w:t xml:space="preserve"> </w:t>
      </w:r>
    </w:p>
    <w:p w:rsidR="004553D7" w:rsidRDefault="004553D7" w:rsidP="004553D7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 xml:space="preserve">- na adresi PD42 na KP 814/3 KO Petrovac, LN-822 nije platio porez na nepokretnost za 2021. godinu po rjesenju broj: UP I 21-411/21-1984 od 16.02.2022.god. u iznosu od 550,00 € koje je javno objavljeno 04.03.2022. god. do 14.03.2022. godine, pa se datumom uručenja smatra 15.03.2022. godine i postalo je izvršno 26.03.2022. god., </w:t>
      </w:r>
    </w:p>
    <w:p w:rsidR="004553D7" w:rsidRDefault="004553D7" w:rsidP="004553D7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 xml:space="preserve">- na adresi PD24 na KP 445/3 KO Sveti Stefan, LN-823 nije platio porez na nepokretnost za 2021. godinu po rjesenju broj: UP I 21-411/21-1985 od 16.02.2022.god. u iznosu od 432,20 € koje je javno objavljeno 04.03.2022. do 14.03.2022. godine, pa se datumom uručenja smatra 15.03.2022. godine i postalo je izvršno 26.03.2022.god., :   dug po navedenim rješenjima iznosi  982,20 € na dan 17.01.2023. godine,  </w:t>
      </w:r>
      <w:r>
        <w:rPr>
          <w:rFonts w:eastAsia="Times New Roman"/>
          <w:sz w:val="22"/>
          <w:szCs w:val="22"/>
          <w:lang w:val="hr-HR"/>
        </w:rPr>
        <w:t xml:space="preserve">kamata za neblagovremeno izmirene obaveze iznosi  917,71 €, </w:t>
      </w:r>
      <w:r>
        <w:rPr>
          <w:rFonts w:eastAsia="Times New Roman"/>
          <w:sz w:val="22"/>
          <w:szCs w:val="22"/>
          <w:lang w:val="sr-Latn-CS"/>
        </w:rPr>
        <w:t>i to  po rješenju kojim se pokreće postupak prinudne naplate broj: UP I 21-411/23-28 od  17.01.2023.godine.</w:t>
      </w:r>
    </w:p>
    <w:p w:rsidR="004553D7" w:rsidRDefault="004553D7" w:rsidP="004553D7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4553D7" w:rsidTr="004553D7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4553D7" w:rsidTr="004553D7">
        <w:trPr>
          <w:trHeight w:val="2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982.20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4553D7" w:rsidTr="004553D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917.71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4553D7" w:rsidTr="004553D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510-8176228-37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4553D7" w:rsidTr="004553D7">
        <w:trPr>
          <w:gridAfter w:val="2"/>
          <w:wAfter w:w="4547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7" w:rsidRDefault="004553D7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1,909.91</w:t>
            </w:r>
          </w:p>
        </w:tc>
      </w:tr>
    </w:tbl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</w:p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proofErr w:type="spellStart"/>
      <w:r>
        <w:rPr>
          <w:rFonts w:eastAsia="Times New Roman"/>
          <w:sz w:val="22"/>
          <w:szCs w:val="22"/>
        </w:rPr>
        <w:t>Kako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obveznik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postupio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skladu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zakonom</w:t>
      </w:r>
      <w:proofErr w:type="spellEnd"/>
      <w:r>
        <w:rPr>
          <w:rFonts w:eastAsia="Times New Roman"/>
          <w:sz w:val="22"/>
          <w:szCs w:val="22"/>
        </w:rPr>
        <w:t xml:space="preserve"> to </w:t>
      </w:r>
      <w:proofErr w:type="spellStart"/>
      <w:r>
        <w:rPr>
          <w:rFonts w:eastAsia="Times New Roman"/>
          <w:sz w:val="22"/>
          <w:szCs w:val="22"/>
        </w:rPr>
        <w:t>su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stečeni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uslovi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obezbjeđenje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potraživanja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putem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zaloge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odnosno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hipoteke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shodno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članu</w:t>
      </w:r>
      <w:proofErr w:type="spellEnd"/>
      <w:r>
        <w:rPr>
          <w:rFonts w:eastAsia="Times New Roman"/>
          <w:sz w:val="22"/>
          <w:szCs w:val="22"/>
        </w:rPr>
        <w:t xml:space="preserve"> 60. </w:t>
      </w:r>
      <w:proofErr w:type="spellStart"/>
      <w:r>
        <w:rPr>
          <w:rFonts w:eastAsia="Times New Roman"/>
          <w:sz w:val="22"/>
          <w:szCs w:val="22"/>
        </w:rPr>
        <w:t>Zakona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poreskoj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administraciji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vezi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članom</w:t>
      </w:r>
      <w:proofErr w:type="spellEnd"/>
      <w:r>
        <w:rPr>
          <w:rFonts w:eastAsia="Times New Roman"/>
          <w:sz w:val="22"/>
          <w:szCs w:val="22"/>
        </w:rPr>
        <w:t xml:space="preserve"> 309 </w:t>
      </w:r>
      <w:proofErr w:type="spellStart"/>
      <w:r>
        <w:rPr>
          <w:rFonts w:eastAsia="Times New Roman"/>
          <w:sz w:val="22"/>
          <w:szCs w:val="22"/>
        </w:rPr>
        <w:t>Zakona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svojinsko-pravnim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odnosima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čija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registracija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ce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izvršiti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nepokretnostima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koje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vlasništvo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imenovanog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obveznika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to:</w:t>
      </w:r>
    </w:p>
    <w:p w:rsidR="004553D7" w:rsidRDefault="004553D7" w:rsidP="004553D7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814, PODBROJ  3,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70  </w:t>
      </w:r>
      <w:r>
        <w:rPr>
          <w:rFonts w:eastAsia="Times New Roman"/>
          <w:b/>
          <w:bCs/>
          <w:sz w:val="20"/>
          <w:szCs w:val="20"/>
        </w:rPr>
        <w:t xml:space="preserve">m2, ZGRADA 1, STAMBENI PROSTOR, PD 42,  UPISANA U LISTU NEPOKRETNOSTI BR.  </w:t>
      </w:r>
      <w:proofErr w:type="gramStart"/>
      <w:r>
        <w:rPr>
          <w:rFonts w:eastAsia="Times New Roman"/>
          <w:b/>
          <w:bCs/>
          <w:sz w:val="20"/>
          <w:szCs w:val="20"/>
        </w:rPr>
        <w:t>822  KO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 PETROVAC; </w:t>
      </w:r>
    </w:p>
    <w:p w:rsidR="004553D7" w:rsidRDefault="004553D7" w:rsidP="004553D7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445, PODBROJ  3,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79  </w:t>
      </w:r>
      <w:r>
        <w:rPr>
          <w:rFonts w:eastAsia="Times New Roman"/>
          <w:b/>
          <w:bCs/>
          <w:sz w:val="20"/>
          <w:szCs w:val="20"/>
        </w:rPr>
        <w:t xml:space="preserve">m2, ZGRADA 1, STAMBENI PROSTOR, PD 24,  UPISANA U LISTU NEPOKRETNOSTI BR.  </w:t>
      </w:r>
      <w:proofErr w:type="gramStart"/>
      <w:r>
        <w:rPr>
          <w:rFonts w:eastAsia="Times New Roman"/>
          <w:b/>
          <w:bCs/>
          <w:sz w:val="20"/>
          <w:szCs w:val="20"/>
        </w:rPr>
        <w:t>823  KO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 SVETI STEFAN; </w:t>
      </w:r>
    </w:p>
    <w:p w:rsidR="004553D7" w:rsidRDefault="004553D7" w:rsidP="004553D7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        </w:t>
      </w:r>
      <w:proofErr w:type="spellStart"/>
      <w:r>
        <w:rPr>
          <w:rFonts w:eastAsia="Times New Roman"/>
          <w:sz w:val="22"/>
          <w:szCs w:val="22"/>
        </w:rPr>
        <w:t>Nalaže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Upravi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nekretnine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proofErr w:type="spellStart"/>
      <w:r>
        <w:rPr>
          <w:rFonts w:eastAsia="Times New Roman"/>
          <w:sz w:val="22"/>
          <w:szCs w:val="22"/>
        </w:rPr>
        <w:t>Područna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jedinica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Budva</w:t>
      </w:r>
      <w:proofErr w:type="spellEnd"/>
      <w:r>
        <w:rPr>
          <w:rFonts w:eastAsia="Times New Roman"/>
          <w:sz w:val="22"/>
          <w:szCs w:val="22"/>
        </w:rPr>
        <w:t xml:space="preserve"> da </w:t>
      </w:r>
      <w:proofErr w:type="spellStart"/>
      <w:r>
        <w:rPr>
          <w:rFonts w:eastAsia="Times New Roman"/>
          <w:sz w:val="22"/>
          <w:szCs w:val="22"/>
        </w:rPr>
        <w:t>postupi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ovom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rješenju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izvrši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zabilježbu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rješenja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kao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teret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hipoteka</w:t>
      </w:r>
      <w:proofErr w:type="spellEnd"/>
      <w:r>
        <w:rPr>
          <w:rFonts w:eastAsia="Times New Roman"/>
          <w:sz w:val="22"/>
          <w:szCs w:val="22"/>
        </w:rPr>
        <w:t xml:space="preserve">)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nepokretnosti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stava</w:t>
      </w:r>
      <w:proofErr w:type="spellEnd"/>
      <w:r>
        <w:rPr>
          <w:rFonts w:eastAsia="Times New Roman"/>
          <w:sz w:val="22"/>
          <w:szCs w:val="22"/>
        </w:rPr>
        <w:t xml:space="preserve"> 2 </w:t>
      </w:r>
      <w:proofErr w:type="spellStart"/>
      <w:r>
        <w:rPr>
          <w:rFonts w:eastAsia="Times New Roman"/>
          <w:sz w:val="22"/>
          <w:szCs w:val="22"/>
        </w:rPr>
        <w:t>ovog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dispozitiva</w:t>
      </w:r>
      <w:proofErr w:type="spellEnd"/>
      <w:r>
        <w:rPr>
          <w:rFonts w:eastAsia="Times New Roman"/>
          <w:sz w:val="22"/>
          <w:szCs w:val="22"/>
        </w:rPr>
        <w:t>.</w:t>
      </w:r>
    </w:p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                   </w:t>
      </w:r>
      <w:proofErr w:type="spellStart"/>
      <w:r>
        <w:rPr>
          <w:rFonts w:eastAsia="Times New Roman"/>
          <w:sz w:val="22"/>
          <w:szCs w:val="22"/>
        </w:rPr>
        <w:t>Zabilježba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tereta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hipoteka</w:t>
      </w:r>
      <w:proofErr w:type="spellEnd"/>
      <w:r>
        <w:rPr>
          <w:rFonts w:eastAsia="Times New Roman"/>
          <w:sz w:val="22"/>
          <w:szCs w:val="22"/>
        </w:rPr>
        <w:t xml:space="preserve">) </w:t>
      </w:r>
      <w:proofErr w:type="spellStart"/>
      <w:r>
        <w:rPr>
          <w:rFonts w:eastAsia="Times New Roman"/>
          <w:sz w:val="22"/>
          <w:szCs w:val="22"/>
        </w:rPr>
        <w:t>vrši</w:t>
      </w:r>
      <w:proofErr w:type="spellEnd"/>
      <w:r>
        <w:rPr>
          <w:rFonts w:eastAsia="Times New Roman"/>
          <w:sz w:val="22"/>
          <w:szCs w:val="22"/>
        </w:rPr>
        <w:t xml:space="preserve"> se u </w:t>
      </w:r>
      <w:proofErr w:type="spellStart"/>
      <w:r>
        <w:rPr>
          <w:rFonts w:eastAsia="Times New Roman"/>
          <w:sz w:val="22"/>
          <w:szCs w:val="22"/>
        </w:rPr>
        <w:t>korist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Opštine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Budva</w:t>
      </w:r>
      <w:proofErr w:type="spellEnd"/>
      <w:r>
        <w:rPr>
          <w:rFonts w:eastAsia="Times New Roman"/>
          <w:sz w:val="22"/>
          <w:szCs w:val="22"/>
        </w:rPr>
        <w:t>.</w:t>
      </w:r>
    </w:p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</w:t>
      </w:r>
      <w:proofErr w:type="spellStart"/>
      <w:r>
        <w:rPr>
          <w:rFonts w:eastAsia="Times New Roman"/>
          <w:sz w:val="22"/>
          <w:szCs w:val="22"/>
        </w:rPr>
        <w:t>Hipoteka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počinje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teći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odmah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dostavi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ovog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rješenja</w:t>
      </w:r>
      <w:proofErr w:type="spellEnd"/>
      <w:r>
        <w:rPr>
          <w:rFonts w:eastAsia="Times New Roman"/>
          <w:sz w:val="22"/>
          <w:szCs w:val="22"/>
        </w:rPr>
        <w:t xml:space="preserve"> a </w:t>
      </w:r>
      <w:proofErr w:type="spellStart"/>
      <w:r>
        <w:rPr>
          <w:rFonts w:eastAsia="Times New Roman"/>
          <w:sz w:val="22"/>
          <w:szCs w:val="22"/>
        </w:rPr>
        <w:t>traje</w:t>
      </w:r>
      <w:proofErr w:type="spellEnd"/>
      <w:r>
        <w:rPr>
          <w:rFonts w:eastAsia="Times New Roman"/>
          <w:sz w:val="22"/>
          <w:szCs w:val="22"/>
        </w:rPr>
        <w:t xml:space="preserve"> do </w:t>
      </w:r>
      <w:proofErr w:type="spellStart"/>
      <w:r>
        <w:rPr>
          <w:rFonts w:eastAsia="Times New Roman"/>
          <w:sz w:val="22"/>
          <w:szCs w:val="22"/>
        </w:rPr>
        <w:t>izmirenja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duga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poništenja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rješenja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prodaje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nepokretnosti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opterećene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hipotekom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brisanjem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hipoteke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Katastra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  <w:szCs w:val="22"/>
        </w:rPr>
        <w:t>nepokretnosti.Troškovi</w:t>
      </w:r>
      <w:proofErr w:type="spellEnd"/>
      <w:proofErr w:type="gram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hipoteke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nepokretnostima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iznosu</w:t>
      </w:r>
      <w:proofErr w:type="spellEnd"/>
      <w:r>
        <w:rPr>
          <w:rFonts w:eastAsia="Times New Roman"/>
          <w:sz w:val="22"/>
          <w:szCs w:val="22"/>
        </w:rPr>
        <w:t xml:space="preserve"> od 10,00 </w:t>
      </w:r>
      <w:proofErr w:type="spellStart"/>
      <w:r>
        <w:rPr>
          <w:rFonts w:eastAsia="Times New Roman"/>
          <w:sz w:val="22"/>
          <w:szCs w:val="22"/>
        </w:rPr>
        <w:t>eura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padaju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teret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poreskog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obveznika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korist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računa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525-8178014-18.</w:t>
      </w:r>
    </w:p>
    <w:p w:rsidR="004553D7" w:rsidRDefault="004553D7" w:rsidP="004553D7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</w:t>
      </w:r>
      <w:proofErr w:type="spellStart"/>
      <w:r>
        <w:rPr>
          <w:rFonts w:eastAsia="Times New Roman"/>
          <w:sz w:val="22"/>
          <w:szCs w:val="22"/>
        </w:rPr>
        <w:t>Hipoteka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registrovana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posebnom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registru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Sektora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naplatu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lokalnih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javnih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prihoda</w:t>
      </w:r>
      <w:proofErr w:type="spellEnd"/>
      <w:r>
        <w:rPr>
          <w:rFonts w:eastAsia="Times New Roman"/>
          <w:sz w:val="22"/>
          <w:szCs w:val="22"/>
        </w:rPr>
        <w:t>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Protiv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ovog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rješenja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poreski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dužnik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može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izjaviti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žalbu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u </w:t>
      </w:r>
      <w:proofErr w:type="spellStart"/>
      <w:r w:rsidRPr="00BC785F">
        <w:rPr>
          <w:rFonts w:eastAsia="Calibri"/>
          <w:color w:val="000000"/>
          <w:sz w:val="22"/>
          <w:szCs w:val="22"/>
        </w:rPr>
        <w:t>roku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od </w:t>
      </w:r>
      <w:proofErr w:type="gramStart"/>
      <w:r w:rsidRPr="00BC785F">
        <w:rPr>
          <w:rFonts w:eastAsia="Calibri"/>
          <w:color w:val="000000"/>
          <w:sz w:val="22"/>
          <w:szCs w:val="22"/>
        </w:rPr>
        <w:t xml:space="preserve">15(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petnaest</w:t>
      </w:r>
      <w:proofErr w:type="spellEnd"/>
      <w:proofErr w:type="gramEnd"/>
      <w:r w:rsidRPr="00BC785F">
        <w:rPr>
          <w:rFonts w:eastAsia="Calibri"/>
          <w:color w:val="000000"/>
          <w:sz w:val="22"/>
          <w:szCs w:val="22"/>
        </w:rPr>
        <w:t xml:space="preserve">) dana od dana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prijema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rješenja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Glavnom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Administratoru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preko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Uprave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lokalnih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javnih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prihoda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BC785F">
        <w:rPr>
          <w:rFonts w:eastAsia="Calibri"/>
          <w:color w:val="000000"/>
          <w:sz w:val="22"/>
          <w:szCs w:val="22"/>
        </w:rPr>
        <w:t>Žalba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se </w:t>
      </w:r>
      <w:proofErr w:type="spellStart"/>
      <w:r w:rsidRPr="00BC785F">
        <w:rPr>
          <w:rFonts w:eastAsia="Calibri"/>
          <w:color w:val="000000"/>
          <w:sz w:val="22"/>
          <w:szCs w:val="22"/>
        </w:rPr>
        <w:t>taksira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administrativnom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taksom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u </w:t>
      </w:r>
      <w:proofErr w:type="spellStart"/>
      <w:r w:rsidRPr="00BC785F">
        <w:rPr>
          <w:rFonts w:eastAsia="Calibri"/>
          <w:color w:val="000000"/>
          <w:sz w:val="22"/>
          <w:szCs w:val="22"/>
        </w:rPr>
        <w:t>iznosu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od 5,00 </w:t>
      </w:r>
      <w:proofErr w:type="spellStart"/>
      <w:r w:rsidRPr="00BC785F">
        <w:rPr>
          <w:rFonts w:eastAsia="Calibri"/>
          <w:color w:val="000000"/>
          <w:sz w:val="22"/>
          <w:szCs w:val="22"/>
        </w:rPr>
        <w:t>eura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i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uplaćuje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na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žiro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račun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BC785F">
        <w:rPr>
          <w:rFonts w:eastAsia="Calibri"/>
          <w:color w:val="000000"/>
          <w:sz w:val="22"/>
          <w:szCs w:val="22"/>
        </w:rPr>
        <w:t>broj</w:t>
      </w:r>
      <w:proofErr w:type="spellEnd"/>
      <w:r w:rsidRPr="00BC785F">
        <w:rPr>
          <w:rFonts w:eastAsia="Calibri"/>
          <w:color w:val="000000"/>
          <w:sz w:val="22"/>
          <w:szCs w:val="22"/>
        </w:rPr>
        <w:t xml:space="preserve">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Datum </w:t>
      </w:r>
      <w:proofErr w:type="spellStart"/>
      <w:proofErr w:type="gramStart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objavljivanja</w:t>
      </w:r>
      <w:proofErr w:type="spellEnd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</w:t>
      </w:r>
      <w:proofErr w:type="gramEnd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godine</w:t>
      </w:r>
      <w:proofErr w:type="spellEnd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, datum </w:t>
      </w:r>
      <w:proofErr w:type="spellStart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isteka</w:t>
      </w:r>
      <w:proofErr w:type="spellEnd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r</w:t>
      </w:r>
      <w:r w:rsidR="005B7C3F">
        <w:rPr>
          <w:rFonts w:ascii="Arial" w:eastAsia="Calibri" w:hAnsi="Arial" w:cs="Arial"/>
          <w:b/>
          <w:bCs/>
          <w:color w:val="000000"/>
          <w:sz w:val="18"/>
          <w:szCs w:val="18"/>
        </w:rPr>
        <w:t>oka</w:t>
      </w:r>
      <w:proofErr w:type="spellEnd"/>
      <w:r w:rsidR="005B7C3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26</w:t>
      </w:r>
      <w:bookmarkStart w:id="1" w:name="_GoBack"/>
      <w:bookmarkEnd w:id="1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godine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.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Neposredan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uvid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u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obrazloženje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rješenja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može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se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izvršiti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u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Upravi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lokalnih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javnih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prihoda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ulica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Trg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sunca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broj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3,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kojom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prilikom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poreskom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obvezniku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se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na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njegov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zahtjev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može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predati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primjerak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rješenja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sa</w:t>
      </w:r>
      <w:proofErr w:type="spellEnd"/>
      <w:proofErr w:type="gram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obrazloženjem</w:t>
      </w:r>
      <w:proofErr w:type="spellEnd"/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>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C1C01"/>
    <w:rsid w:val="002C347A"/>
    <w:rsid w:val="002C3F9B"/>
    <w:rsid w:val="002D285A"/>
    <w:rsid w:val="002D444C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B7C3F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D713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3537-0338-4CCF-B962-76E1B06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31</cp:revision>
  <cp:lastPrinted>2022-05-31T11:38:00Z</cp:lastPrinted>
  <dcterms:created xsi:type="dcterms:W3CDTF">2022-07-08T07:27:00Z</dcterms:created>
  <dcterms:modified xsi:type="dcterms:W3CDTF">2023-04-13T11:39:00Z</dcterms:modified>
</cp:coreProperties>
</file>