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3FD" w:rsidRPr="003E17A8" w:rsidRDefault="00412E63">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20FD0" w:rsidRPr="003E17A8">
        <w:rPr>
          <w:rFonts w:ascii="Times New Roman" w:eastAsia="Times New Roman" w:hAnsi="Times New Roman" w:cs="Times New Roman"/>
          <w:sz w:val="24"/>
          <w:szCs w:val="24"/>
        </w:rPr>
        <w:t>OBRAZAC  3</w:t>
      </w:r>
      <w:r w:rsidR="00820FD0" w:rsidRPr="003E17A8">
        <w:rPr>
          <w:noProof/>
          <w:lang w:val="sr-Latn-ME" w:eastAsia="sr-Latn-ME"/>
        </w:rPr>
        <w:drawing>
          <wp:anchor distT="0" distB="0" distL="0" distR="0" simplePos="0" relativeHeight="251658240" behindDoc="0" locked="0" layoutInCell="1" allowOverlap="1">
            <wp:simplePos x="0" y="0"/>
            <wp:positionH relativeFrom="margin">
              <wp:posOffset>-73659</wp:posOffset>
            </wp:positionH>
            <wp:positionV relativeFrom="paragraph">
              <wp:posOffset>-400353</wp:posOffset>
            </wp:positionV>
            <wp:extent cx="1381125" cy="958215"/>
            <wp:effectExtent l="0" t="0" r="0" b="0"/>
            <wp:wrapSquare wrapText="bothSides" distT="0" distB="0" distL="0" distR="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1381125" cy="958215"/>
                    </a:xfrm>
                    <a:prstGeom prst="rect">
                      <a:avLst/>
                    </a:prstGeom>
                    <a:ln/>
                  </pic:spPr>
                </pic:pic>
              </a:graphicData>
            </a:graphic>
          </wp:anchor>
        </w:drawing>
      </w:r>
    </w:p>
    <w:p w:rsidR="005503FD" w:rsidRPr="003E17A8" w:rsidRDefault="005503FD">
      <w:pPr>
        <w:spacing w:after="0" w:line="240" w:lineRule="auto"/>
        <w:rPr>
          <w:rFonts w:ascii="Times New Roman" w:eastAsia="Times New Roman" w:hAnsi="Times New Roman" w:cs="Times New Roman"/>
        </w:rPr>
      </w:pPr>
    </w:p>
    <w:p w:rsidR="005503FD" w:rsidRPr="003E17A8" w:rsidRDefault="005503FD">
      <w:pPr>
        <w:tabs>
          <w:tab w:val="left" w:pos="1701"/>
          <w:tab w:val="left" w:pos="4820"/>
        </w:tabs>
        <w:spacing w:after="0" w:line="240" w:lineRule="auto"/>
        <w:jc w:val="both"/>
        <w:rPr>
          <w:rFonts w:ascii="Times New Roman" w:eastAsia="Times New Roman" w:hAnsi="Times New Roman" w:cs="Times New Roman"/>
          <w:sz w:val="24"/>
          <w:szCs w:val="24"/>
          <w:u w:val="single"/>
        </w:rPr>
      </w:pPr>
    </w:p>
    <w:p w:rsidR="005E387C" w:rsidRDefault="005E387C">
      <w:pPr>
        <w:tabs>
          <w:tab w:val="left" w:pos="1701"/>
          <w:tab w:val="left" w:pos="4820"/>
        </w:tabs>
        <w:spacing w:after="0" w:line="240" w:lineRule="auto"/>
        <w:jc w:val="both"/>
        <w:rPr>
          <w:rFonts w:ascii="Times New Roman" w:eastAsia="Times New Roman" w:hAnsi="Times New Roman" w:cs="Times New Roman"/>
          <w:b/>
          <w:sz w:val="24"/>
          <w:szCs w:val="24"/>
        </w:rPr>
      </w:pPr>
    </w:p>
    <w:p w:rsidR="005E387C" w:rsidRDefault="005E387C">
      <w:pPr>
        <w:tabs>
          <w:tab w:val="left" w:pos="1701"/>
          <w:tab w:val="left" w:pos="4820"/>
        </w:tabs>
        <w:spacing w:after="0" w:line="240" w:lineRule="auto"/>
        <w:jc w:val="both"/>
        <w:rPr>
          <w:rFonts w:ascii="Times New Roman" w:eastAsia="Times New Roman" w:hAnsi="Times New Roman" w:cs="Times New Roman"/>
          <w:b/>
          <w:sz w:val="24"/>
          <w:szCs w:val="24"/>
        </w:rPr>
      </w:pPr>
    </w:p>
    <w:p w:rsidR="005503FD" w:rsidRPr="003E17A8" w:rsidRDefault="00820FD0">
      <w:pPr>
        <w:tabs>
          <w:tab w:val="left" w:pos="1701"/>
          <w:tab w:val="left" w:pos="4820"/>
        </w:tabs>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OPŠTINA BUDVA</w:t>
      </w:r>
    </w:p>
    <w:p w:rsidR="005503FD" w:rsidRPr="003E17A8" w:rsidRDefault="00820FD0">
      <w:pPr>
        <w:spacing w:after="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Broj iz evidencije postupaka javnih nabavki:</w:t>
      </w:r>
      <w:r w:rsidR="00B94554">
        <w:rPr>
          <w:rFonts w:ascii="Times New Roman" w:eastAsia="Times New Roman" w:hAnsi="Times New Roman" w:cs="Times New Roman"/>
          <w:b/>
          <w:sz w:val="24"/>
          <w:szCs w:val="24"/>
        </w:rPr>
        <w:t xml:space="preserve"> 01-941</w:t>
      </w:r>
      <w:r w:rsidR="00702AB4">
        <w:rPr>
          <w:rFonts w:ascii="Times New Roman" w:eastAsia="Times New Roman" w:hAnsi="Times New Roman" w:cs="Times New Roman"/>
          <w:b/>
          <w:sz w:val="24"/>
          <w:szCs w:val="24"/>
        </w:rPr>
        <w:t>/6</w:t>
      </w:r>
      <w:r w:rsidRPr="003E17A8">
        <w:rPr>
          <w:rFonts w:ascii="Times New Roman" w:eastAsia="Times New Roman" w:hAnsi="Times New Roman" w:cs="Times New Roman"/>
          <w:b/>
          <w:sz w:val="24"/>
          <w:szCs w:val="24"/>
        </w:rPr>
        <w:t xml:space="preserve">    </w:t>
      </w:r>
    </w:p>
    <w:p w:rsidR="005503FD" w:rsidRPr="003E17A8" w:rsidRDefault="00820FD0">
      <w:pPr>
        <w:spacing w:after="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Redni broj iz Plana javnih nabavki : </w:t>
      </w:r>
      <w:r w:rsidR="00B94554">
        <w:rPr>
          <w:rFonts w:ascii="Times New Roman" w:eastAsia="Times New Roman" w:hAnsi="Times New Roman" w:cs="Times New Roman"/>
          <w:b/>
          <w:sz w:val="24"/>
          <w:szCs w:val="24"/>
        </w:rPr>
        <w:t>60</w:t>
      </w:r>
      <w:r w:rsidRPr="003E17A8">
        <w:rPr>
          <w:rFonts w:ascii="Times New Roman" w:eastAsia="Times New Roman" w:hAnsi="Times New Roman" w:cs="Times New Roman"/>
          <w:sz w:val="24"/>
          <w:szCs w:val="24"/>
        </w:rPr>
        <w:t xml:space="preserve"> </w:t>
      </w:r>
      <w:r w:rsidRPr="003E17A8">
        <w:rPr>
          <w:rFonts w:ascii="Times New Roman" w:eastAsia="Times New Roman" w:hAnsi="Times New Roman" w:cs="Times New Roman"/>
          <w:b/>
          <w:sz w:val="24"/>
          <w:szCs w:val="24"/>
        </w:rPr>
        <w:t xml:space="preserve">                       </w:t>
      </w:r>
      <w:r w:rsidRPr="003E17A8">
        <w:rPr>
          <w:rFonts w:ascii="Times New Roman" w:eastAsia="Times New Roman" w:hAnsi="Times New Roman" w:cs="Times New Roman"/>
          <w:sz w:val="24"/>
          <w:szCs w:val="24"/>
        </w:rPr>
        <w:t xml:space="preserve"> </w:t>
      </w:r>
    </w:p>
    <w:p w:rsidR="005503FD" w:rsidRPr="003E17A8" w:rsidRDefault="00820FD0">
      <w:pPr>
        <w:spacing w:after="0"/>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Budva, </w:t>
      </w:r>
      <w:r w:rsidR="00090B1C">
        <w:rPr>
          <w:rFonts w:ascii="Times New Roman" w:eastAsia="Times New Roman" w:hAnsi="Times New Roman" w:cs="Times New Roman"/>
          <w:b/>
          <w:sz w:val="24"/>
          <w:szCs w:val="24"/>
        </w:rPr>
        <w:t>10</w:t>
      </w:r>
      <w:r w:rsidRPr="003E17A8">
        <w:rPr>
          <w:rFonts w:ascii="Times New Roman" w:eastAsia="Times New Roman" w:hAnsi="Times New Roman" w:cs="Times New Roman"/>
          <w:b/>
          <w:sz w:val="24"/>
          <w:szCs w:val="24"/>
        </w:rPr>
        <w:t>.0</w:t>
      </w:r>
      <w:r w:rsidR="00B94554">
        <w:rPr>
          <w:rFonts w:ascii="Times New Roman" w:eastAsia="Times New Roman" w:hAnsi="Times New Roman" w:cs="Times New Roman"/>
          <w:b/>
          <w:sz w:val="24"/>
          <w:szCs w:val="24"/>
        </w:rPr>
        <w:t>4</w:t>
      </w:r>
      <w:r w:rsidR="00702AB4">
        <w:rPr>
          <w:rFonts w:ascii="Times New Roman" w:eastAsia="Times New Roman" w:hAnsi="Times New Roman" w:cs="Times New Roman"/>
          <w:b/>
          <w:sz w:val="24"/>
          <w:szCs w:val="24"/>
        </w:rPr>
        <w:t>.2019</w:t>
      </w:r>
      <w:r w:rsidRPr="003E17A8">
        <w:rPr>
          <w:rFonts w:ascii="Times New Roman" w:eastAsia="Times New Roman" w:hAnsi="Times New Roman" w:cs="Times New Roman"/>
          <w:b/>
          <w:sz w:val="24"/>
          <w:szCs w:val="24"/>
        </w:rPr>
        <w:t xml:space="preserve">. godine    </w:t>
      </w:r>
    </w:p>
    <w:p w:rsidR="005503FD" w:rsidRPr="003E17A8" w:rsidRDefault="005503FD">
      <w:pPr>
        <w:pStyle w:val="Heading1"/>
        <w:jc w:val="both"/>
        <w:rPr>
          <w:i w:val="0"/>
          <w:sz w:val="24"/>
          <w:szCs w:val="24"/>
        </w:rPr>
      </w:pPr>
    </w:p>
    <w:p w:rsidR="005503FD" w:rsidRPr="003E17A8" w:rsidRDefault="005503FD">
      <w:pPr>
        <w:pStyle w:val="Heading1"/>
        <w:jc w:val="both"/>
        <w:rPr>
          <w:i w:val="0"/>
          <w:sz w:val="24"/>
          <w:szCs w:val="24"/>
          <w:u w:val="none"/>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820FD0">
      <w:pPr>
        <w:tabs>
          <w:tab w:val="left" w:pos="1276"/>
          <w:tab w:val="left" w:pos="3261"/>
        </w:tabs>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Na onovu člana 54 stav 1 Zakona o javnim nabavkama  („Službeni list CG“, br. 42/11, 57/14, 28/15 i 42/17) </w:t>
      </w:r>
      <w:r w:rsidRPr="003E17A8">
        <w:rPr>
          <w:rFonts w:ascii="Times New Roman" w:eastAsia="Times New Roman" w:hAnsi="Times New Roman" w:cs="Times New Roman"/>
          <w:b/>
          <w:sz w:val="24"/>
          <w:szCs w:val="24"/>
        </w:rPr>
        <w:t xml:space="preserve">Opština Budva </w:t>
      </w:r>
      <w:r w:rsidRPr="003E17A8">
        <w:rPr>
          <w:rFonts w:ascii="Times New Roman" w:eastAsia="Times New Roman" w:hAnsi="Times New Roman" w:cs="Times New Roman"/>
          <w:sz w:val="24"/>
          <w:szCs w:val="24"/>
        </w:rPr>
        <w:t>objavljuje na Portalu javnih nabavki</w:t>
      </w:r>
    </w:p>
    <w:p w:rsidR="005503FD" w:rsidRPr="003E17A8" w:rsidRDefault="005503FD">
      <w:pPr>
        <w:jc w:val="both"/>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pStyle w:val="Heading1"/>
        <w:rPr>
          <w:sz w:val="36"/>
          <w:szCs w:val="36"/>
        </w:rPr>
      </w:pPr>
    </w:p>
    <w:p w:rsidR="005503FD" w:rsidRPr="003E17A8" w:rsidRDefault="00820FD0">
      <w:pPr>
        <w:spacing w:after="0" w:line="240" w:lineRule="auto"/>
        <w:jc w:val="center"/>
        <w:rPr>
          <w:rFonts w:ascii="Times New Roman" w:eastAsia="Times New Roman" w:hAnsi="Times New Roman" w:cs="Times New Roman"/>
          <w:b/>
          <w:sz w:val="36"/>
          <w:szCs w:val="36"/>
        </w:rPr>
      </w:pPr>
      <w:r w:rsidRPr="003E17A8">
        <w:rPr>
          <w:rFonts w:ascii="Times New Roman" w:eastAsia="Times New Roman" w:hAnsi="Times New Roman" w:cs="Times New Roman"/>
          <w:b/>
          <w:sz w:val="36"/>
          <w:szCs w:val="36"/>
        </w:rPr>
        <w:t>TENDERSKU DOKUMENTACIJU</w:t>
      </w:r>
    </w:p>
    <w:p w:rsidR="005503FD" w:rsidRPr="003E17A8" w:rsidRDefault="00820FD0">
      <w:pPr>
        <w:widowControl w:val="0"/>
        <w:tabs>
          <w:tab w:val="left" w:pos="945"/>
        </w:tabs>
        <w:spacing w:after="0" w:line="312" w:lineRule="auto"/>
        <w:ind w:left="-45" w:right="238"/>
        <w:jc w:val="center"/>
        <w:rPr>
          <w:rFonts w:ascii="Times New Roman" w:eastAsia="Times New Roman" w:hAnsi="Times New Roman" w:cs="Times New Roman"/>
          <w:sz w:val="36"/>
          <w:szCs w:val="36"/>
        </w:rPr>
      </w:pPr>
      <w:r w:rsidRPr="003E17A8">
        <w:rPr>
          <w:rFonts w:ascii="Times New Roman" w:eastAsia="Times New Roman" w:hAnsi="Times New Roman" w:cs="Times New Roman"/>
          <w:b/>
          <w:sz w:val="36"/>
          <w:szCs w:val="36"/>
        </w:rPr>
        <w:t xml:space="preserve">ZA OTVORENI POSTUPAK JAVNE NABAVKE ZA </w:t>
      </w:r>
      <w:r w:rsidR="00C54E88">
        <w:rPr>
          <w:rFonts w:ascii="Times New Roman" w:eastAsia="Times New Roman" w:hAnsi="Times New Roman" w:cs="Times New Roman"/>
          <w:b/>
          <w:sz w:val="36"/>
          <w:szCs w:val="36"/>
        </w:rPr>
        <w:t xml:space="preserve">NABAVKU </w:t>
      </w:r>
      <w:r w:rsidR="00B94554">
        <w:rPr>
          <w:rFonts w:ascii="Times New Roman" w:eastAsia="Times New Roman" w:hAnsi="Times New Roman" w:cs="Times New Roman"/>
          <w:b/>
          <w:sz w:val="36"/>
          <w:szCs w:val="36"/>
        </w:rPr>
        <w:t>USTUPANJA IZVOĐENJA RADOVA NA KOMUNALNOM OPREMANJU GRADSKO GRAĐEVINSKOG ZEMLJIŠTA- OBILAZNICA BEČIĆI, SAOBRAĆAJNICA S 40-40 OD PROFILA 30 DO 36a</w:t>
      </w:r>
    </w:p>
    <w:p w:rsidR="005503FD" w:rsidRPr="003E17A8" w:rsidRDefault="005503FD">
      <w:pPr>
        <w:spacing w:after="0" w:line="240" w:lineRule="auto"/>
        <w:jc w:val="center"/>
        <w:rPr>
          <w:rFonts w:ascii="Times New Roman" w:eastAsia="Times New Roman" w:hAnsi="Times New Roman" w:cs="Times New Roman"/>
          <w:sz w:val="24"/>
          <w:szCs w:val="24"/>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820FD0">
      <w:pPr>
        <w:jc w:val="center"/>
        <w:rPr>
          <w:rFonts w:ascii="Times New Roman" w:eastAsia="Times New Roman" w:hAnsi="Times New Roman" w:cs="Times New Roman"/>
          <w:b/>
          <w:sz w:val="24"/>
          <w:szCs w:val="24"/>
        </w:rPr>
      </w:pPr>
      <w:r w:rsidRPr="003E17A8">
        <w:br w:type="page"/>
      </w:r>
      <w:r w:rsidRPr="003E17A8">
        <w:rPr>
          <w:rFonts w:ascii="Times New Roman" w:eastAsia="Times New Roman" w:hAnsi="Times New Roman" w:cs="Times New Roman"/>
          <w:b/>
          <w:sz w:val="24"/>
          <w:szCs w:val="24"/>
        </w:rPr>
        <w:lastRenderedPageBreak/>
        <w:t>SADRŽAJ TENDERSKE DOKUMENTACIJE</w:t>
      </w:r>
    </w:p>
    <w:p w:rsidR="005503FD" w:rsidRPr="003E17A8" w:rsidRDefault="005503FD">
      <w:pPr>
        <w:jc w:val="center"/>
        <w:rPr>
          <w:rFonts w:ascii="Times New Roman" w:eastAsia="Times New Roman" w:hAnsi="Times New Roman" w:cs="Times New Roman"/>
          <w:b/>
          <w:sz w:val="24"/>
          <w:szCs w:val="24"/>
        </w:rPr>
      </w:pPr>
    </w:p>
    <w:sdt>
      <w:sdtPr>
        <w:id w:val="-1780709884"/>
        <w:docPartObj>
          <w:docPartGallery w:val="Table of Contents"/>
          <w:docPartUnique/>
        </w:docPartObj>
      </w:sdtPr>
      <w:sdtEndPr/>
      <w:sdtContent>
        <w:p w:rsidR="00965BDB" w:rsidRPr="0014278C" w:rsidRDefault="00823A2B">
          <w:pPr>
            <w:pStyle w:val="TOC1"/>
            <w:tabs>
              <w:tab w:val="right" w:pos="9062"/>
            </w:tabs>
            <w:rPr>
              <w:rFonts w:ascii="Times New Roman" w:eastAsiaTheme="minorEastAsia" w:hAnsi="Times New Roman" w:cs="Times New Roman"/>
              <w:noProof/>
              <w:color w:val="auto"/>
              <w:sz w:val="24"/>
              <w:szCs w:val="24"/>
            </w:rPr>
          </w:pPr>
          <w:r w:rsidRPr="003E17A8">
            <w:fldChar w:fldCharType="begin"/>
          </w:r>
          <w:r w:rsidR="00820FD0" w:rsidRPr="003E17A8">
            <w:instrText xml:space="preserve"> TOC \h \u \z </w:instrText>
          </w:r>
          <w:r w:rsidRPr="003E17A8">
            <w:fldChar w:fldCharType="separate"/>
          </w:r>
          <w:hyperlink w:anchor="_Toc2328153" w:history="1">
            <w:r w:rsidR="00965BDB" w:rsidRPr="0014278C">
              <w:rPr>
                <w:rStyle w:val="Hyperlink"/>
                <w:rFonts w:ascii="Times New Roman" w:hAnsi="Times New Roman" w:cs="Times New Roman"/>
                <w:noProof/>
                <w:sz w:val="24"/>
                <w:szCs w:val="24"/>
              </w:rPr>
              <w:t>POZIV ZA JAVNO NADMETANJE U OTVORENOM POSTUPKU JAVNE NABAVKE</w:t>
            </w:r>
            <w:r w:rsidR="00965BDB" w:rsidRPr="0014278C">
              <w:rPr>
                <w:rFonts w:ascii="Times New Roman" w:hAnsi="Times New Roman" w:cs="Times New Roman"/>
                <w:noProof/>
                <w:webHidden/>
                <w:sz w:val="24"/>
                <w:szCs w:val="24"/>
              </w:rPr>
              <w:tab/>
            </w:r>
            <w:r w:rsidRPr="0014278C">
              <w:rPr>
                <w:rFonts w:ascii="Times New Roman" w:hAnsi="Times New Roman" w:cs="Times New Roman"/>
                <w:noProof/>
                <w:webHidden/>
                <w:sz w:val="24"/>
                <w:szCs w:val="24"/>
              </w:rPr>
              <w:fldChar w:fldCharType="begin"/>
            </w:r>
            <w:r w:rsidR="00965BDB" w:rsidRPr="0014278C">
              <w:rPr>
                <w:rFonts w:ascii="Times New Roman" w:hAnsi="Times New Roman" w:cs="Times New Roman"/>
                <w:noProof/>
                <w:webHidden/>
                <w:sz w:val="24"/>
                <w:szCs w:val="24"/>
              </w:rPr>
              <w:instrText xml:space="preserve"> PAGEREF _Toc2328153 \h </w:instrText>
            </w:r>
            <w:r w:rsidRPr="0014278C">
              <w:rPr>
                <w:rFonts w:ascii="Times New Roman" w:hAnsi="Times New Roman" w:cs="Times New Roman"/>
                <w:noProof/>
                <w:webHidden/>
                <w:sz w:val="24"/>
                <w:szCs w:val="24"/>
              </w:rPr>
            </w:r>
            <w:r w:rsidRPr="0014278C">
              <w:rPr>
                <w:rFonts w:ascii="Times New Roman" w:hAnsi="Times New Roman" w:cs="Times New Roman"/>
                <w:noProof/>
                <w:webHidden/>
                <w:sz w:val="24"/>
                <w:szCs w:val="24"/>
              </w:rPr>
              <w:fldChar w:fldCharType="separate"/>
            </w:r>
            <w:r w:rsidR="00412E63">
              <w:rPr>
                <w:rFonts w:ascii="Times New Roman" w:hAnsi="Times New Roman" w:cs="Times New Roman"/>
                <w:noProof/>
                <w:webHidden/>
                <w:sz w:val="24"/>
                <w:szCs w:val="24"/>
              </w:rPr>
              <w:t>3</w:t>
            </w:r>
            <w:r w:rsidRPr="0014278C">
              <w:rPr>
                <w:rFonts w:ascii="Times New Roman" w:hAnsi="Times New Roman" w:cs="Times New Roman"/>
                <w:noProof/>
                <w:webHidden/>
                <w:sz w:val="24"/>
                <w:szCs w:val="24"/>
              </w:rPr>
              <w:fldChar w:fldCharType="end"/>
            </w:r>
          </w:hyperlink>
        </w:p>
        <w:p w:rsidR="00965BDB" w:rsidRPr="0014278C" w:rsidRDefault="00D47B89">
          <w:pPr>
            <w:pStyle w:val="TOC1"/>
            <w:tabs>
              <w:tab w:val="right" w:pos="9062"/>
            </w:tabs>
            <w:rPr>
              <w:rFonts w:ascii="Times New Roman" w:eastAsiaTheme="minorEastAsia" w:hAnsi="Times New Roman" w:cs="Times New Roman"/>
              <w:noProof/>
              <w:color w:val="auto"/>
              <w:sz w:val="24"/>
              <w:szCs w:val="24"/>
            </w:rPr>
          </w:pPr>
          <w:hyperlink w:anchor="_Toc2328154" w:history="1">
            <w:r w:rsidR="00965BDB" w:rsidRPr="0014278C">
              <w:rPr>
                <w:rStyle w:val="Hyperlink"/>
                <w:rFonts w:ascii="Times New Roman" w:hAnsi="Times New Roman" w:cs="Times New Roman"/>
                <w:noProof/>
                <w:sz w:val="24"/>
                <w:szCs w:val="24"/>
              </w:rPr>
              <w:t>TEHNIČKE KARAKTERISTIKE ILI SPECIFIKACIJE PREDMETA JAVNE NABAVKE, ODNOSNO PREDMJER RADOVA</w:t>
            </w:r>
            <w:r w:rsidR="00965BDB" w:rsidRPr="0014278C">
              <w:rPr>
                <w:rFonts w:ascii="Times New Roman" w:hAnsi="Times New Roman" w:cs="Times New Roman"/>
                <w:noProof/>
                <w:webHidden/>
                <w:sz w:val="24"/>
                <w:szCs w:val="24"/>
              </w:rPr>
              <w:tab/>
            </w:r>
            <w:r w:rsidR="00823A2B" w:rsidRPr="0014278C">
              <w:rPr>
                <w:rFonts w:ascii="Times New Roman" w:hAnsi="Times New Roman" w:cs="Times New Roman"/>
                <w:noProof/>
                <w:webHidden/>
                <w:sz w:val="24"/>
                <w:szCs w:val="24"/>
              </w:rPr>
              <w:fldChar w:fldCharType="begin"/>
            </w:r>
            <w:r w:rsidR="00965BDB" w:rsidRPr="0014278C">
              <w:rPr>
                <w:rFonts w:ascii="Times New Roman" w:hAnsi="Times New Roman" w:cs="Times New Roman"/>
                <w:noProof/>
                <w:webHidden/>
                <w:sz w:val="24"/>
                <w:szCs w:val="24"/>
              </w:rPr>
              <w:instrText xml:space="preserve"> PAGEREF _Toc2328154 \h </w:instrText>
            </w:r>
            <w:r w:rsidR="00823A2B" w:rsidRPr="0014278C">
              <w:rPr>
                <w:rFonts w:ascii="Times New Roman" w:hAnsi="Times New Roman" w:cs="Times New Roman"/>
                <w:noProof/>
                <w:webHidden/>
                <w:sz w:val="24"/>
                <w:szCs w:val="24"/>
              </w:rPr>
            </w:r>
            <w:r w:rsidR="00823A2B" w:rsidRPr="0014278C">
              <w:rPr>
                <w:rFonts w:ascii="Times New Roman" w:hAnsi="Times New Roman" w:cs="Times New Roman"/>
                <w:noProof/>
                <w:webHidden/>
                <w:sz w:val="24"/>
                <w:szCs w:val="24"/>
              </w:rPr>
              <w:fldChar w:fldCharType="separate"/>
            </w:r>
            <w:r w:rsidR="00412E63">
              <w:rPr>
                <w:rFonts w:ascii="Times New Roman" w:hAnsi="Times New Roman" w:cs="Times New Roman"/>
                <w:noProof/>
                <w:webHidden/>
                <w:sz w:val="24"/>
                <w:szCs w:val="24"/>
              </w:rPr>
              <w:t>7</w:t>
            </w:r>
            <w:r w:rsidR="00823A2B" w:rsidRPr="0014278C">
              <w:rPr>
                <w:rFonts w:ascii="Times New Roman" w:hAnsi="Times New Roman" w:cs="Times New Roman"/>
                <w:noProof/>
                <w:webHidden/>
                <w:sz w:val="24"/>
                <w:szCs w:val="24"/>
              </w:rPr>
              <w:fldChar w:fldCharType="end"/>
            </w:r>
          </w:hyperlink>
        </w:p>
        <w:p w:rsidR="00965BDB" w:rsidRPr="0014278C" w:rsidRDefault="00D47B89">
          <w:pPr>
            <w:pStyle w:val="TOC1"/>
            <w:tabs>
              <w:tab w:val="right" w:pos="9062"/>
            </w:tabs>
            <w:rPr>
              <w:rFonts w:ascii="Times New Roman" w:eastAsiaTheme="minorEastAsia" w:hAnsi="Times New Roman" w:cs="Times New Roman"/>
              <w:noProof/>
              <w:color w:val="auto"/>
              <w:sz w:val="24"/>
              <w:szCs w:val="24"/>
            </w:rPr>
          </w:pPr>
          <w:hyperlink w:anchor="_Toc2328155" w:history="1">
            <w:r w:rsidR="00965BDB" w:rsidRPr="0014278C">
              <w:rPr>
                <w:rStyle w:val="Hyperlink"/>
                <w:rFonts w:ascii="Times New Roman" w:hAnsi="Times New Roman" w:cs="Times New Roman"/>
                <w:noProof/>
                <w:sz w:val="24"/>
                <w:szCs w:val="24"/>
              </w:rPr>
              <w:t>IZJAVA NARUČIOCA DA ĆE UREDNO IZMIRIVATI OBAVEZE PREMA IZABRANOM PONUĐAČU</w:t>
            </w:r>
            <w:r w:rsidR="00965BDB" w:rsidRPr="0014278C">
              <w:rPr>
                <w:rFonts w:ascii="Times New Roman" w:hAnsi="Times New Roman" w:cs="Times New Roman"/>
                <w:noProof/>
                <w:webHidden/>
                <w:sz w:val="24"/>
                <w:szCs w:val="24"/>
              </w:rPr>
              <w:tab/>
            </w:r>
            <w:r w:rsidR="007A2AA5">
              <w:rPr>
                <w:rFonts w:ascii="Times New Roman" w:hAnsi="Times New Roman" w:cs="Times New Roman"/>
                <w:noProof/>
                <w:webHidden/>
                <w:sz w:val="24"/>
                <w:szCs w:val="24"/>
              </w:rPr>
              <w:t>20</w:t>
            </w:r>
          </w:hyperlink>
        </w:p>
        <w:p w:rsidR="00965BDB" w:rsidRPr="0014278C" w:rsidRDefault="00D47B89">
          <w:pPr>
            <w:pStyle w:val="TOC1"/>
            <w:tabs>
              <w:tab w:val="right" w:pos="9062"/>
            </w:tabs>
            <w:rPr>
              <w:rFonts w:ascii="Times New Roman" w:eastAsiaTheme="minorEastAsia" w:hAnsi="Times New Roman" w:cs="Times New Roman"/>
              <w:noProof/>
              <w:color w:val="auto"/>
              <w:sz w:val="24"/>
              <w:szCs w:val="24"/>
            </w:rPr>
          </w:pPr>
          <w:hyperlink w:anchor="_Toc2328156" w:history="1">
            <w:r w:rsidR="00965BDB" w:rsidRPr="0014278C">
              <w:rPr>
                <w:rStyle w:val="Hyperlink"/>
                <w:rFonts w:ascii="Times New Roman" w:hAnsi="Times New Roman" w:cs="Times New Roman"/>
                <w:noProof/>
                <w:sz w:val="24"/>
                <w:szCs w:val="24"/>
              </w:rPr>
              <w:t xml:space="preserve">IZJAVA NARUČIOCA (OVLAŠĆENO LICE, SLUŽBENIK ZA JAVNE NABAVKE I LICA KOJA SU UČESTVOVALA U PLANIRANJU JAVNE NABAVKE) O NEPOSTOJANJU SUKOBA INTERESA </w:t>
            </w:r>
            <w:r w:rsidR="00965BDB" w:rsidRPr="0014278C">
              <w:rPr>
                <w:rFonts w:ascii="Times New Roman" w:hAnsi="Times New Roman" w:cs="Times New Roman"/>
                <w:noProof/>
                <w:webHidden/>
                <w:sz w:val="24"/>
                <w:szCs w:val="24"/>
              </w:rPr>
              <w:tab/>
            </w:r>
            <w:r w:rsidR="007A2AA5">
              <w:rPr>
                <w:rFonts w:ascii="Times New Roman" w:hAnsi="Times New Roman" w:cs="Times New Roman"/>
                <w:noProof/>
                <w:webHidden/>
                <w:sz w:val="24"/>
                <w:szCs w:val="24"/>
              </w:rPr>
              <w:t>21</w:t>
            </w:r>
          </w:hyperlink>
        </w:p>
        <w:p w:rsidR="00965BDB" w:rsidRPr="0014278C" w:rsidRDefault="00D47B89">
          <w:pPr>
            <w:pStyle w:val="TOC1"/>
            <w:tabs>
              <w:tab w:val="right" w:pos="9062"/>
            </w:tabs>
            <w:rPr>
              <w:rFonts w:ascii="Times New Roman" w:eastAsiaTheme="minorEastAsia" w:hAnsi="Times New Roman" w:cs="Times New Roman"/>
              <w:noProof/>
              <w:color w:val="auto"/>
              <w:sz w:val="24"/>
              <w:szCs w:val="24"/>
            </w:rPr>
          </w:pPr>
          <w:hyperlink w:anchor="_Toc2328157" w:history="1">
            <w:r w:rsidR="00965BDB" w:rsidRPr="0014278C">
              <w:rPr>
                <w:rStyle w:val="Hyperlink"/>
                <w:rFonts w:ascii="Times New Roman" w:hAnsi="Times New Roman" w:cs="Times New Roman"/>
                <w:noProof/>
                <w:sz w:val="24"/>
                <w:szCs w:val="24"/>
              </w:rPr>
              <w:t>IZJAVA NARUČIOCA (ČLANOVA KOMISIJE ZA OTVARANJE I VREDNOVANJE PONUDE I LICA KOJA SU UČESTVOVALA U PRIPREMANJU TENDERSKE DOKUMENTACIJE) O NEPOSTOJANJU SUKOBA INTERESA</w:t>
            </w:r>
            <w:r w:rsidR="00965BDB" w:rsidRPr="0014278C">
              <w:rPr>
                <w:rFonts w:ascii="Times New Roman" w:hAnsi="Times New Roman" w:cs="Times New Roman"/>
                <w:noProof/>
                <w:webHidden/>
                <w:sz w:val="24"/>
                <w:szCs w:val="24"/>
              </w:rPr>
              <w:tab/>
            </w:r>
            <w:r w:rsidR="007A2AA5">
              <w:rPr>
                <w:rFonts w:ascii="Times New Roman" w:hAnsi="Times New Roman" w:cs="Times New Roman"/>
                <w:noProof/>
                <w:webHidden/>
                <w:sz w:val="24"/>
                <w:szCs w:val="24"/>
              </w:rPr>
              <w:t>22</w:t>
            </w:r>
          </w:hyperlink>
        </w:p>
        <w:p w:rsidR="00965BDB" w:rsidRPr="0014278C" w:rsidRDefault="00D47B89">
          <w:pPr>
            <w:pStyle w:val="TOC1"/>
            <w:tabs>
              <w:tab w:val="right" w:pos="9062"/>
            </w:tabs>
            <w:rPr>
              <w:rFonts w:ascii="Times New Roman" w:eastAsiaTheme="minorEastAsia" w:hAnsi="Times New Roman" w:cs="Times New Roman"/>
              <w:noProof/>
              <w:color w:val="auto"/>
              <w:sz w:val="24"/>
              <w:szCs w:val="24"/>
            </w:rPr>
          </w:pPr>
          <w:hyperlink w:anchor="_Toc2328158" w:history="1">
            <w:r w:rsidR="00965BDB" w:rsidRPr="0014278C">
              <w:rPr>
                <w:rStyle w:val="Hyperlink"/>
                <w:rFonts w:ascii="Times New Roman" w:hAnsi="Times New Roman" w:cs="Times New Roman"/>
                <w:noProof/>
                <w:sz w:val="24"/>
                <w:szCs w:val="24"/>
              </w:rPr>
              <w:t>METODOLOGIJA NAČINA VREDNOVANJA PONUDA PO KRITERIJUMU I PODKRITERIJUMIMA</w:t>
            </w:r>
            <w:r w:rsidR="00965BDB" w:rsidRPr="0014278C">
              <w:rPr>
                <w:rFonts w:ascii="Times New Roman" w:hAnsi="Times New Roman" w:cs="Times New Roman"/>
                <w:noProof/>
                <w:webHidden/>
                <w:sz w:val="24"/>
                <w:szCs w:val="24"/>
              </w:rPr>
              <w:tab/>
            </w:r>
            <w:r w:rsidR="007A2AA5">
              <w:rPr>
                <w:rFonts w:ascii="Times New Roman" w:hAnsi="Times New Roman" w:cs="Times New Roman"/>
                <w:noProof/>
                <w:webHidden/>
                <w:sz w:val="24"/>
                <w:szCs w:val="24"/>
              </w:rPr>
              <w:t>23</w:t>
            </w:r>
          </w:hyperlink>
        </w:p>
        <w:p w:rsidR="00965BDB" w:rsidRPr="0014278C" w:rsidRDefault="00D47B89">
          <w:pPr>
            <w:pStyle w:val="TOC1"/>
            <w:tabs>
              <w:tab w:val="right" w:pos="9062"/>
            </w:tabs>
            <w:rPr>
              <w:rFonts w:ascii="Times New Roman" w:eastAsiaTheme="minorEastAsia" w:hAnsi="Times New Roman" w:cs="Times New Roman"/>
              <w:noProof/>
              <w:color w:val="auto"/>
              <w:sz w:val="24"/>
              <w:szCs w:val="24"/>
            </w:rPr>
          </w:pPr>
          <w:hyperlink w:anchor="_Toc2328159" w:history="1">
            <w:r w:rsidR="00965BDB" w:rsidRPr="0014278C">
              <w:rPr>
                <w:rStyle w:val="Hyperlink"/>
                <w:rFonts w:ascii="Times New Roman" w:hAnsi="Times New Roman" w:cs="Times New Roman"/>
                <w:noProof/>
                <w:sz w:val="24"/>
                <w:szCs w:val="24"/>
              </w:rPr>
              <w:t>OBRAZAC PONUDE SA OBRASCIMA KOJE PRIPREMA PONUĐAČ</w:t>
            </w:r>
            <w:r w:rsidR="00965BDB" w:rsidRPr="0014278C">
              <w:rPr>
                <w:rFonts w:ascii="Times New Roman" w:hAnsi="Times New Roman" w:cs="Times New Roman"/>
                <w:noProof/>
                <w:webHidden/>
                <w:sz w:val="24"/>
                <w:szCs w:val="24"/>
              </w:rPr>
              <w:tab/>
            </w:r>
            <w:r w:rsidR="007A2AA5">
              <w:rPr>
                <w:rFonts w:ascii="Times New Roman" w:hAnsi="Times New Roman" w:cs="Times New Roman"/>
                <w:noProof/>
                <w:webHidden/>
                <w:sz w:val="24"/>
                <w:szCs w:val="24"/>
              </w:rPr>
              <w:t>24</w:t>
            </w:r>
          </w:hyperlink>
        </w:p>
        <w:p w:rsidR="00965BDB" w:rsidRPr="0014278C" w:rsidRDefault="00D47B89">
          <w:pPr>
            <w:pStyle w:val="TOC1"/>
            <w:tabs>
              <w:tab w:val="right" w:pos="9062"/>
            </w:tabs>
            <w:rPr>
              <w:rFonts w:ascii="Times New Roman" w:eastAsiaTheme="minorEastAsia" w:hAnsi="Times New Roman" w:cs="Times New Roman"/>
              <w:noProof/>
              <w:color w:val="auto"/>
              <w:sz w:val="24"/>
              <w:szCs w:val="24"/>
            </w:rPr>
          </w:pPr>
          <w:hyperlink w:anchor="_Toc2328160" w:history="1">
            <w:r w:rsidR="00965BDB" w:rsidRPr="0014278C">
              <w:rPr>
                <w:rStyle w:val="Hyperlink"/>
                <w:rFonts w:ascii="Times New Roman" w:hAnsi="Times New Roman" w:cs="Times New Roman"/>
                <w:noProof/>
                <w:sz w:val="24"/>
                <w:szCs w:val="24"/>
              </w:rPr>
              <w:t>SADRŽAJ PONUDE</w:t>
            </w:r>
            <w:r w:rsidR="00965BDB" w:rsidRPr="0014278C">
              <w:rPr>
                <w:rFonts w:ascii="Times New Roman" w:hAnsi="Times New Roman" w:cs="Times New Roman"/>
                <w:noProof/>
                <w:webHidden/>
                <w:sz w:val="24"/>
                <w:szCs w:val="24"/>
              </w:rPr>
              <w:tab/>
            </w:r>
            <w:r w:rsidR="007A2AA5">
              <w:rPr>
                <w:rFonts w:ascii="Times New Roman" w:hAnsi="Times New Roman" w:cs="Times New Roman"/>
                <w:noProof/>
                <w:webHidden/>
                <w:sz w:val="24"/>
                <w:szCs w:val="24"/>
              </w:rPr>
              <w:t>26</w:t>
            </w:r>
          </w:hyperlink>
        </w:p>
        <w:p w:rsidR="00965BDB" w:rsidRPr="0014278C" w:rsidRDefault="00D47B89">
          <w:pPr>
            <w:pStyle w:val="TOC2"/>
            <w:tabs>
              <w:tab w:val="right" w:pos="9062"/>
            </w:tabs>
            <w:rPr>
              <w:rFonts w:ascii="Times New Roman" w:eastAsiaTheme="minorEastAsia" w:hAnsi="Times New Roman" w:cs="Times New Roman"/>
              <w:noProof/>
              <w:color w:val="auto"/>
              <w:sz w:val="24"/>
              <w:szCs w:val="24"/>
            </w:rPr>
          </w:pPr>
          <w:hyperlink w:anchor="_Toc2328161" w:history="1">
            <w:r w:rsidR="00965BDB" w:rsidRPr="0014278C">
              <w:rPr>
                <w:rStyle w:val="Hyperlink"/>
                <w:rFonts w:ascii="Times New Roman" w:eastAsia="Times New Roman" w:hAnsi="Times New Roman" w:cs="Times New Roman"/>
                <w:noProof/>
                <w:sz w:val="24"/>
                <w:szCs w:val="24"/>
              </w:rPr>
              <w:t>PODACI O PONUDI I PONUĐAČU</w:t>
            </w:r>
            <w:r w:rsidR="00965BDB" w:rsidRPr="0014278C">
              <w:rPr>
                <w:rFonts w:ascii="Times New Roman" w:hAnsi="Times New Roman" w:cs="Times New Roman"/>
                <w:noProof/>
                <w:webHidden/>
                <w:sz w:val="24"/>
                <w:szCs w:val="24"/>
              </w:rPr>
              <w:tab/>
            </w:r>
            <w:r w:rsidR="007A2AA5">
              <w:rPr>
                <w:rFonts w:ascii="Times New Roman" w:hAnsi="Times New Roman" w:cs="Times New Roman"/>
                <w:noProof/>
                <w:webHidden/>
                <w:sz w:val="24"/>
                <w:szCs w:val="24"/>
              </w:rPr>
              <w:t>27</w:t>
            </w:r>
          </w:hyperlink>
        </w:p>
        <w:p w:rsidR="00965BDB" w:rsidRPr="0014278C" w:rsidRDefault="00D47B89">
          <w:pPr>
            <w:pStyle w:val="TOC2"/>
            <w:tabs>
              <w:tab w:val="right" w:pos="9062"/>
            </w:tabs>
            <w:rPr>
              <w:rFonts w:ascii="Times New Roman" w:eastAsiaTheme="minorEastAsia" w:hAnsi="Times New Roman" w:cs="Times New Roman"/>
              <w:noProof/>
              <w:color w:val="auto"/>
              <w:sz w:val="24"/>
              <w:szCs w:val="24"/>
            </w:rPr>
          </w:pPr>
          <w:hyperlink w:anchor="_Toc2328162" w:history="1">
            <w:r w:rsidR="00965BDB" w:rsidRPr="0014278C">
              <w:rPr>
                <w:rStyle w:val="Hyperlink"/>
                <w:rFonts w:ascii="Times New Roman" w:hAnsi="Times New Roman" w:cs="Times New Roman"/>
                <w:noProof/>
                <w:sz w:val="24"/>
                <w:szCs w:val="24"/>
              </w:rPr>
              <w:t>FINANSIJSKI DIO PONUDE</w:t>
            </w:r>
            <w:r w:rsidR="00965BDB" w:rsidRPr="0014278C">
              <w:rPr>
                <w:rFonts w:ascii="Times New Roman" w:hAnsi="Times New Roman" w:cs="Times New Roman"/>
                <w:noProof/>
                <w:webHidden/>
                <w:sz w:val="24"/>
                <w:szCs w:val="24"/>
              </w:rPr>
              <w:tab/>
            </w:r>
            <w:r w:rsidR="007A2AA5">
              <w:rPr>
                <w:rFonts w:ascii="Times New Roman" w:hAnsi="Times New Roman" w:cs="Times New Roman"/>
                <w:noProof/>
                <w:webHidden/>
                <w:sz w:val="24"/>
                <w:szCs w:val="24"/>
              </w:rPr>
              <w:t>33</w:t>
            </w:r>
          </w:hyperlink>
        </w:p>
        <w:p w:rsidR="00965BDB" w:rsidRPr="0014278C" w:rsidRDefault="00D47B89">
          <w:pPr>
            <w:pStyle w:val="TOC2"/>
            <w:tabs>
              <w:tab w:val="right" w:pos="9062"/>
            </w:tabs>
            <w:rPr>
              <w:rFonts w:ascii="Times New Roman" w:eastAsiaTheme="minorEastAsia" w:hAnsi="Times New Roman" w:cs="Times New Roman"/>
              <w:noProof/>
              <w:color w:val="auto"/>
              <w:sz w:val="24"/>
              <w:szCs w:val="24"/>
            </w:rPr>
          </w:pPr>
          <w:hyperlink w:anchor="_Toc2328163" w:history="1">
            <w:r w:rsidR="00965BDB" w:rsidRPr="0014278C">
              <w:rPr>
                <w:rStyle w:val="Hyperlink"/>
                <w:rFonts w:ascii="Times New Roman" w:eastAsia="Times New Roman" w:hAnsi="Times New Roman" w:cs="Times New Roman"/>
                <w:noProof/>
                <w:sz w:val="24"/>
                <w:szCs w:val="24"/>
              </w:rPr>
              <w:t>IZJAVA O NEPOSTOJANJU SUKOBA INTERESA NA STRANI PONUĐAČA,PODNOSIOCA ZAJEDNIČKE PONUDE, PODIZVOĐAČA /PODUGOVARAČA</w:t>
            </w:r>
            <w:r w:rsidR="00965BDB" w:rsidRPr="0014278C">
              <w:rPr>
                <w:rFonts w:ascii="Times New Roman" w:hAnsi="Times New Roman" w:cs="Times New Roman"/>
                <w:noProof/>
                <w:webHidden/>
                <w:sz w:val="24"/>
                <w:szCs w:val="24"/>
              </w:rPr>
              <w:tab/>
            </w:r>
            <w:r w:rsidR="007A2AA5">
              <w:rPr>
                <w:rFonts w:ascii="Times New Roman" w:hAnsi="Times New Roman" w:cs="Times New Roman"/>
                <w:noProof/>
                <w:webHidden/>
                <w:sz w:val="24"/>
                <w:szCs w:val="24"/>
              </w:rPr>
              <w:t>34</w:t>
            </w:r>
          </w:hyperlink>
        </w:p>
        <w:p w:rsidR="00965BDB" w:rsidRPr="0014278C" w:rsidRDefault="00D47B89">
          <w:pPr>
            <w:pStyle w:val="TOC2"/>
            <w:tabs>
              <w:tab w:val="right" w:pos="9062"/>
            </w:tabs>
            <w:rPr>
              <w:rFonts w:ascii="Times New Roman" w:eastAsiaTheme="minorEastAsia" w:hAnsi="Times New Roman" w:cs="Times New Roman"/>
              <w:noProof/>
              <w:color w:val="auto"/>
              <w:sz w:val="24"/>
              <w:szCs w:val="24"/>
            </w:rPr>
          </w:pPr>
          <w:hyperlink w:anchor="_Toc2328164" w:history="1">
            <w:r w:rsidR="00965BDB" w:rsidRPr="0014278C">
              <w:rPr>
                <w:rStyle w:val="Hyperlink"/>
                <w:rFonts w:ascii="Times New Roman" w:eastAsia="Times New Roman" w:hAnsi="Times New Roman" w:cs="Times New Roman"/>
                <w:noProof/>
                <w:sz w:val="24"/>
                <w:szCs w:val="24"/>
              </w:rPr>
              <w:t>DOKAZI O ISPUNJENOSTI OBAVEZNIH USLOVA ZA UČEŠĆE U POSTUPKU JAVNOG NADMETANJA</w:t>
            </w:r>
            <w:r w:rsidR="00965BDB" w:rsidRPr="0014278C">
              <w:rPr>
                <w:rFonts w:ascii="Times New Roman" w:hAnsi="Times New Roman" w:cs="Times New Roman"/>
                <w:noProof/>
                <w:webHidden/>
                <w:sz w:val="24"/>
                <w:szCs w:val="24"/>
              </w:rPr>
              <w:tab/>
            </w:r>
            <w:r w:rsidR="007A2AA5">
              <w:rPr>
                <w:rFonts w:ascii="Times New Roman" w:hAnsi="Times New Roman" w:cs="Times New Roman"/>
                <w:noProof/>
                <w:webHidden/>
                <w:sz w:val="24"/>
                <w:szCs w:val="24"/>
              </w:rPr>
              <w:t>35</w:t>
            </w:r>
          </w:hyperlink>
        </w:p>
        <w:p w:rsidR="00965BDB" w:rsidRPr="0014278C" w:rsidRDefault="00D47B89">
          <w:pPr>
            <w:pStyle w:val="TOC2"/>
            <w:tabs>
              <w:tab w:val="right" w:pos="9062"/>
            </w:tabs>
            <w:rPr>
              <w:rFonts w:ascii="Times New Roman" w:eastAsiaTheme="minorEastAsia" w:hAnsi="Times New Roman" w:cs="Times New Roman"/>
              <w:noProof/>
              <w:color w:val="auto"/>
              <w:sz w:val="24"/>
              <w:szCs w:val="24"/>
            </w:rPr>
          </w:pPr>
          <w:hyperlink w:anchor="_Toc2328165" w:history="1">
            <w:r w:rsidR="00965BDB" w:rsidRPr="0014278C">
              <w:rPr>
                <w:rStyle w:val="Hyperlink"/>
                <w:rFonts w:ascii="Times New Roman" w:hAnsi="Times New Roman" w:cs="Times New Roman"/>
                <w:noProof/>
                <w:sz w:val="24"/>
                <w:szCs w:val="24"/>
                <w:lang w:val="it-IT"/>
              </w:rPr>
              <w:t>DOKAZI O ISPUNJAVANJU USLOVA STRUČNO-TEHNIČKE I KADROVSKE OSPOSOBLJENOSTI</w:t>
            </w:r>
            <w:r w:rsidR="00965BDB" w:rsidRPr="0014278C">
              <w:rPr>
                <w:rFonts w:ascii="Times New Roman" w:hAnsi="Times New Roman" w:cs="Times New Roman"/>
                <w:noProof/>
                <w:webHidden/>
                <w:sz w:val="24"/>
                <w:szCs w:val="24"/>
              </w:rPr>
              <w:tab/>
            </w:r>
            <w:r w:rsidR="007A2AA5">
              <w:rPr>
                <w:rFonts w:ascii="Times New Roman" w:hAnsi="Times New Roman" w:cs="Times New Roman"/>
                <w:noProof/>
                <w:webHidden/>
                <w:sz w:val="24"/>
                <w:szCs w:val="24"/>
              </w:rPr>
              <w:t>36</w:t>
            </w:r>
          </w:hyperlink>
        </w:p>
        <w:p w:rsidR="00965BDB" w:rsidRPr="0014278C" w:rsidRDefault="00D47B89">
          <w:pPr>
            <w:pStyle w:val="TOC1"/>
            <w:tabs>
              <w:tab w:val="right" w:pos="9062"/>
            </w:tabs>
            <w:rPr>
              <w:rFonts w:ascii="Times New Roman" w:eastAsiaTheme="minorEastAsia" w:hAnsi="Times New Roman" w:cs="Times New Roman"/>
              <w:noProof/>
              <w:color w:val="auto"/>
              <w:sz w:val="24"/>
              <w:szCs w:val="24"/>
            </w:rPr>
          </w:pPr>
          <w:hyperlink w:anchor="_Toc2328166" w:history="1">
            <w:r w:rsidR="00965BDB" w:rsidRPr="0014278C">
              <w:rPr>
                <w:rStyle w:val="Hyperlink"/>
                <w:rFonts w:ascii="Times New Roman" w:hAnsi="Times New Roman" w:cs="Times New Roman"/>
                <w:noProof/>
                <w:sz w:val="24"/>
                <w:szCs w:val="24"/>
                <w:lang w:val="it-IT"/>
              </w:rPr>
              <w:t>NACRT UGOVORA O JAVNOJ NABAVCI</w:t>
            </w:r>
            <w:r w:rsidR="00965BDB" w:rsidRPr="0014278C">
              <w:rPr>
                <w:rFonts w:ascii="Times New Roman" w:hAnsi="Times New Roman" w:cs="Times New Roman"/>
                <w:noProof/>
                <w:webHidden/>
                <w:sz w:val="24"/>
                <w:szCs w:val="24"/>
              </w:rPr>
              <w:tab/>
            </w:r>
            <w:r w:rsidR="00C17629">
              <w:rPr>
                <w:rFonts w:ascii="Times New Roman" w:hAnsi="Times New Roman" w:cs="Times New Roman"/>
                <w:noProof/>
                <w:webHidden/>
                <w:sz w:val="24"/>
                <w:szCs w:val="24"/>
              </w:rPr>
              <w:t>42</w:t>
            </w:r>
          </w:hyperlink>
        </w:p>
        <w:p w:rsidR="00965BDB" w:rsidRPr="0014278C" w:rsidRDefault="00D47B89">
          <w:pPr>
            <w:pStyle w:val="TOC1"/>
            <w:tabs>
              <w:tab w:val="right" w:pos="9062"/>
            </w:tabs>
            <w:rPr>
              <w:rFonts w:ascii="Times New Roman" w:eastAsiaTheme="minorEastAsia" w:hAnsi="Times New Roman" w:cs="Times New Roman"/>
              <w:noProof/>
              <w:color w:val="auto"/>
              <w:sz w:val="24"/>
              <w:szCs w:val="24"/>
            </w:rPr>
          </w:pPr>
          <w:hyperlink w:anchor="_Toc2328167" w:history="1">
            <w:r w:rsidR="00965BDB" w:rsidRPr="0014278C">
              <w:rPr>
                <w:rStyle w:val="Hyperlink"/>
                <w:rFonts w:ascii="Times New Roman" w:hAnsi="Times New Roman" w:cs="Times New Roman"/>
                <w:noProof/>
                <w:sz w:val="24"/>
                <w:szCs w:val="24"/>
              </w:rPr>
              <w:t>UPUTSTVO PONUĐAČIMA ZA SAČINJAVANJE I PODNOŠENJE PONUDE</w:t>
            </w:r>
            <w:r w:rsidR="00965BDB" w:rsidRPr="0014278C">
              <w:rPr>
                <w:rFonts w:ascii="Times New Roman" w:hAnsi="Times New Roman" w:cs="Times New Roman"/>
                <w:noProof/>
                <w:webHidden/>
                <w:sz w:val="24"/>
                <w:szCs w:val="24"/>
              </w:rPr>
              <w:tab/>
            </w:r>
            <w:r w:rsidR="007A2AA5">
              <w:rPr>
                <w:rFonts w:ascii="Times New Roman" w:hAnsi="Times New Roman" w:cs="Times New Roman"/>
                <w:noProof/>
                <w:webHidden/>
                <w:sz w:val="24"/>
                <w:szCs w:val="24"/>
              </w:rPr>
              <w:t>4</w:t>
            </w:r>
            <w:r w:rsidR="00C17629">
              <w:rPr>
                <w:rFonts w:ascii="Times New Roman" w:hAnsi="Times New Roman" w:cs="Times New Roman"/>
                <w:noProof/>
                <w:webHidden/>
                <w:sz w:val="24"/>
                <w:szCs w:val="24"/>
              </w:rPr>
              <w:t>7</w:t>
            </w:r>
            <w:bookmarkStart w:id="0" w:name="_GoBack"/>
            <w:bookmarkEnd w:id="0"/>
          </w:hyperlink>
        </w:p>
        <w:p w:rsidR="00965BDB" w:rsidRPr="0014278C" w:rsidRDefault="00D47B89">
          <w:pPr>
            <w:pStyle w:val="TOC1"/>
            <w:tabs>
              <w:tab w:val="right" w:pos="9062"/>
            </w:tabs>
            <w:rPr>
              <w:rFonts w:ascii="Times New Roman" w:eastAsiaTheme="minorEastAsia" w:hAnsi="Times New Roman" w:cs="Times New Roman"/>
              <w:noProof/>
              <w:color w:val="auto"/>
              <w:sz w:val="24"/>
              <w:szCs w:val="24"/>
            </w:rPr>
          </w:pPr>
          <w:hyperlink w:anchor="_Toc2328168" w:history="1">
            <w:r w:rsidR="00965BDB" w:rsidRPr="0014278C">
              <w:rPr>
                <w:rStyle w:val="Hyperlink"/>
                <w:rFonts w:ascii="Times New Roman" w:hAnsi="Times New Roman" w:cs="Times New Roman"/>
                <w:noProof/>
                <w:sz w:val="24"/>
                <w:szCs w:val="24"/>
              </w:rPr>
              <w:t>OVLAŠĆENJE ZA ZASTUPANJE I UČESTVOVANJE U POSTUPKU JAVNOG OTVARANJA PONUDA</w:t>
            </w:r>
            <w:r w:rsidR="00965BDB" w:rsidRPr="0014278C">
              <w:rPr>
                <w:rFonts w:ascii="Times New Roman" w:hAnsi="Times New Roman" w:cs="Times New Roman"/>
                <w:noProof/>
                <w:webHidden/>
                <w:sz w:val="24"/>
                <w:szCs w:val="24"/>
              </w:rPr>
              <w:tab/>
            </w:r>
            <w:r w:rsidR="007A2AA5">
              <w:rPr>
                <w:rFonts w:ascii="Times New Roman" w:hAnsi="Times New Roman" w:cs="Times New Roman"/>
                <w:noProof/>
                <w:webHidden/>
                <w:sz w:val="24"/>
                <w:szCs w:val="24"/>
              </w:rPr>
              <w:t>52</w:t>
            </w:r>
          </w:hyperlink>
        </w:p>
        <w:p w:rsidR="00965BDB" w:rsidRPr="0014278C" w:rsidRDefault="00D47B89">
          <w:pPr>
            <w:pStyle w:val="TOC1"/>
            <w:tabs>
              <w:tab w:val="right" w:pos="9062"/>
            </w:tabs>
            <w:rPr>
              <w:rFonts w:ascii="Times New Roman" w:eastAsiaTheme="minorEastAsia" w:hAnsi="Times New Roman" w:cs="Times New Roman"/>
              <w:noProof/>
              <w:color w:val="auto"/>
            </w:rPr>
          </w:pPr>
          <w:hyperlink w:anchor="_Toc2328169" w:history="1">
            <w:r w:rsidR="00965BDB" w:rsidRPr="0014278C">
              <w:rPr>
                <w:rStyle w:val="Hyperlink"/>
                <w:rFonts w:ascii="Times New Roman" w:hAnsi="Times New Roman" w:cs="Times New Roman"/>
                <w:noProof/>
                <w:sz w:val="24"/>
                <w:szCs w:val="24"/>
              </w:rPr>
              <w:t>UPUTSTVO O PRAVNOM SREDSTVU</w:t>
            </w:r>
            <w:r w:rsidR="00965BDB" w:rsidRPr="0014278C">
              <w:rPr>
                <w:rFonts w:ascii="Times New Roman" w:hAnsi="Times New Roman" w:cs="Times New Roman"/>
                <w:noProof/>
                <w:webHidden/>
                <w:sz w:val="24"/>
                <w:szCs w:val="24"/>
              </w:rPr>
              <w:tab/>
            </w:r>
            <w:r w:rsidR="007A2AA5">
              <w:rPr>
                <w:rFonts w:ascii="Times New Roman" w:hAnsi="Times New Roman" w:cs="Times New Roman"/>
                <w:noProof/>
                <w:webHidden/>
                <w:sz w:val="24"/>
                <w:szCs w:val="24"/>
              </w:rPr>
              <w:t>53</w:t>
            </w:r>
          </w:hyperlink>
        </w:p>
        <w:p w:rsidR="005503FD" w:rsidRPr="003E17A8" w:rsidRDefault="00823A2B">
          <w:pPr>
            <w:tabs>
              <w:tab w:val="right" w:pos="9062"/>
            </w:tabs>
            <w:spacing w:after="100"/>
            <w:rPr>
              <w:rFonts w:ascii="Times New Roman" w:eastAsia="Times New Roman" w:hAnsi="Times New Roman" w:cs="Times New Roman"/>
            </w:rPr>
          </w:pPr>
          <w:r w:rsidRPr="003E17A8">
            <w:fldChar w:fldCharType="end"/>
          </w:r>
        </w:p>
      </w:sdtContent>
    </w:sdt>
    <w:p w:rsidR="005503FD" w:rsidRPr="003E17A8" w:rsidRDefault="005503FD">
      <w:pPr>
        <w:rPr>
          <w:rFonts w:ascii="Times New Roman" w:eastAsia="Times New Roman" w:hAnsi="Times New Roman" w:cs="Times New Roman"/>
          <w:sz w:val="24"/>
          <w:szCs w:val="24"/>
        </w:rPr>
      </w:pPr>
    </w:p>
    <w:p w:rsidR="005503FD" w:rsidRPr="003E17A8" w:rsidRDefault="005503FD">
      <w:pPr>
        <w:rPr>
          <w:rFonts w:ascii="Times New Roman" w:eastAsia="Times New Roman" w:hAnsi="Times New Roman" w:cs="Times New Roman"/>
          <w:sz w:val="24"/>
          <w:szCs w:val="24"/>
        </w:rPr>
      </w:pPr>
    </w:p>
    <w:p w:rsidR="005503FD" w:rsidRPr="003E17A8" w:rsidRDefault="005503FD">
      <w:pPr>
        <w:rPr>
          <w:rFonts w:ascii="Times New Roman" w:eastAsia="Times New Roman" w:hAnsi="Times New Roman" w:cs="Times New Roman"/>
          <w:sz w:val="24"/>
          <w:szCs w:val="24"/>
        </w:rPr>
      </w:pPr>
    </w:p>
    <w:p w:rsidR="005503FD" w:rsidRPr="003E17A8" w:rsidRDefault="005503FD">
      <w:pPr>
        <w:rPr>
          <w:rFonts w:ascii="Times New Roman" w:eastAsia="Times New Roman" w:hAnsi="Times New Roman" w:cs="Times New Roman"/>
          <w:sz w:val="24"/>
          <w:szCs w:val="24"/>
        </w:rPr>
      </w:pPr>
    </w:p>
    <w:p w:rsidR="005503FD" w:rsidRPr="003E17A8" w:rsidRDefault="00820FD0">
      <w:pPr>
        <w:pStyle w:val="Heading1"/>
        <w:pBdr>
          <w:top w:val="single" w:sz="4" w:space="1" w:color="000000"/>
          <w:left w:val="single" w:sz="4" w:space="4" w:color="000000"/>
          <w:bottom w:val="single" w:sz="4" w:space="1" w:color="000000"/>
          <w:right w:val="single" w:sz="4" w:space="4" w:color="000000"/>
        </w:pBdr>
        <w:shd w:val="clear" w:color="auto" w:fill="A6A6A6"/>
        <w:tabs>
          <w:tab w:val="left" w:pos="284"/>
        </w:tabs>
        <w:rPr>
          <w:i w:val="0"/>
          <w:sz w:val="24"/>
          <w:szCs w:val="24"/>
        </w:rPr>
      </w:pPr>
      <w:bookmarkStart w:id="1" w:name="_Toc2328153"/>
      <w:r w:rsidRPr="003E17A8">
        <w:rPr>
          <w:i w:val="0"/>
          <w:u w:val="none"/>
        </w:rPr>
        <w:t>POZIV ZA JAVNO NADMETANJE U OTVORENOM POSTUPKU JAVNE NABAVKE</w:t>
      </w:r>
      <w:bookmarkEnd w:id="1"/>
    </w:p>
    <w:p w:rsidR="005503FD" w:rsidRPr="003E17A8" w:rsidRDefault="00820FD0">
      <w:pPr>
        <w:spacing w:after="0" w:line="240" w:lineRule="auto"/>
        <w:ind w:left="360"/>
        <w:jc w:val="center"/>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ab/>
      </w:r>
    </w:p>
    <w:p w:rsidR="005503FD" w:rsidRPr="003E17A8" w:rsidRDefault="005503FD">
      <w:pPr>
        <w:spacing w:after="0" w:line="240" w:lineRule="auto"/>
        <w:ind w:left="360"/>
        <w:jc w:val="center"/>
        <w:rPr>
          <w:rFonts w:ascii="Times New Roman" w:eastAsia="Times New Roman" w:hAnsi="Times New Roman" w:cs="Times New Roman"/>
          <w:b/>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I   Podaci o naručiocu</w:t>
      </w:r>
    </w:p>
    <w:p w:rsidR="005503FD" w:rsidRPr="003E17A8" w:rsidRDefault="005503FD">
      <w:pPr>
        <w:spacing w:after="0" w:line="240" w:lineRule="auto"/>
        <w:jc w:val="both"/>
        <w:rPr>
          <w:rFonts w:ascii="Times New Roman" w:eastAsia="Times New Roman" w:hAnsi="Times New Roman" w:cs="Times New Roman"/>
          <w:b/>
          <w:sz w:val="24"/>
          <w:szCs w:val="24"/>
        </w:rPr>
      </w:pPr>
    </w:p>
    <w:tbl>
      <w:tblPr>
        <w:tblStyle w:val="a"/>
        <w:tblW w:w="928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62"/>
        <w:gridCol w:w="5125"/>
      </w:tblGrid>
      <w:tr w:rsidR="005503FD" w:rsidRPr="003E17A8">
        <w:trPr>
          <w:trHeight w:val="600"/>
        </w:trPr>
        <w:tc>
          <w:tcPr>
            <w:tcW w:w="4162" w:type="dxa"/>
            <w:tcBorders>
              <w:top w:val="single" w:sz="4" w:space="0" w:color="000000"/>
            </w:tcBorders>
          </w:tcPr>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Naručilac:</w:t>
            </w:r>
          </w:p>
          <w:p w:rsidR="005503FD" w:rsidRPr="003E17A8" w:rsidRDefault="00820FD0">
            <w:p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Opština Budva</w:t>
            </w:r>
          </w:p>
        </w:tc>
        <w:tc>
          <w:tcPr>
            <w:tcW w:w="5125" w:type="dxa"/>
            <w:tcBorders>
              <w:top w:val="single" w:sz="4" w:space="0" w:color="000000"/>
            </w:tcBorders>
          </w:tcPr>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Lice/a za davanje informacija:</w:t>
            </w:r>
          </w:p>
          <w:p w:rsidR="00F30179" w:rsidRDefault="00C54E88" w:rsidP="00D40FD4">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Bojana Rajković</w:t>
            </w:r>
            <w:r w:rsidR="00F30179">
              <w:rPr>
                <w:rFonts w:ascii="Times New Roman" w:eastAsia="Times New Roman" w:hAnsi="Times New Roman" w:cs="Times New Roman"/>
                <w:b/>
              </w:rPr>
              <w:t xml:space="preserve">, </w:t>
            </w:r>
          </w:p>
          <w:p w:rsidR="005503FD" w:rsidRPr="003E17A8" w:rsidRDefault="00D40FD4" w:rsidP="00D40FD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rPr>
              <w:t>S</w:t>
            </w:r>
            <w:r w:rsidR="00820FD0" w:rsidRPr="003E17A8">
              <w:rPr>
                <w:rFonts w:ascii="Times New Roman" w:eastAsia="Times New Roman" w:hAnsi="Times New Roman" w:cs="Times New Roman"/>
                <w:b/>
              </w:rPr>
              <w:t>lužbenik za javne nabavke</w:t>
            </w:r>
          </w:p>
        </w:tc>
      </w:tr>
      <w:tr w:rsidR="005503FD" w:rsidRPr="003E17A8">
        <w:trPr>
          <w:trHeight w:val="600"/>
        </w:trPr>
        <w:tc>
          <w:tcPr>
            <w:tcW w:w="4162" w:type="dxa"/>
          </w:tcPr>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Adresa: </w:t>
            </w:r>
          </w:p>
          <w:p w:rsidR="005503FD" w:rsidRPr="003E17A8" w:rsidRDefault="00820FD0">
            <w:p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Trg Sunca 3</w:t>
            </w:r>
          </w:p>
        </w:tc>
        <w:tc>
          <w:tcPr>
            <w:tcW w:w="5125" w:type="dxa"/>
          </w:tcPr>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Poštanski broj:</w:t>
            </w:r>
          </w:p>
          <w:p w:rsidR="005503FD" w:rsidRPr="003E17A8" w:rsidRDefault="00820FD0">
            <w:p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85310</w:t>
            </w:r>
          </w:p>
        </w:tc>
      </w:tr>
      <w:tr w:rsidR="005503FD" w:rsidRPr="003E17A8">
        <w:trPr>
          <w:trHeight w:val="600"/>
        </w:trPr>
        <w:tc>
          <w:tcPr>
            <w:tcW w:w="4162" w:type="dxa"/>
          </w:tcPr>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Sjedište:</w:t>
            </w:r>
          </w:p>
          <w:p w:rsidR="005503FD" w:rsidRPr="003E17A8" w:rsidRDefault="00820FD0">
            <w:p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Budva</w:t>
            </w:r>
          </w:p>
        </w:tc>
        <w:tc>
          <w:tcPr>
            <w:tcW w:w="5125" w:type="dxa"/>
          </w:tcPr>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PIB :  </w:t>
            </w:r>
          </w:p>
          <w:p w:rsidR="005503FD" w:rsidRPr="003E17A8" w:rsidRDefault="00820FD0">
            <w:p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02005409</w:t>
            </w:r>
          </w:p>
        </w:tc>
      </w:tr>
      <w:tr w:rsidR="005503FD" w:rsidRPr="003E17A8">
        <w:trPr>
          <w:trHeight w:val="600"/>
        </w:trPr>
        <w:tc>
          <w:tcPr>
            <w:tcW w:w="4162" w:type="dxa"/>
          </w:tcPr>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Telefon:</w:t>
            </w:r>
          </w:p>
          <w:p w:rsidR="005503FD" w:rsidRPr="003E17A8" w:rsidRDefault="00820FD0">
            <w:p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033454017</w:t>
            </w:r>
            <w:r w:rsidR="00F30179">
              <w:rPr>
                <w:rFonts w:ascii="Times New Roman" w:eastAsia="Times New Roman" w:hAnsi="Times New Roman" w:cs="Times New Roman"/>
                <w:b/>
                <w:sz w:val="24"/>
                <w:szCs w:val="24"/>
              </w:rPr>
              <w:t>; 067/240-209</w:t>
            </w:r>
          </w:p>
        </w:tc>
        <w:tc>
          <w:tcPr>
            <w:tcW w:w="5125" w:type="dxa"/>
          </w:tcPr>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Faks:</w:t>
            </w:r>
          </w:p>
          <w:p w:rsidR="005503FD" w:rsidRPr="003E17A8" w:rsidRDefault="00820FD0">
            <w:p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033454017</w:t>
            </w:r>
          </w:p>
        </w:tc>
      </w:tr>
      <w:tr w:rsidR="005503FD" w:rsidRPr="003E17A8">
        <w:trPr>
          <w:trHeight w:val="600"/>
        </w:trPr>
        <w:tc>
          <w:tcPr>
            <w:tcW w:w="4162" w:type="dxa"/>
            <w:tcBorders>
              <w:bottom w:val="single" w:sz="4" w:space="0" w:color="000000"/>
            </w:tcBorders>
          </w:tcPr>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E-mail adresa:</w:t>
            </w:r>
          </w:p>
          <w:p w:rsidR="005503FD" w:rsidRPr="003E17A8" w:rsidRDefault="00820FD0">
            <w:p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javne.nabavke</w:t>
            </w:r>
            <w:r w:rsidRPr="003E17A8">
              <w:rPr>
                <w:rFonts w:ascii="Times New Roman" w:eastAsia="Times New Roman" w:hAnsi="Times New Roman" w:cs="Times New Roman"/>
                <w:sz w:val="24"/>
                <w:szCs w:val="24"/>
              </w:rPr>
              <w:t>@budva.me</w:t>
            </w:r>
          </w:p>
        </w:tc>
        <w:tc>
          <w:tcPr>
            <w:tcW w:w="5125" w:type="dxa"/>
            <w:tcBorders>
              <w:bottom w:val="single" w:sz="4" w:space="0" w:color="000000"/>
            </w:tcBorders>
          </w:tcPr>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Internet stranica: </w:t>
            </w:r>
          </w:p>
          <w:p w:rsidR="005503FD" w:rsidRPr="003E17A8" w:rsidRDefault="00820FD0">
            <w:p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www.budva.me</w:t>
            </w:r>
          </w:p>
        </w:tc>
      </w:tr>
    </w:tbl>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II Vrsta postupka</w:t>
      </w:r>
    </w:p>
    <w:p w:rsidR="005503FD" w:rsidRPr="003E17A8" w:rsidRDefault="005503FD">
      <w:pPr>
        <w:spacing w:after="0" w:line="240" w:lineRule="auto"/>
        <w:jc w:val="both"/>
        <w:rPr>
          <w:rFonts w:ascii="Times New Roman" w:eastAsia="Times New Roman" w:hAnsi="Times New Roman" w:cs="Times New Roman"/>
          <w:b/>
          <w:sz w:val="24"/>
          <w:szCs w:val="24"/>
        </w:rPr>
      </w:pPr>
    </w:p>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otvoreni postupak.</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III  Predmet javne nabavke</w:t>
      </w:r>
    </w:p>
    <w:p w:rsidR="005503FD" w:rsidRPr="003E17A8" w:rsidRDefault="005503FD">
      <w:pPr>
        <w:spacing w:after="0" w:line="240" w:lineRule="auto"/>
        <w:jc w:val="both"/>
        <w:rPr>
          <w:rFonts w:ascii="Times New Roman" w:eastAsia="Times New Roman" w:hAnsi="Times New Roman" w:cs="Times New Roman"/>
          <w:b/>
          <w:sz w:val="24"/>
          <w:szCs w:val="24"/>
        </w:rPr>
      </w:pPr>
    </w:p>
    <w:p w:rsidR="005503FD" w:rsidRPr="003E17A8" w:rsidRDefault="00820FD0">
      <w:pPr>
        <w:numPr>
          <w:ilvl w:val="0"/>
          <w:numId w:val="3"/>
        </w:num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Vrsta predmeta javne nabavke</w:t>
      </w:r>
    </w:p>
    <w:p w:rsidR="005503FD" w:rsidRPr="003E17A8" w:rsidRDefault="005503FD">
      <w:pPr>
        <w:spacing w:after="0" w:line="240" w:lineRule="auto"/>
        <w:jc w:val="both"/>
        <w:rPr>
          <w:rFonts w:ascii="Times New Roman" w:eastAsia="Times New Roman" w:hAnsi="Times New Roman" w:cs="Times New Roman"/>
          <w:b/>
          <w:sz w:val="24"/>
          <w:szCs w:val="24"/>
        </w:rPr>
      </w:pPr>
    </w:p>
    <w:p w:rsidR="005503FD" w:rsidRPr="003E17A8" w:rsidRDefault="00E340B0">
      <w:pPr>
        <w:spacing w:after="0" w:line="240" w:lineRule="auto"/>
        <w:ind w:left="709"/>
        <w:jc w:val="both"/>
        <w:rPr>
          <w:rFonts w:ascii="Times New Roman" w:eastAsia="Times New Roman" w:hAnsi="Times New Roman" w:cs="Times New Roman"/>
          <w:sz w:val="24"/>
          <w:szCs w:val="24"/>
        </w:rPr>
      </w:pPr>
      <w:r>
        <w:rPr>
          <w:rFonts w:ascii="Times New Roman" w:hAnsi="Times New Roman" w:cs="Times New Roman"/>
          <w:sz w:val="24"/>
          <w:szCs w:val="24"/>
        </w:rPr>
        <w:sym w:font="Wingdings" w:char="F0FD"/>
      </w:r>
      <w:r w:rsidR="00C17629">
        <w:rPr>
          <w:rFonts w:ascii="Times New Roman" w:eastAsia="Times New Roman" w:hAnsi="Times New Roman" w:cs="Times New Roman"/>
          <w:sz w:val="24"/>
          <w:szCs w:val="24"/>
        </w:rPr>
        <w:t>Radovi</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Default="00820FD0">
      <w:pPr>
        <w:numPr>
          <w:ilvl w:val="0"/>
          <w:numId w:val="3"/>
        </w:num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Opis predmeta javne nabavke</w:t>
      </w:r>
    </w:p>
    <w:p w:rsidR="002C0F2C" w:rsidRPr="003E17A8" w:rsidRDefault="002C0F2C" w:rsidP="002C0F2C">
      <w:pPr>
        <w:spacing w:after="0" w:line="240" w:lineRule="auto"/>
        <w:ind w:left="720"/>
        <w:jc w:val="both"/>
        <w:rPr>
          <w:rFonts w:ascii="Times New Roman" w:eastAsia="Times New Roman" w:hAnsi="Times New Roman" w:cs="Times New Roman"/>
          <w:b/>
          <w:sz w:val="24"/>
          <w:szCs w:val="24"/>
        </w:rPr>
      </w:pPr>
    </w:p>
    <w:tbl>
      <w:tblPr>
        <w:tblStyle w:val="a0"/>
        <w:tblW w:w="9179" w:type="dxa"/>
        <w:tblInd w:w="-10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179"/>
      </w:tblGrid>
      <w:tr w:rsidR="005503FD" w:rsidRPr="003E17A8">
        <w:tc>
          <w:tcPr>
            <w:tcW w:w="9179" w:type="dxa"/>
            <w:tcBorders>
              <w:top w:val="single" w:sz="4" w:space="0" w:color="000000"/>
              <w:bottom w:val="single" w:sz="4" w:space="0" w:color="000000"/>
            </w:tcBorders>
          </w:tcPr>
          <w:p w:rsidR="005503FD" w:rsidRPr="003E17A8" w:rsidRDefault="00C54E88" w:rsidP="00B9455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Predmet javne nabavke je nabavka </w:t>
            </w:r>
            <w:r w:rsidR="00B94554">
              <w:rPr>
                <w:rFonts w:ascii="Times New Roman" w:eastAsia="Times New Roman" w:hAnsi="Times New Roman" w:cs="Times New Roman"/>
                <w:sz w:val="24"/>
                <w:szCs w:val="24"/>
              </w:rPr>
              <w:t xml:space="preserve">ustupanja izvođenja radova na komunalnom opremanju gradsko- građevinskog zemljišta –obilaznica Bečići, saobraćajnica S 40-40 od profila 30 do 36a. </w:t>
            </w:r>
          </w:p>
        </w:tc>
      </w:tr>
    </w:tbl>
    <w:p w:rsidR="005503FD" w:rsidRPr="003E17A8" w:rsidRDefault="005503FD">
      <w:pPr>
        <w:spacing w:after="0" w:line="240" w:lineRule="auto"/>
        <w:jc w:val="center"/>
        <w:rPr>
          <w:rFonts w:ascii="Times New Roman" w:eastAsia="Times New Roman" w:hAnsi="Times New Roman" w:cs="Times New Roman"/>
          <w:sz w:val="24"/>
          <w:szCs w:val="24"/>
        </w:rPr>
      </w:pPr>
    </w:p>
    <w:p w:rsidR="005503FD" w:rsidRDefault="00820FD0">
      <w:pPr>
        <w:numPr>
          <w:ilvl w:val="0"/>
          <w:numId w:val="3"/>
        </w:num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CPV – Jedinstveni rječnik javnih nabavki</w:t>
      </w:r>
    </w:p>
    <w:p w:rsidR="002C0F2C" w:rsidRPr="003E17A8" w:rsidRDefault="002C0F2C" w:rsidP="002C0F2C">
      <w:pPr>
        <w:spacing w:after="0" w:line="240" w:lineRule="auto"/>
        <w:ind w:left="720"/>
        <w:jc w:val="both"/>
        <w:rPr>
          <w:rFonts w:ascii="Times New Roman" w:eastAsia="Times New Roman" w:hAnsi="Times New Roman" w:cs="Times New Roman"/>
          <w:b/>
          <w:sz w:val="24"/>
          <w:szCs w:val="24"/>
        </w:rPr>
      </w:pPr>
    </w:p>
    <w:tbl>
      <w:tblPr>
        <w:tblStyle w:val="a1"/>
        <w:tblW w:w="9179" w:type="dxa"/>
        <w:tblInd w:w="-10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179"/>
      </w:tblGrid>
      <w:tr w:rsidR="005503FD" w:rsidRPr="003E17A8">
        <w:tc>
          <w:tcPr>
            <w:tcW w:w="9179" w:type="dxa"/>
            <w:tcBorders>
              <w:top w:val="single" w:sz="4" w:space="0" w:color="000000"/>
              <w:bottom w:val="single" w:sz="4" w:space="0" w:color="000000"/>
            </w:tcBorders>
          </w:tcPr>
          <w:p w:rsidR="00B94554" w:rsidRPr="00B94554" w:rsidRDefault="00B94554" w:rsidP="00B9455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imes New Roman" w:eastAsia="ArialMT" w:hAnsi="Times New Roman" w:cs="Times New Roman"/>
                <w:sz w:val="24"/>
                <w:szCs w:val="24"/>
                <w:lang w:val="sr-Latn-ME"/>
              </w:rPr>
            </w:pPr>
            <w:r>
              <w:rPr>
                <w:rFonts w:ascii="Times New Roman" w:eastAsia="ArialMT" w:hAnsi="Times New Roman" w:cs="Times New Roman"/>
                <w:sz w:val="24"/>
                <w:szCs w:val="24"/>
                <w:lang w:val="sr-Latn-ME"/>
              </w:rPr>
              <w:t xml:space="preserve">39370000-6 </w:t>
            </w:r>
            <w:r w:rsidRPr="00B94554">
              <w:rPr>
                <w:rFonts w:ascii="Times New Roman" w:eastAsia="ArialMT" w:hAnsi="Times New Roman" w:cs="Times New Roman"/>
                <w:sz w:val="24"/>
                <w:szCs w:val="24"/>
                <w:lang w:val="sr-Latn-ME"/>
              </w:rPr>
              <w:t>Vodovodne instalacije</w:t>
            </w:r>
          </w:p>
          <w:p w:rsidR="00B94554" w:rsidRPr="00B94554" w:rsidRDefault="00B94554" w:rsidP="00B9455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imes New Roman" w:eastAsia="ArialMT" w:hAnsi="Times New Roman" w:cs="Times New Roman"/>
                <w:sz w:val="24"/>
                <w:szCs w:val="24"/>
                <w:lang w:val="sr-Latn-ME"/>
              </w:rPr>
            </w:pPr>
            <w:r>
              <w:rPr>
                <w:rFonts w:ascii="Times New Roman" w:eastAsia="ArialMT" w:hAnsi="Times New Roman" w:cs="Times New Roman"/>
                <w:sz w:val="24"/>
                <w:szCs w:val="24"/>
                <w:lang w:val="sr-Latn-ME"/>
              </w:rPr>
              <w:t xml:space="preserve">45111291-4 Komunalno uredenje </w:t>
            </w:r>
            <w:r w:rsidRPr="00B94554">
              <w:rPr>
                <w:rFonts w:ascii="Times New Roman" w:eastAsia="ArialMT" w:hAnsi="Times New Roman" w:cs="Times New Roman"/>
                <w:sz w:val="24"/>
                <w:szCs w:val="24"/>
                <w:lang w:val="sr-Latn-ME"/>
              </w:rPr>
              <w:t>gradilišta</w:t>
            </w:r>
          </w:p>
          <w:p w:rsidR="005503FD" w:rsidRPr="00B94554" w:rsidRDefault="00B94554" w:rsidP="00B9455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imes New Roman" w:eastAsia="ArialMT" w:hAnsi="Times New Roman" w:cs="Times New Roman"/>
                <w:sz w:val="24"/>
                <w:szCs w:val="24"/>
                <w:lang w:val="sr-Latn-ME"/>
              </w:rPr>
            </w:pPr>
            <w:r>
              <w:rPr>
                <w:rFonts w:ascii="Times New Roman" w:eastAsia="ArialMT" w:hAnsi="Times New Roman" w:cs="Times New Roman"/>
                <w:sz w:val="24"/>
                <w:szCs w:val="24"/>
                <w:lang w:val="sr-Latn-ME"/>
              </w:rPr>
              <w:t xml:space="preserve">45232410-9 Radovi na kanalizacijskoj </w:t>
            </w:r>
            <w:r w:rsidRPr="00B94554">
              <w:rPr>
                <w:rFonts w:ascii="Times New Roman" w:eastAsia="ArialMT" w:hAnsi="Times New Roman" w:cs="Times New Roman"/>
                <w:sz w:val="24"/>
                <w:szCs w:val="24"/>
                <w:lang w:val="sr-Latn-ME"/>
              </w:rPr>
              <w:t>mreži</w:t>
            </w:r>
          </w:p>
        </w:tc>
      </w:tr>
    </w:tbl>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b/>
          <w:sz w:val="24"/>
          <w:szCs w:val="24"/>
        </w:rPr>
        <w:t>IV  Zaključivanje okvirnog sporazuma</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Zaključiće se okvirni sporazum:</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E340B0">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sym w:font="Wingdings" w:char="F0FD"/>
      </w:r>
      <w:r w:rsidR="00820FD0" w:rsidRPr="003E17A8">
        <w:rPr>
          <w:rFonts w:ascii="Times New Roman" w:eastAsia="Times New Roman" w:hAnsi="Times New Roman" w:cs="Times New Roman"/>
          <w:sz w:val="24"/>
          <w:szCs w:val="24"/>
        </w:rPr>
        <w:t>ne</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V Način određivanja predmeta i procijenjena vrijednost javne nabavke:</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E340B0">
      <w:pPr>
        <w:spacing w:after="0" w:line="240" w:lineRule="auto"/>
        <w:jc w:val="both"/>
        <w:rPr>
          <w:rFonts w:ascii="Times New Roman" w:eastAsia="Times New Roman" w:hAnsi="Times New Roman" w:cs="Times New Roman"/>
          <w:b/>
          <w:sz w:val="24"/>
          <w:szCs w:val="24"/>
        </w:rPr>
      </w:pPr>
      <w:r>
        <w:rPr>
          <w:rFonts w:ascii="Times New Roman" w:hAnsi="Times New Roman" w:cs="Times New Roman"/>
          <w:sz w:val="24"/>
          <w:szCs w:val="24"/>
        </w:rPr>
        <w:sym w:font="Wingdings" w:char="F0FD"/>
      </w:r>
      <w:r w:rsidR="00820FD0" w:rsidRPr="003E17A8">
        <w:rPr>
          <w:rFonts w:ascii="Times New Roman" w:eastAsia="Times New Roman" w:hAnsi="Times New Roman" w:cs="Times New Roman"/>
          <w:b/>
          <w:sz w:val="24"/>
          <w:szCs w:val="24"/>
        </w:rPr>
        <w:t>Procijenjena vrijednost predmeta nabavke bez zaključivanja okvirnog sporazuma</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Predmet javne nabavke se nabavlja:</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E340B0">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sym w:font="Wingdings" w:char="F0FD"/>
      </w:r>
      <w:r w:rsidR="00820FD0" w:rsidRPr="003E17A8">
        <w:rPr>
          <w:rFonts w:ascii="Times New Roman" w:eastAsia="Times New Roman" w:hAnsi="Times New Roman" w:cs="Times New Roman"/>
          <w:sz w:val="24"/>
          <w:szCs w:val="24"/>
        </w:rPr>
        <w:t xml:space="preserve">kao cjelina, procijenjene vrijednosti sa uračunatim PDV-om </w:t>
      </w:r>
      <w:r w:rsidR="00B94554">
        <w:rPr>
          <w:rFonts w:ascii="Times New Roman" w:eastAsia="Times New Roman" w:hAnsi="Times New Roman" w:cs="Times New Roman"/>
          <w:b/>
          <w:sz w:val="24"/>
          <w:szCs w:val="24"/>
        </w:rPr>
        <w:t>225</w:t>
      </w:r>
      <w:r w:rsidR="00F30179">
        <w:rPr>
          <w:rFonts w:ascii="Times New Roman" w:eastAsia="Times New Roman" w:hAnsi="Times New Roman" w:cs="Times New Roman"/>
          <w:b/>
          <w:sz w:val="24"/>
          <w:szCs w:val="24"/>
        </w:rPr>
        <w:t>.0</w:t>
      </w:r>
      <w:r w:rsidR="00820FD0" w:rsidRPr="003E17A8">
        <w:rPr>
          <w:rFonts w:ascii="Times New Roman" w:eastAsia="Times New Roman" w:hAnsi="Times New Roman" w:cs="Times New Roman"/>
          <w:b/>
          <w:sz w:val="24"/>
          <w:szCs w:val="24"/>
        </w:rPr>
        <w:t>00,00</w:t>
      </w:r>
      <w:r w:rsidR="00820FD0" w:rsidRPr="003E17A8">
        <w:rPr>
          <w:rFonts w:ascii="Times New Roman" w:eastAsia="Times New Roman" w:hAnsi="Times New Roman" w:cs="Times New Roman"/>
          <w:sz w:val="24"/>
          <w:szCs w:val="24"/>
        </w:rPr>
        <w:t xml:space="preserve"> €;</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VI Mogućnost podnošenja alternativnih ponuda</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4D2441" w:rsidRDefault="00E340B0">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sym w:font="Wingdings" w:char="F0FD"/>
      </w:r>
      <w:r w:rsidR="00820FD0" w:rsidRPr="003E17A8">
        <w:rPr>
          <w:rFonts w:ascii="Times New Roman" w:eastAsia="Times New Roman" w:hAnsi="Times New Roman" w:cs="Times New Roman"/>
          <w:sz w:val="24"/>
          <w:szCs w:val="24"/>
        </w:rPr>
        <w:t>ne</w:t>
      </w:r>
    </w:p>
    <w:p w:rsidR="005503FD" w:rsidRPr="003E17A8" w:rsidRDefault="005503FD">
      <w:pPr>
        <w:spacing w:after="0" w:line="240" w:lineRule="auto"/>
        <w:jc w:val="both"/>
        <w:rPr>
          <w:rFonts w:ascii="Times New Roman" w:eastAsia="Times New Roman" w:hAnsi="Times New Roman" w:cs="Times New Roman"/>
          <w:i/>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VII Uslovi za učešće u postupku javne nabavke</w:t>
      </w:r>
    </w:p>
    <w:p w:rsidR="005503FD" w:rsidRPr="003E17A8" w:rsidRDefault="005503FD">
      <w:pPr>
        <w:spacing w:after="0" w:line="240" w:lineRule="auto"/>
        <w:jc w:val="both"/>
        <w:rPr>
          <w:rFonts w:ascii="Times New Roman" w:eastAsia="Times New Roman" w:hAnsi="Times New Roman" w:cs="Times New Roman"/>
          <w:b/>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u w:val="single"/>
        </w:rPr>
      </w:pPr>
      <w:r w:rsidRPr="003E17A8">
        <w:rPr>
          <w:rFonts w:ascii="Times New Roman" w:eastAsia="Times New Roman" w:hAnsi="Times New Roman" w:cs="Times New Roman"/>
          <w:b/>
          <w:sz w:val="24"/>
          <w:szCs w:val="24"/>
        </w:rPr>
        <w:t>a) Obavezni uslovi</w:t>
      </w:r>
    </w:p>
    <w:p w:rsidR="005503FD" w:rsidRPr="003E17A8" w:rsidRDefault="005503FD">
      <w:pPr>
        <w:spacing w:after="0" w:line="240" w:lineRule="auto"/>
        <w:jc w:val="both"/>
        <w:rPr>
          <w:rFonts w:ascii="Times New Roman" w:eastAsia="Times New Roman" w:hAnsi="Times New Roman" w:cs="Times New Roman"/>
          <w:b/>
          <w:i/>
          <w:sz w:val="24"/>
          <w:szCs w:val="24"/>
          <w:u w:val="single"/>
        </w:rPr>
      </w:pPr>
    </w:p>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 postupku javne nabavke može da učestvuje samo ponuđač koji:</w:t>
      </w:r>
    </w:p>
    <w:p w:rsidR="005503FD" w:rsidRPr="003E17A8" w:rsidRDefault="00820FD0">
      <w:pPr>
        <w:spacing w:after="0" w:line="240" w:lineRule="auto"/>
        <w:ind w:left="690" w:hanging="24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1) je upisan u registar kod organa nadležnog za registraciju privrednih subjekata;</w:t>
      </w:r>
    </w:p>
    <w:p w:rsidR="005503FD" w:rsidRPr="003E17A8" w:rsidRDefault="00820FD0">
      <w:pPr>
        <w:spacing w:after="0" w:line="240" w:lineRule="auto"/>
        <w:ind w:left="690" w:hanging="24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2) je uredno izvršio sve obaveze po osnovu poreza i doprinosa u skladu sa zakonom, odnosno propisima države u kojoj ima sjedište;</w:t>
      </w:r>
    </w:p>
    <w:p w:rsidR="005503FD" w:rsidRPr="003E17A8" w:rsidRDefault="00820FD0">
      <w:pPr>
        <w:spacing w:after="0" w:line="240" w:lineRule="auto"/>
        <w:ind w:left="690" w:hanging="24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3) dokaže da on odnosno njegov zakonski zastupnik nije pravosnažno osuđivan za neko od krivičnih djela organizovanog kriminala sa elementima korupcije, pranja novca i prevare;</w:t>
      </w:r>
    </w:p>
    <w:p w:rsidR="005503FD" w:rsidRPr="003E17A8" w:rsidRDefault="00820FD0">
      <w:pPr>
        <w:spacing w:after="0" w:line="240" w:lineRule="auto"/>
        <w:ind w:left="690" w:hanging="24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4) ima dozvolu, licencu, odobrenje ili drugi akt za obavljanje djelatnosti koja je predmet javne nabavke, ukoliko je propisan posebnim zakonom.</w:t>
      </w:r>
    </w:p>
    <w:p w:rsidR="005503FD" w:rsidRPr="003E17A8" w:rsidRDefault="005503FD">
      <w:pPr>
        <w:spacing w:after="0" w:line="240" w:lineRule="auto"/>
        <w:ind w:left="690" w:hanging="240"/>
        <w:jc w:val="both"/>
        <w:rPr>
          <w:rFonts w:ascii="Times New Roman" w:eastAsia="Times New Roman" w:hAnsi="Times New Roman" w:cs="Times New Roman"/>
          <w:sz w:val="24"/>
          <w:szCs w:val="24"/>
        </w:rPr>
      </w:pPr>
    </w:p>
    <w:p w:rsidR="005503FD" w:rsidRPr="003E17A8" w:rsidRDefault="00820FD0">
      <w:pPr>
        <w:pBdr>
          <w:top w:val="single" w:sz="4" w:space="1" w:color="000000"/>
          <w:left w:val="single" w:sz="4" w:space="3" w:color="000000"/>
          <w:bottom w:val="single" w:sz="4" w:space="1" w:color="000000"/>
          <w:right w:val="single" w:sz="4" w:space="4" w:color="000000"/>
        </w:pBd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Dokazivanje ispunjenosti obaveznih uslova</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Ispunjenost obaveznih uslova dokazuje se dostavljanjem:</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spacing w:after="0" w:line="240" w:lineRule="auto"/>
        <w:ind w:left="690" w:hanging="24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1) dokaza o registraciji kod organa nadležnog za registraciju privrednih subjekata sa podacima o ovlašćenim licima ponuđača;</w:t>
      </w:r>
    </w:p>
    <w:p w:rsidR="005503FD" w:rsidRPr="003E17A8" w:rsidRDefault="00820FD0">
      <w:pPr>
        <w:spacing w:after="0" w:line="240" w:lineRule="auto"/>
        <w:ind w:left="690" w:hanging="24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5503FD" w:rsidRPr="003E17A8" w:rsidRDefault="00820FD0">
      <w:pPr>
        <w:spacing w:after="0" w:line="240" w:lineRule="auto"/>
        <w:ind w:left="690" w:hanging="24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3) dokaza nadležnog organa izdatog na osnovu kaznene evidencije, koji ne smije biti stariji od šest mjeseci do dana javnog otvaranja ponuda,</w:t>
      </w:r>
    </w:p>
    <w:p w:rsidR="005E387C" w:rsidRDefault="00820FD0" w:rsidP="00090B1C">
      <w:pPr>
        <w:spacing w:after="0" w:line="240" w:lineRule="auto"/>
        <w:ind w:left="690" w:hanging="24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4) dokaza o posjedovanju važeće dozvole, licence, odobrenja, odnosno drugog akta izdatog od nadležnog organa i to:</w:t>
      </w:r>
    </w:p>
    <w:p w:rsidR="00106135"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68"/>
      </w:tblGrid>
      <w:tr w:rsidR="00106135" w:rsidRPr="005613FE" w:rsidTr="00BD25C4">
        <w:trPr>
          <w:trHeight w:val="700"/>
        </w:trPr>
        <w:tc>
          <w:tcPr>
            <w:tcW w:w="9287" w:type="dxa"/>
          </w:tcPr>
          <w:p w:rsidR="000B2B08" w:rsidRPr="00E340B0" w:rsidRDefault="000B2B08" w:rsidP="000B2B08">
            <w:pPr>
              <w:autoSpaceDE w:val="0"/>
              <w:autoSpaceDN w:val="0"/>
              <w:adjustRightInd w:val="0"/>
              <w:spacing w:after="0" w:line="0" w:lineRule="atLeast"/>
              <w:jc w:val="both"/>
              <w:rPr>
                <w:rFonts w:ascii="Times New Roman" w:hAnsi="Times New Roman" w:cs="Times New Roman"/>
                <w:sz w:val="24"/>
                <w:szCs w:val="24"/>
              </w:rPr>
            </w:pPr>
            <w:r w:rsidRPr="00E340B0">
              <w:rPr>
                <w:rFonts w:ascii="Times New Roman" w:hAnsi="Times New Roman" w:cs="Times New Roman"/>
                <w:sz w:val="24"/>
                <w:szCs w:val="24"/>
              </w:rPr>
              <w:t>Ponuđači su u predmetnom postupku javne nabavke, za pravno lice, dužni da dostave:</w:t>
            </w:r>
          </w:p>
          <w:p w:rsidR="000B2B08" w:rsidRPr="00E340B0" w:rsidRDefault="000B2B08" w:rsidP="000B2B08">
            <w:pPr>
              <w:autoSpaceDE w:val="0"/>
              <w:autoSpaceDN w:val="0"/>
              <w:adjustRightInd w:val="0"/>
              <w:spacing w:after="0" w:line="0" w:lineRule="atLeast"/>
              <w:jc w:val="both"/>
              <w:rPr>
                <w:rFonts w:ascii="Times New Roman" w:hAnsi="Times New Roman" w:cs="Times New Roman"/>
                <w:sz w:val="24"/>
                <w:szCs w:val="24"/>
              </w:rPr>
            </w:pPr>
          </w:p>
          <w:p w:rsidR="00106135" w:rsidRPr="006F4A3A" w:rsidRDefault="00E340B0" w:rsidP="00090B1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0" w:lineRule="atLeast"/>
              <w:jc w:val="both"/>
              <w:rPr>
                <w:rFonts w:ascii="Times New Roman" w:hAnsi="Times New Roman" w:cs="Times New Roman"/>
                <w:sz w:val="24"/>
                <w:szCs w:val="24"/>
              </w:rPr>
            </w:pPr>
            <w:r>
              <w:rPr>
                <w:rFonts w:ascii="Times New Roman" w:hAnsi="Times New Roman" w:cs="Times New Roman"/>
                <w:sz w:val="24"/>
                <w:szCs w:val="24"/>
              </w:rPr>
              <w:t>-</w:t>
            </w:r>
            <w:r w:rsidR="000B2B08" w:rsidRPr="00E340B0">
              <w:rPr>
                <w:rFonts w:ascii="Times New Roman" w:hAnsi="Times New Roman" w:cs="Times New Roman"/>
                <w:sz w:val="24"/>
                <w:szCs w:val="24"/>
              </w:rPr>
              <w:t>Rješenje Ministarstva održivog razvoja i turizma kojim je izdata licenca  projektanta i izvođača radova za obavljanje djelatnosti izrade tehničke dokumentacije i građenje objekata.</w:t>
            </w:r>
          </w:p>
        </w:tc>
      </w:tr>
    </w:tbl>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b) Fakultativni uslovi</w:t>
      </w:r>
    </w:p>
    <w:p w:rsidR="005503FD" w:rsidRPr="003E17A8" w:rsidRDefault="005503FD">
      <w:pPr>
        <w:spacing w:after="0" w:line="240" w:lineRule="auto"/>
        <w:jc w:val="both"/>
        <w:rPr>
          <w:rFonts w:ascii="Times New Roman" w:eastAsia="Times New Roman" w:hAnsi="Times New Roman" w:cs="Times New Roman"/>
          <w:b/>
          <w:sz w:val="24"/>
          <w:szCs w:val="24"/>
          <w:u w:val="single"/>
        </w:rPr>
      </w:pPr>
    </w:p>
    <w:p w:rsidR="005503FD" w:rsidRDefault="00820FD0">
      <w:pPr>
        <w:spacing w:after="0" w:line="240" w:lineRule="auto"/>
        <w:jc w:val="both"/>
        <w:rPr>
          <w:rFonts w:ascii="Times New Roman" w:eastAsia="Times New Roman" w:hAnsi="Times New Roman" w:cs="Times New Roman"/>
          <w:b/>
          <w:sz w:val="24"/>
          <w:szCs w:val="24"/>
          <w:u w:val="single"/>
        </w:rPr>
      </w:pPr>
      <w:r w:rsidRPr="003E17A8">
        <w:rPr>
          <w:rFonts w:ascii="Times New Roman" w:eastAsia="Times New Roman" w:hAnsi="Times New Roman" w:cs="Times New Roman"/>
          <w:b/>
          <w:sz w:val="24"/>
          <w:szCs w:val="24"/>
        </w:rPr>
        <w:lastRenderedPageBreak/>
        <w:t xml:space="preserve">b1) </w:t>
      </w:r>
      <w:r w:rsidRPr="003E17A8">
        <w:rPr>
          <w:rFonts w:ascii="Times New Roman" w:eastAsia="Times New Roman" w:hAnsi="Times New Roman" w:cs="Times New Roman"/>
          <w:b/>
          <w:sz w:val="24"/>
          <w:szCs w:val="24"/>
          <w:u w:val="single"/>
        </w:rPr>
        <w:t>ekonomsko-finansijska sposobnost</w:t>
      </w:r>
    </w:p>
    <w:p w:rsidR="00FD1041" w:rsidRPr="003E17A8" w:rsidRDefault="00FD1041">
      <w:pPr>
        <w:spacing w:after="0" w:line="240" w:lineRule="auto"/>
        <w:jc w:val="both"/>
        <w:rPr>
          <w:rFonts w:ascii="Times New Roman" w:eastAsia="Times New Roman" w:hAnsi="Times New Roman" w:cs="Times New Roman"/>
          <w:sz w:val="24"/>
          <w:szCs w:val="24"/>
        </w:rPr>
      </w:pPr>
    </w:p>
    <w:p w:rsidR="00FD1041" w:rsidRDefault="002C0F2C">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b/>
          <w:sz w:val="24"/>
          <w:szCs w:val="24"/>
          <w:u w:val="single"/>
        </w:rPr>
        <w:t>NE ZAHTIJEVA SE</w:t>
      </w:r>
      <w:r>
        <w:rPr>
          <w:rFonts w:ascii="Times New Roman" w:eastAsia="Times New Roman" w:hAnsi="Times New Roman" w:cs="Times New Roman"/>
          <w:sz w:val="24"/>
          <w:szCs w:val="24"/>
        </w:rPr>
        <w:t xml:space="preserve"> i</w:t>
      </w:r>
      <w:r w:rsidR="00820FD0" w:rsidRPr="003E17A8">
        <w:rPr>
          <w:rFonts w:ascii="Times New Roman" w:eastAsia="Times New Roman" w:hAnsi="Times New Roman" w:cs="Times New Roman"/>
          <w:sz w:val="24"/>
          <w:szCs w:val="24"/>
        </w:rPr>
        <w:t>spunjenost uslova ekonomsko-finansijske sposobnosti</w:t>
      </w:r>
      <w:r>
        <w:rPr>
          <w:rFonts w:ascii="Times New Roman" w:eastAsia="Times New Roman" w:hAnsi="Times New Roman" w:cs="Times New Roman"/>
          <w:sz w:val="24"/>
          <w:szCs w:val="24"/>
        </w:rPr>
        <w:t>.</w:t>
      </w:r>
      <w:r w:rsidR="00820FD0" w:rsidRPr="003E17A8">
        <w:rPr>
          <w:rFonts w:ascii="Times New Roman" w:eastAsia="Times New Roman" w:hAnsi="Times New Roman" w:cs="Times New Roman"/>
          <w:sz w:val="24"/>
          <w:szCs w:val="24"/>
        </w:rPr>
        <w:t xml:space="preserve"> </w:t>
      </w:r>
    </w:p>
    <w:p w:rsidR="005503FD" w:rsidRPr="003E17A8" w:rsidRDefault="005503FD">
      <w:pPr>
        <w:spacing w:after="0" w:line="240" w:lineRule="auto"/>
        <w:ind w:left="585" w:hanging="135"/>
        <w:jc w:val="both"/>
        <w:rPr>
          <w:rFonts w:ascii="Times New Roman" w:eastAsia="Times New Roman" w:hAnsi="Times New Roman" w:cs="Times New Roman"/>
          <w:sz w:val="24"/>
          <w:szCs w:val="24"/>
        </w:rPr>
      </w:pPr>
    </w:p>
    <w:p w:rsidR="005503FD" w:rsidRPr="003E17A8" w:rsidRDefault="00820FD0">
      <w:pPr>
        <w:spacing w:after="0" w:line="240" w:lineRule="auto"/>
        <w:jc w:val="both"/>
        <w:rPr>
          <w:rFonts w:ascii="Times New Roman" w:eastAsia="Times New Roman" w:hAnsi="Times New Roman" w:cs="Times New Roman"/>
          <w:b/>
          <w:sz w:val="24"/>
          <w:szCs w:val="24"/>
          <w:u w:val="single"/>
        </w:rPr>
      </w:pPr>
      <w:r w:rsidRPr="003E17A8">
        <w:rPr>
          <w:rFonts w:ascii="Times New Roman" w:eastAsia="Times New Roman" w:hAnsi="Times New Roman" w:cs="Times New Roman"/>
          <w:b/>
          <w:sz w:val="24"/>
          <w:szCs w:val="24"/>
        </w:rPr>
        <w:t xml:space="preserve">b2) </w:t>
      </w:r>
      <w:r w:rsidRPr="003E17A8">
        <w:rPr>
          <w:rFonts w:ascii="Times New Roman" w:eastAsia="Times New Roman" w:hAnsi="Times New Roman" w:cs="Times New Roman"/>
          <w:b/>
          <w:sz w:val="24"/>
          <w:szCs w:val="24"/>
          <w:u w:val="single"/>
        </w:rPr>
        <w:t>Stručno-tehnička i kadrovska osposobljenost</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Default="00820FD0">
      <w:p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Ispunjenost uslova stručno - tehničke i kadrovske osposobljenosti u postupku javne nabavke </w:t>
      </w:r>
      <w:r w:rsidR="00B94554">
        <w:rPr>
          <w:rFonts w:ascii="Times New Roman" w:eastAsia="Times New Roman" w:hAnsi="Times New Roman" w:cs="Times New Roman"/>
          <w:b/>
          <w:sz w:val="24"/>
          <w:szCs w:val="24"/>
          <w:u w:val="single"/>
        </w:rPr>
        <w:t>radova</w:t>
      </w:r>
      <w:r w:rsidR="0014278C">
        <w:rPr>
          <w:rFonts w:ascii="Times New Roman" w:eastAsia="Times New Roman" w:hAnsi="Times New Roman" w:cs="Times New Roman"/>
          <w:b/>
          <w:sz w:val="24"/>
          <w:szCs w:val="24"/>
          <w:u w:val="single"/>
        </w:rPr>
        <w:t xml:space="preserve"> </w:t>
      </w:r>
      <w:r w:rsidRPr="003E17A8">
        <w:rPr>
          <w:rFonts w:ascii="Times New Roman" w:eastAsia="Times New Roman" w:hAnsi="Times New Roman" w:cs="Times New Roman"/>
          <w:b/>
          <w:sz w:val="24"/>
          <w:szCs w:val="24"/>
        </w:rPr>
        <w:t xml:space="preserve">dokazuje </w:t>
      </w:r>
      <w:r w:rsidR="00106135">
        <w:rPr>
          <w:rFonts w:ascii="Times New Roman" w:eastAsia="Times New Roman" w:hAnsi="Times New Roman" w:cs="Times New Roman"/>
          <w:b/>
          <w:sz w:val="24"/>
          <w:szCs w:val="24"/>
        </w:rPr>
        <w:t xml:space="preserve">se dostavljanjem </w:t>
      </w:r>
      <w:r w:rsidRPr="003E17A8">
        <w:rPr>
          <w:rFonts w:ascii="Times New Roman" w:eastAsia="Times New Roman" w:hAnsi="Times New Roman" w:cs="Times New Roman"/>
          <w:b/>
          <w:sz w:val="24"/>
          <w:szCs w:val="24"/>
        </w:rPr>
        <w:t xml:space="preserve"> sljedecih dokaza:</w:t>
      </w:r>
    </w:p>
    <w:p w:rsidR="00DA5E6E" w:rsidRDefault="00DA5E6E">
      <w:pPr>
        <w:spacing w:after="0" w:line="240" w:lineRule="auto"/>
        <w:jc w:val="both"/>
        <w:rPr>
          <w:rFonts w:ascii="Times New Roman" w:eastAsia="Times New Roman" w:hAnsi="Times New Roman" w:cs="Times New Roman"/>
          <w:b/>
          <w:sz w:val="24"/>
          <w:szCs w:val="24"/>
        </w:rPr>
      </w:pPr>
    </w:p>
    <w:p w:rsidR="001661D4" w:rsidRPr="00852493" w:rsidRDefault="001661D4" w:rsidP="001661D4">
      <w:pPr>
        <w:spacing w:after="0" w:line="240" w:lineRule="auto"/>
        <w:ind w:firstLine="426"/>
        <w:jc w:val="both"/>
        <w:rPr>
          <w:rFonts w:ascii="Times New Roman" w:hAnsi="Times New Roman" w:cs="Times New Roman"/>
          <w:sz w:val="24"/>
          <w:szCs w:val="24"/>
        </w:rPr>
      </w:pPr>
      <w:r w:rsidRPr="00852493">
        <w:rPr>
          <w:rFonts w:ascii="Times New Roman" w:hAnsi="Times New Roman" w:cs="Times New Roman"/>
          <w:sz w:val="24"/>
          <w:szCs w:val="24"/>
        </w:rPr>
        <w:sym w:font="Wingdings" w:char="F0A8"/>
      </w:r>
      <w:r w:rsidRPr="00852493">
        <w:rPr>
          <w:rFonts w:ascii="Times New Roman" w:hAnsi="Times New Roman" w:cs="Times New Roman"/>
          <w:sz w:val="24"/>
          <w:szCs w:val="24"/>
        </w:rPr>
        <w:t xml:space="preserve"> liste radov</w:t>
      </w:r>
      <w:r w:rsidR="00443E13">
        <w:rPr>
          <w:rFonts w:ascii="Times New Roman" w:hAnsi="Times New Roman" w:cs="Times New Roman"/>
          <w:sz w:val="24"/>
          <w:szCs w:val="24"/>
        </w:rPr>
        <w:t>a koji su izvedeni u posljednjie</w:t>
      </w:r>
      <w:r w:rsidRPr="00852493">
        <w:rPr>
          <w:rFonts w:ascii="Times New Roman" w:hAnsi="Times New Roman" w:cs="Times New Roman"/>
          <w:sz w:val="24"/>
          <w:szCs w:val="24"/>
        </w:rPr>
        <w:t xml:space="preserve"> </w:t>
      </w:r>
      <w:r w:rsidR="00443E13">
        <w:rPr>
          <w:rFonts w:ascii="Times New Roman" w:hAnsi="Times New Roman" w:cs="Times New Roman"/>
          <w:sz w:val="24"/>
          <w:szCs w:val="24"/>
        </w:rPr>
        <w:t>tri godine</w:t>
      </w:r>
      <w:r w:rsidRPr="00852493">
        <w:rPr>
          <w:rFonts w:ascii="Times New Roman" w:hAnsi="Times New Roman" w:cs="Times New Roman"/>
          <w:sz w:val="24"/>
          <w:szCs w:val="24"/>
        </w:rPr>
        <w:t>, sa rokovima izvođenja radova, uključujući vrijednost, vrijeme i lokaciju izvođenja</w:t>
      </w:r>
    </w:p>
    <w:p w:rsidR="001661D4" w:rsidRPr="00852493" w:rsidRDefault="001661D4" w:rsidP="001661D4">
      <w:pPr>
        <w:spacing w:after="0" w:line="240" w:lineRule="auto"/>
        <w:ind w:firstLine="426"/>
        <w:jc w:val="both"/>
        <w:rPr>
          <w:rFonts w:ascii="Times New Roman" w:hAnsi="Times New Roman" w:cs="Times New Roman"/>
          <w:sz w:val="24"/>
          <w:szCs w:val="24"/>
        </w:rPr>
      </w:pPr>
      <w:r w:rsidRPr="00852493">
        <w:rPr>
          <w:rFonts w:ascii="Times New Roman" w:hAnsi="Times New Roman" w:cs="Times New Roman"/>
          <w:sz w:val="24"/>
          <w:szCs w:val="24"/>
        </w:rPr>
        <w:sym w:font="Wingdings" w:char="F0A8"/>
      </w:r>
      <w:r w:rsidRPr="00852493">
        <w:rPr>
          <w:rFonts w:ascii="Times New Roman" w:hAnsi="Times New Roman" w:cs="Times New Roman"/>
          <w:sz w:val="24"/>
          <w:szCs w:val="24"/>
        </w:rPr>
        <w:t xml:space="preserve"> izjave o obrazovnim i profesionalnim kvalifikacijama ponuđača, kvalifikacijama rukovodećih lica i posebno kvalifikacijama lica koja su odgovorna za izvođenje konkretnih radova;</w:t>
      </w:r>
    </w:p>
    <w:p w:rsidR="001661D4" w:rsidRPr="00852493" w:rsidRDefault="001661D4" w:rsidP="001661D4">
      <w:pPr>
        <w:spacing w:after="0" w:line="240" w:lineRule="auto"/>
        <w:ind w:firstLine="426"/>
        <w:jc w:val="both"/>
        <w:rPr>
          <w:rFonts w:ascii="Times New Roman" w:hAnsi="Times New Roman" w:cs="Times New Roman"/>
          <w:sz w:val="24"/>
          <w:szCs w:val="24"/>
        </w:rPr>
      </w:pPr>
      <w:r w:rsidRPr="00852493">
        <w:rPr>
          <w:rFonts w:ascii="Times New Roman" w:hAnsi="Times New Roman" w:cs="Times New Roman"/>
          <w:sz w:val="24"/>
          <w:szCs w:val="24"/>
        </w:rPr>
        <w:sym w:font="Wingdings" w:char="F0A8"/>
      </w:r>
      <w:r w:rsidRPr="00852493">
        <w:rPr>
          <w:rFonts w:ascii="Times New Roman" w:hAnsi="Times New Roman" w:cs="Times New Roman"/>
          <w:sz w:val="24"/>
          <w:szCs w:val="24"/>
        </w:rPr>
        <w:t xml:space="preserve"> izjave o angažovanom tehničkom osoblju i drugim stručnjacima naročito za kontrolu kvaliteta i načinu njihovog angažovanja;</w:t>
      </w:r>
    </w:p>
    <w:p w:rsidR="001661D4" w:rsidRPr="00852493" w:rsidRDefault="001661D4" w:rsidP="001661D4">
      <w:pPr>
        <w:spacing w:after="0" w:line="240" w:lineRule="auto"/>
        <w:ind w:firstLine="426"/>
        <w:jc w:val="both"/>
        <w:rPr>
          <w:rFonts w:ascii="Times New Roman" w:hAnsi="Times New Roman" w:cs="Times New Roman"/>
          <w:sz w:val="24"/>
          <w:szCs w:val="24"/>
        </w:rPr>
      </w:pPr>
      <w:r w:rsidRPr="00852493">
        <w:rPr>
          <w:rFonts w:ascii="Times New Roman" w:hAnsi="Times New Roman" w:cs="Times New Roman"/>
          <w:sz w:val="24"/>
          <w:szCs w:val="24"/>
        </w:rPr>
        <w:sym w:font="Wingdings" w:char="F0A8"/>
      </w:r>
      <w:r w:rsidRPr="00852493">
        <w:rPr>
          <w:rFonts w:ascii="Times New Roman" w:hAnsi="Times New Roman" w:cs="Times New Roman"/>
          <w:sz w:val="24"/>
          <w:szCs w:val="24"/>
        </w:rPr>
        <w:t xml:space="preserve"> izjave o prosječnom godišnjem broju zaposlenih i broju rukovodećih lica u posljednje tri godine;</w:t>
      </w:r>
    </w:p>
    <w:p w:rsidR="001661D4" w:rsidRPr="00852493" w:rsidRDefault="001661D4" w:rsidP="001661D4">
      <w:pPr>
        <w:spacing w:after="0" w:line="240" w:lineRule="auto"/>
        <w:ind w:firstLine="426"/>
        <w:jc w:val="both"/>
        <w:rPr>
          <w:rFonts w:ascii="Times New Roman" w:hAnsi="Times New Roman" w:cs="Times New Roman"/>
          <w:sz w:val="24"/>
          <w:szCs w:val="24"/>
        </w:rPr>
      </w:pPr>
      <w:r w:rsidRPr="00852493">
        <w:rPr>
          <w:rFonts w:ascii="Times New Roman" w:hAnsi="Times New Roman" w:cs="Times New Roman"/>
          <w:sz w:val="24"/>
          <w:szCs w:val="24"/>
        </w:rPr>
        <w:sym w:font="Wingdings" w:char="F0A8"/>
      </w:r>
      <w:r w:rsidRPr="00852493">
        <w:rPr>
          <w:rFonts w:ascii="Times New Roman" w:hAnsi="Times New Roman" w:cs="Times New Roman"/>
          <w:sz w:val="24"/>
          <w:szCs w:val="24"/>
        </w:rPr>
        <w:t xml:space="preserve"> izjave o tehničkoj opremi koju ponuđač ima na raspolaganju za izvođenje konkretnih radova;</w:t>
      </w:r>
    </w:p>
    <w:p w:rsidR="001661D4" w:rsidRPr="00852493" w:rsidRDefault="001661D4" w:rsidP="001661D4">
      <w:pPr>
        <w:spacing w:after="0" w:line="240" w:lineRule="auto"/>
        <w:ind w:firstLine="426"/>
        <w:jc w:val="both"/>
        <w:rPr>
          <w:rFonts w:ascii="Times New Roman" w:hAnsi="Times New Roman" w:cs="Times New Roman"/>
          <w:sz w:val="24"/>
          <w:szCs w:val="24"/>
        </w:rPr>
      </w:pPr>
      <w:r w:rsidRPr="00852493">
        <w:rPr>
          <w:rFonts w:ascii="Times New Roman" w:hAnsi="Times New Roman" w:cs="Times New Roman"/>
          <w:sz w:val="24"/>
          <w:szCs w:val="24"/>
        </w:rPr>
        <w:sym w:font="Wingdings" w:char="F0A8"/>
      </w:r>
      <w:r w:rsidRPr="00852493">
        <w:rPr>
          <w:rFonts w:ascii="Times New Roman" w:hAnsi="Times New Roman" w:cs="Times New Roman"/>
          <w:sz w:val="24"/>
          <w:szCs w:val="24"/>
        </w:rPr>
        <w:t xml:space="preserve"> izjave o namjeri i predmetu podugovaranja, odnosno angažovanja podizvođača sa spiskom podugovarača, odnosno podizvođača sa bližim podacima (naziv, adresa, procentualno učešće i sl</w:t>
      </w:r>
      <w:r>
        <w:rPr>
          <w:rFonts w:ascii="Times New Roman" w:hAnsi="Times New Roman" w:cs="Times New Roman"/>
          <w:sz w:val="24"/>
          <w:szCs w:val="24"/>
        </w:rPr>
        <w:t>ično</w:t>
      </w:r>
      <w:r w:rsidRPr="00852493">
        <w:rPr>
          <w:rFonts w:ascii="Times New Roman" w:hAnsi="Times New Roman" w:cs="Times New Roman"/>
          <w:sz w:val="24"/>
          <w:szCs w:val="24"/>
        </w:rPr>
        <w:t>).</w:t>
      </w:r>
    </w:p>
    <w:p w:rsidR="00162123" w:rsidRPr="003E17A8" w:rsidRDefault="00162123" w:rsidP="002B1CB8">
      <w:pPr>
        <w:spacing w:after="0" w:line="240" w:lineRule="auto"/>
        <w:jc w:val="both"/>
        <w:rPr>
          <w:rFonts w:ascii="Times New Roman" w:eastAsia="Times New Roman" w:hAnsi="Times New Roman" w:cs="Times New Roman"/>
          <w:b/>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VIII  Rok važenja ponude</w:t>
      </w:r>
    </w:p>
    <w:p w:rsidR="005503FD" w:rsidRPr="003E17A8" w:rsidRDefault="005503FD">
      <w:pPr>
        <w:spacing w:after="0" w:line="240" w:lineRule="auto"/>
        <w:jc w:val="both"/>
        <w:rPr>
          <w:rFonts w:ascii="Times New Roman" w:eastAsia="Times New Roman" w:hAnsi="Times New Roman" w:cs="Times New Roman"/>
          <w:b/>
          <w:sz w:val="24"/>
          <w:szCs w:val="24"/>
        </w:rPr>
      </w:pPr>
    </w:p>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Period važenja ponude je 60 dana od dana javnog otvaranja ponuda.</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bookmarkStart w:id="2" w:name="30j0zll" w:colFirst="0" w:colLast="0"/>
      <w:bookmarkEnd w:id="2"/>
      <w:r w:rsidRPr="003E17A8">
        <w:rPr>
          <w:rFonts w:ascii="Times New Roman" w:eastAsia="Times New Roman" w:hAnsi="Times New Roman" w:cs="Times New Roman"/>
          <w:b/>
          <w:sz w:val="24"/>
          <w:szCs w:val="24"/>
        </w:rPr>
        <w:t>IX Garancija ponude</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E340B0">
      <w:pPr>
        <w:spacing w:after="0" w:line="240" w:lineRule="auto"/>
        <w:jc w:val="both"/>
        <w:rPr>
          <w:rFonts w:ascii="Times New Roman" w:eastAsia="Times New Roman" w:hAnsi="Times New Roman" w:cs="Times New Roman"/>
          <w:b/>
          <w:sz w:val="24"/>
          <w:szCs w:val="24"/>
        </w:rPr>
      </w:pPr>
      <w:r>
        <w:rPr>
          <w:rFonts w:ascii="Times New Roman" w:hAnsi="Times New Roman" w:cs="Times New Roman"/>
          <w:sz w:val="24"/>
          <w:szCs w:val="24"/>
        </w:rPr>
        <w:sym w:font="Wingdings" w:char="F0FD"/>
      </w:r>
      <w:r w:rsidR="00820FD0" w:rsidRPr="003E17A8">
        <w:rPr>
          <w:rFonts w:ascii="Times New Roman" w:eastAsia="Times New Roman" w:hAnsi="Times New Roman" w:cs="Times New Roman"/>
          <w:sz w:val="24"/>
          <w:szCs w:val="24"/>
        </w:rPr>
        <w:t>da</w:t>
      </w:r>
    </w:p>
    <w:p w:rsidR="005503FD" w:rsidRPr="003E17A8" w:rsidRDefault="00820FD0">
      <w:pPr>
        <w:spacing w:before="96"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Ponuđač je dužan dostaviti bezuslovnu i na prvi poziv naplativu garanciju ponude u iznosu od </w:t>
      </w:r>
      <w:r w:rsidR="00D80814">
        <w:rPr>
          <w:rFonts w:ascii="Times New Roman" w:eastAsia="Times New Roman" w:hAnsi="Times New Roman" w:cs="Times New Roman"/>
          <w:sz w:val="24"/>
          <w:szCs w:val="24"/>
        </w:rPr>
        <w:t>2</w:t>
      </w:r>
      <w:r w:rsidRPr="003E17A8">
        <w:rPr>
          <w:rFonts w:ascii="Times New Roman" w:eastAsia="Times New Roman" w:hAnsi="Times New Roman" w:cs="Times New Roman"/>
          <w:sz w:val="24"/>
          <w:szCs w:val="24"/>
        </w:rPr>
        <w:t xml:space="preserve"> % procijenjene vrijednosti javne nabavke, kao garanciju ostajanja u obavezi prema ponudi u periodu važenja ponude i 7 (sedam) dana nakon isteka važenja ponude.</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X  Rok i mjesto izvršenja ugovora</w:t>
      </w:r>
    </w:p>
    <w:p w:rsidR="004D6777" w:rsidRDefault="004D6777" w:rsidP="00E27D69">
      <w:pPr>
        <w:spacing w:after="0" w:line="240" w:lineRule="auto"/>
        <w:jc w:val="both"/>
        <w:rPr>
          <w:rFonts w:ascii="Times New Roman" w:eastAsia="Times New Roman" w:hAnsi="Times New Roman" w:cs="Times New Roman"/>
          <w:b/>
          <w:sz w:val="24"/>
          <w:szCs w:val="24"/>
        </w:rPr>
      </w:pPr>
    </w:p>
    <w:p w:rsidR="00E27D69" w:rsidRDefault="001661D4" w:rsidP="00E27D69">
      <w:pPr>
        <w:spacing w:after="0" w:line="240" w:lineRule="auto"/>
        <w:jc w:val="both"/>
        <w:rPr>
          <w:rFonts w:ascii="Times New Roman" w:hAnsi="Times New Roman" w:cs="Times New Roman"/>
          <w:sz w:val="24"/>
          <w:szCs w:val="24"/>
          <w:lang w:val="sr-Latn-CS"/>
        </w:rPr>
      </w:pPr>
      <w:r>
        <w:rPr>
          <w:rFonts w:ascii="Times New Roman" w:eastAsia="Times New Roman" w:hAnsi="Times New Roman" w:cs="Times New Roman"/>
          <w:sz w:val="24"/>
          <w:szCs w:val="24"/>
        </w:rPr>
        <w:t>a) Rok izvršenja ugovora je 75</w:t>
      </w:r>
      <w:r w:rsidR="00820FD0" w:rsidRPr="003E17A8">
        <w:rPr>
          <w:rFonts w:ascii="Times New Roman" w:eastAsia="Times New Roman" w:hAnsi="Times New Roman" w:cs="Times New Roman"/>
          <w:sz w:val="24"/>
          <w:szCs w:val="24"/>
        </w:rPr>
        <w:t xml:space="preserve"> dana od dana </w:t>
      </w:r>
      <w:r w:rsidR="000B2B08">
        <w:rPr>
          <w:rFonts w:ascii="Times New Roman" w:eastAsia="Times New Roman" w:hAnsi="Times New Roman" w:cs="Times New Roman"/>
          <w:sz w:val="24"/>
          <w:szCs w:val="24"/>
        </w:rPr>
        <w:t>uvođenja</w:t>
      </w:r>
      <w:r>
        <w:rPr>
          <w:rFonts w:ascii="Times New Roman" w:eastAsia="Times New Roman" w:hAnsi="Times New Roman" w:cs="Times New Roman"/>
          <w:sz w:val="24"/>
          <w:szCs w:val="24"/>
        </w:rPr>
        <w:t xml:space="preserve"> Izvođača</w:t>
      </w:r>
      <w:r w:rsidR="000B2B08">
        <w:rPr>
          <w:rFonts w:ascii="Times New Roman" w:eastAsia="Times New Roman" w:hAnsi="Times New Roman" w:cs="Times New Roman"/>
          <w:sz w:val="24"/>
          <w:szCs w:val="24"/>
        </w:rPr>
        <w:t xml:space="preserve"> u posao.</w:t>
      </w:r>
    </w:p>
    <w:p w:rsidR="005503FD" w:rsidRPr="003E17A8" w:rsidRDefault="005503FD">
      <w:pPr>
        <w:spacing w:after="0" w:line="240" w:lineRule="auto"/>
        <w:jc w:val="both"/>
        <w:rPr>
          <w:rFonts w:ascii="Times New Roman" w:eastAsia="Times New Roman" w:hAnsi="Times New Roman" w:cs="Times New Roman"/>
          <w:sz w:val="24"/>
          <w:szCs w:val="24"/>
        </w:rPr>
      </w:pPr>
    </w:p>
    <w:p w:rsidR="00CC37F3" w:rsidRDefault="00820FD0" w:rsidP="00CC37F3">
      <w:pPr>
        <w:spacing w:after="0" w:line="240" w:lineRule="auto"/>
        <w:jc w:val="both"/>
        <w:rPr>
          <w:rFonts w:ascii="Times New Roman" w:hAnsi="Times New Roman" w:cs="Times New Roman"/>
          <w:sz w:val="24"/>
          <w:szCs w:val="24"/>
          <w:lang w:val="pl-PL"/>
        </w:rPr>
      </w:pPr>
      <w:r w:rsidRPr="003E17A8">
        <w:rPr>
          <w:rFonts w:ascii="Times New Roman" w:eastAsia="Times New Roman" w:hAnsi="Times New Roman" w:cs="Times New Roman"/>
          <w:sz w:val="24"/>
          <w:szCs w:val="24"/>
        </w:rPr>
        <w:t xml:space="preserve">b) </w:t>
      </w:r>
      <w:r w:rsidR="00CC37F3" w:rsidRPr="00852493">
        <w:rPr>
          <w:rFonts w:ascii="Times New Roman" w:hAnsi="Times New Roman" w:cs="Times New Roman"/>
          <w:sz w:val="24"/>
          <w:szCs w:val="24"/>
          <w:lang w:val="pl-PL"/>
        </w:rPr>
        <w:t xml:space="preserve">Mjesto izvršenja ugovora </w:t>
      </w:r>
      <w:r w:rsidR="00C54E88">
        <w:rPr>
          <w:rFonts w:ascii="Times New Roman" w:hAnsi="Times New Roman" w:cs="Times New Roman"/>
          <w:sz w:val="24"/>
          <w:szCs w:val="24"/>
          <w:lang w:val="pl-PL"/>
        </w:rPr>
        <w:t xml:space="preserve">je </w:t>
      </w:r>
      <w:r w:rsidR="001661D4">
        <w:rPr>
          <w:rFonts w:ascii="Times New Roman" w:hAnsi="Times New Roman" w:cs="Times New Roman"/>
          <w:sz w:val="24"/>
          <w:szCs w:val="24"/>
          <w:lang w:val="pl-PL"/>
        </w:rPr>
        <w:t>određen predmetom javne nabavke</w:t>
      </w:r>
      <w:r w:rsidR="007A02E1">
        <w:rPr>
          <w:rFonts w:ascii="Times New Roman" w:hAnsi="Times New Roman" w:cs="Times New Roman"/>
          <w:sz w:val="24"/>
          <w:szCs w:val="24"/>
          <w:lang w:val="pl-PL"/>
        </w:rPr>
        <w:t>.</w:t>
      </w:r>
      <w:r w:rsidR="000B2B08" w:rsidRPr="00CC37F3">
        <w:rPr>
          <w:rFonts w:ascii="Times New Roman" w:hAnsi="Times New Roman" w:cs="Times New Roman"/>
          <w:sz w:val="24"/>
          <w:szCs w:val="24"/>
          <w:lang w:val="pl-PL"/>
        </w:rPr>
        <w:t xml:space="preserve"> </w:t>
      </w:r>
    </w:p>
    <w:p w:rsidR="00E340B0" w:rsidRPr="00CC37F3" w:rsidRDefault="00E340B0" w:rsidP="00CC37F3">
      <w:pPr>
        <w:spacing w:after="0" w:line="240" w:lineRule="auto"/>
        <w:jc w:val="both"/>
        <w:rPr>
          <w:rFonts w:ascii="Times New Roman" w:hAnsi="Times New Roman" w:cs="Times New Roman"/>
          <w:sz w:val="24"/>
          <w:szCs w:val="24"/>
          <w:lang w:val="pl-PL"/>
        </w:rPr>
      </w:pPr>
    </w:p>
    <w:p w:rsidR="005503FD" w:rsidRPr="003E17A8" w:rsidRDefault="00E340B0" w:rsidP="00E340B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XI Jezik ponude</w:t>
      </w:r>
    </w:p>
    <w:p w:rsidR="002C0F2C" w:rsidRDefault="002C0F2C">
      <w:pPr>
        <w:spacing w:after="0" w:line="240" w:lineRule="auto"/>
        <w:jc w:val="both"/>
        <w:rPr>
          <w:rFonts w:ascii="Times New Roman" w:hAnsi="Times New Roman" w:cs="Times New Roman"/>
          <w:sz w:val="24"/>
          <w:szCs w:val="24"/>
        </w:rPr>
      </w:pPr>
    </w:p>
    <w:p w:rsidR="005503FD" w:rsidRPr="003E17A8" w:rsidRDefault="00E340B0">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sym w:font="Wingdings" w:char="F0FD"/>
      </w:r>
      <w:r w:rsidR="00820FD0" w:rsidRPr="003E17A8">
        <w:rPr>
          <w:rFonts w:ascii="Times New Roman" w:eastAsia="Times New Roman" w:hAnsi="Times New Roman" w:cs="Times New Roman"/>
          <w:sz w:val="24"/>
          <w:szCs w:val="24"/>
        </w:rPr>
        <w:t>crnogorski jezik i drugi jezik koji je u službenoj upotrebi u Crnoj Gori,u skladu sa Ustavom i zakono</w:t>
      </w:r>
      <w:r w:rsidR="000B7AC5">
        <w:rPr>
          <w:rFonts w:ascii="Times New Roman" w:eastAsia="Times New Roman" w:hAnsi="Times New Roman" w:cs="Times New Roman"/>
          <w:sz w:val="24"/>
          <w:szCs w:val="24"/>
        </w:rPr>
        <w:t>m.</w:t>
      </w:r>
    </w:p>
    <w:p w:rsidR="005503FD" w:rsidRPr="003E17A8" w:rsidRDefault="005503FD">
      <w:pPr>
        <w:tabs>
          <w:tab w:val="left" w:pos="426"/>
        </w:tabs>
        <w:spacing w:after="0" w:line="240" w:lineRule="auto"/>
        <w:ind w:hanging="1060"/>
        <w:jc w:val="both"/>
        <w:rPr>
          <w:rFonts w:ascii="Times New Roman" w:eastAsia="Times New Roman" w:hAnsi="Times New Roman" w:cs="Times New Roman"/>
          <w:i/>
          <w:sz w:val="18"/>
          <w:szCs w:val="18"/>
        </w:rPr>
      </w:pPr>
    </w:p>
    <w:p w:rsidR="005503FD" w:rsidRPr="00E340B0" w:rsidRDefault="00820FD0" w:rsidP="00E340B0">
      <w:pPr>
        <w:pBdr>
          <w:top w:val="single" w:sz="4" w:space="1" w:color="000000"/>
          <w:left w:val="single" w:sz="4" w:space="4" w:color="000000"/>
          <w:bottom w:val="single" w:sz="4" w:space="1" w:color="000000"/>
          <w:right w:val="single" w:sz="4" w:space="4" w:color="000000"/>
        </w:pBdr>
        <w:shd w:val="clear" w:color="auto" w:fill="D9D9D9"/>
        <w:rPr>
          <w:rFonts w:ascii="Times New Roman" w:eastAsia="Times New Roman" w:hAnsi="Times New Roman" w:cs="Times New Roman"/>
          <w:b/>
          <w:i/>
          <w:sz w:val="24"/>
          <w:szCs w:val="24"/>
        </w:rPr>
      </w:pPr>
      <w:r w:rsidRPr="003E17A8">
        <w:rPr>
          <w:rFonts w:ascii="Times New Roman" w:eastAsia="Times New Roman" w:hAnsi="Times New Roman" w:cs="Times New Roman"/>
          <w:b/>
          <w:sz w:val="24"/>
          <w:szCs w:val="24"/>
        </w:rPr>
        <w:t>XII  Kriterijum za izbor najpovoljnije ponude:</w:t>
      </w:r>
    </w:p>
    <w:p w:rsidR="00C60DEB" w:rsidRPr="00C60DEB" w:rsidRDefault="00E340B0" w:rsidP="00C60DEB">
      <w:pPr>
        <w:pStyle w:val="Default"/>
        <w:rPr>
          <w:rFonts w:ascii="Times New Roman" w:eastAsia="Times New Roman" w:hAnsi="Times New Roman" w:cs="Times New Roman"/>
        </w:rPr>
      </w:pPr>
      <w:r>
        <w:rPr>
          <w:rFonts w:ascii="Times New Roman" w:hAnsi="Times New Roman" w:cs="Times New Roman"/>
        </w:rPr>
        <w:sym w:font="Wingdings" w:char="F0FD"/>
      </w:r>
      <w:r w:rsidR="00445588">
        <w:rPr>
          <w:rFonts w:ascii="Times New Roman" w:eastAsia="Times New Roman" w:hAnsi="Times New Roman" w:cs="Times New Roman"/>
        </w:rPr>
        <w:t xml:space="preserve">ekonomski najpovoljnija ponuda, sa sljedećim podkriterijumima: </w:t>
      </w:r>
      <w:r w:rsidR="00820FD0" w:rsidRPr="003E17A8">
        <w:rPr>
          <w:rFonts w:ascii="Times New Roman" w:eastAsia="Times New Roman" w:hAnsi="Times New Roman" w:cs="Times New Roman"/>
        </w:rPr>
        <w:t xml:space="preserve">  </w:t>
      </w:r>
    </w:p>
    <w:p w:rsidR="00C60DEB" w:rsidRPr="00852493" w:rsidRDefault="00C60DEB" w:rsidP="00C60DEB">
      <w:pPr>
        <w:spacing w:after="0" w:line="240" w:lineRule="auto"/>
        <w:ind w:left="284"/>
        <w:jc w:val="both"/>
        <w:rPr>
          <w:rFonts w:ascii="Times New Roman" w:hAnsi="Times New Roman" w:cs="Times New Roman"/>
          <w:sz w:val="24"/>
          <w:szCs w:val="24"/>
          <w:lang w:val="hr-HR"/>
        </w:rPr>
      </w:pPr>
      <w:r w:rsidRPr="00852493">
        <w:rPr>
          <w:rFonts w:ascii="Times New Roman" w:hAnsi="Times New Roman" w:cs="Times New Roman"/>
          <w:sz w:val="24"/>
          <w:szCs w:val="24"/>
        </w:rPr>
        <w:lastRenderedPageBreak/>
        <w:sym w:font="Wingdings" w:char="F0A8"/>
      </w:r>
      <w:r w:rsidRPr="00852493">
        <w:rPr>
          <w:rFonts w:ascii="Times New Roman" w:hAnsi="Times New Roman" w:cs="Times New Roman"/>
          <w:sz w:val="24"/>
          <w:szCs w:val="24"/>
          <w:lang w:val="hr-HR"/>
        </w:rPr>
        <w:t xml:space="preserve"> najniža ponuđena cijena</w:t>
      </w:r>
      <w:r w:rsidRPr="00852493">
        <w:rPr>
          <w:rFonts w:ascii="Times New Roman" w:hAnsi="Times New Roman" w:cs="Times New Roman"/>
          <w:sz w:val="24"/>
          <w:szCs w:val="24"/>
          <w:lang w:val="hr-HR"/>
        </w:rPr>
        <w:tab/>
      </w:r>
      <w:r w:rsidRPr="00852493">
        <w:rPr>
          <w:rFonts w:ascii="Times New Roman" w:hAnsi="Times New Roman" w:cs="Times New Roman"/>
          <w:sz w:val="24"/>
          <w:szCs w:val="24"/>
          <w:lang w:val="hr-HR"/>
        </w:rPr>
        <w:tab/>
      </w:r>
      <w:r w:rsidRPr="00852493">
        <w:rPr>
          <w:rFonts w:ascii="Times New Roman" w:hAnsi="Times New Roman" w:cs="Times New Roman"/>
          <w:sz w:val="24"/>
          <w:szCs w:val="24"/>
          <w:lang w:val="hr-HR"/>
        </w:rPr>
        <w:tab/>
      </w:r>
      <w:r w:rsidRPr="00852493">
        <w:rPr>
          <w:rFonts w:ascii="Times New Roman" w:hAnsi="Times New Roman" w:cs="Times New Roman"/>
          <w:sz w:val="24"/>
          <w:szCs w:val="24"/>
          <w:lang w:val="hr-HR"/>
        </w:rPr>
        <w:tab/>
      </w:r>
      <w:r w:rsidRPr="00852493">
        <w:rPr>
          <w:rFonts w:ascii="Times New Roman" w:hAnsi="Times New Roman" w:cs="Times New Roman"/>
          <w:sz w:val="24"/>
          <w:szCs w:val="24"/>
          <w:lang w:val="hr-HR"/>
        </w:rPr>
        <w:tab/>
      </w:r>
      <w:r w:rsidRPr="00852493">
        <w:rPr>
          <w:rFonts w:ascii="Times New Roman" w:hAnsi="Times New Roman" w:cs="Times New Roman"/>
          <w:sz w:val="24"/>
          <w:szCs w:val="24"/>
        </w:rPr>
        <w:t xml:space="preserve">broj bodova  </w:t>
      </w:r>
      <w:r w:rsidRPr="00852493">
        <w:rPr>
          <w:rFonts w:ascii="Times New Roman" w:hAnsi="Times New Roman" w:cs="Times New Roman"/>
          <w:sz w:val="24"/>
          <w:szCs w:val="24"/>
          <w:bdr w:val="single" w:sz="4" w:space="0" w:color="auto"/>
        </w:rPr>
        <w:tab/>
      </w:r>
      <w:r>
        <w:rPr>
          <w:rFonts w:ascii="Times New Roman" w:hAnsi="Times New Roman" w:cs="Times New Roman"/>
          <w:sz w:val="24"/>
          <w:szCs w:val="24"/>
          <w:bdr w:val="single" w:sz="4" w:space="0" w:color="auto"/>
        </w:rPr>
        <w:t>60</w:t>
      </w:r>
      <w:r w:rsidRPr="00852493">
        <w:rPr>
          <w:rFonts w:ascii="Times New Roman" w:hAnsi="Times New Roman" w:cs="Times New Roman"/>
          <w:sz w:val="24"/>
          <w:szCs w:val="24"/>
          <w:bdr w:val="single" w:sz="4" w:space="0" w:color="auto"/>
        </w:rPr>
        <w:tab/>
      </w:r>
    </w:p>
    <w:p w:rsidR="00C60DEB" w:rsidRPr="00852493" w:rsidRDefault="00C60DEB" w:rsidP="00C60DEB">
      <w:pPr>
        <w:spacing w:after="0" w:line="240" w:lineRule="auto"/>
        <w:ind w:left="284"/>
        <w:jc w:val="both"/>
        <w:rPr>
          <w:rFonts w:ascii="Times New Roman" w:hAnsi="Times New Roman" w:cs="Times New Roman"/>
          <w:sz w:val="24"/>
          <w:szCs w:val="24"/>
          <w:lang w:val="hr-HR"/>
        </w:rPr>
      </w:pPr>
      <w:r w:rsidRPr="00852493">
        <w:rPr>
          <w:rFonts w:ascii="Times New Roman" w:hAnsi="Times New Roman" w:cs="Times New Roman"/>
          <w:sz w:val="24"/>
          <w:szCs w:val="24"/>
        </w:rPr>
        <w:sym w:font="Wingdings" w:char="F0A8"/>
      </w:r>
      <w:r>
        <w:rPr>
          <w:rFonts w:ascii="Times New Roman" w:hAnsi="Times New Roman" w:cs="Times New Roman"/>
          <w:sz w:val="24"/>
          <w:szCs w:val="24"/>
          <w:lang w:val="hr-HR"/>
        </w:rPr>
        <w:t xml:space="preserve"> kvalitet                                                                 </w:t>
      </w:r>
      <w:r>
        <w:rPr>
          <w:rFonts w:ascii="Times New Roman" w:hAnsi="Times New Roman" w:cs="Times New Roman"/>
          <w:sz w:val="24"/>
          <w:szCs w:val="24"/>
          <w:lang w:val="hr-HR"/>
        </w:rPr>
        <w:tab/>
      </w:r>
      <w:r w:rsidRPr="00852493">
        <w:rPr>
          <w:rFonts w:ascii="Times New Roman" w:hAnsi="Times New Roman" w:cs="Times New Roman"/>
          <w:sz w:val="24"/>
          <w:szCs w:val="24"/>
        </w:rPr>
        <w:t xml:space="preserve">broj bodova  </w:t>
      </w:r>
      <w:r w:rsidRPr="00852493">
        <w:rPr>
          <w:rFonts w:ascii="Times New Roman" w:hAnsi="Times New Roman" w:cs="Times New Roman"/>
          <w:sz w:val="24"/>
          <w:szCs w:val="24"/>
          <w:bdr w:val="single" w:sz="4" w:space="0" w:color="auto"/>
        </w:rPr>
        <w:tab/>
      </w:r>
      <w:r>
        <w:rPr>
          <w:rFonts w:ascii="Times New Roman" w:hAnsi="Times New Roman" w:cs="Times New Roman"/>
          <w:sz w:val="24"/>
          <w:szCs w:val="24"/>
          <w:bdr w:val="single" w:sz="4" w:space="0" w:color="auto"/>
        </w:rPr>
        <w:t>40</w:t>
      </w:r>
      <w:r w:rsidRPr="00852493">
        <w:rPr>
          <w:rFonts w:ascii="Times New Roman" w:hAnsi="Times New Roman" w:cs="Times New Roman"/>
          <w:sz w:val="24"/>
          <w:szCs w:val="24"/>
          <w:bdr w:val="single" w:sz="4" w:space="0" w:color="auto"/>
        </w:rPr>
        <w:tab/>
      </w: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XIII Vrijeme i mjesto podnošenja ponuda i javnog otvaranja ponuda</w:t>
      </w:r>
    </w:p>
    <w:p w:rsidR="005503FD" w:rsidRPr="003E17A8" w:rsidRDefault="005503FD">
      <w:pPr>
        <w:spacing w:after="0" w:line="240" w:lineRule="auto"/>
        <w:jc w:val="both"/>
        <w:rPr>
          <w:rFonts w:ascii="Times New Roman" w:eastAsia="Times New Roman" w:hAnsi="Times New Roman" w:cs="Times New Roman"/>
          <w:b/>
          <w:sz w:val="24"/>
          <w:szCs w:val="24"/>
        </w:rPr>
      </w:pPr>
    </w:p>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Ponude se preda</w:t>
      </w:r>
      <w:r w:rsidR="000B7AC5">
        <w:rPr>
          <w:rFonts w:ascii="Times New Roman" w:eastAsia="Times New Roman" w:hAnsi="Times New Roman" w:cs="Times New Roman"/>
          <w:sz w:val="24"/>
          <w:szCs w:val="24"/>
        </w:rPr>
        <w:t>ju  radnim danima od 10:00 do 14</w:t>
      </w:r>
      <w:r w:rsidRPr="003E17A8">
        <w:rPr>
          <w:rFonts w:ascii="Times New Roman" w:eastAsia="Times New Roman" w:hAnsi="Times New Roman" w:cs="Times New Roman"/>
          <w:sz w:val="24"/>
          <w:szCs w:val="24"/>
        </w:rPr>
        <w:t xml:space="preserve">:00 sati, zaključno sa danom </w:t>
      </w:r>
      <w:r w:rsidR="00090B1C">
        <w:rPr>
          <w:rFonts w:ascii="Times New Roman" w:eastAsia="Times New Roman" w:hAnsi="Times New Roman" w:cs="Times New Roman"/>
          <w:sz w:val="24"/>
          <w:szCs w:val="24"/>
        </w:rPr>
        <w:t>07</w:t>
      </w:r>
      <w:r w:rsidRPr="003E17A8">
        <w:rPr>
          <w:rFonts w:ascii="Times New Roman" w:eastAsia="Times New Roman" w:hAnsi="Times New Roman" w:cs="Times New Roman"/>
          <w:sz w:val="24"/>
          <w:szCs w:val="24"/>
        </w:rPr>
        <w:t>.0</w:t>
      </w:r>
      <w:r w:rsidR="001661D4">
        <w:rPr>
          <w:rFonts w:ascii="Times New Roman" w:eastAsia="Times New Roman" w:hAnsi="Times New Roman" w:cs="Times New Roman"/>
          <w:sz w:val="24"/>
          <w:szCs w:val="24"/>
        </w:rPr>
        <w:t>5</w:t>
      </w:r>
      <w:r w:rsidR="000B7AC5">
        <w:rPr>
          <w:rFonts w:ascii="Times New Roman" w:eastAsia="Times New Roman" w:hAnsi="Times New Roman" w:cs="Times New Roman"/>
          <w:sz w:val="24"/>
          <w:szCs w:val="24"/>
        </w:rPr>
        <w:t>.2019 godine do 9:3</w:t>
      </w:r>
      <w:r w:rsidRPr="003E17A8">
        <w:rPr>
          <w:rFonts w:ascii="Times New Roman" w:eastAsia="Times New Roman" w:hAnsi="Times New Roman" w:cs="Times New Roman"/>
          <w:sz w:val="24"/>
          <w:szCs w:val="24"/>
        </w:rPr>
        <w:t>0 sati.</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Ponude se mogu predati:</w:t>
      </w:r>
    </w:p>
    <w:p w:rsidR="005503FD" w:rsidRPr="003E17A8" w:rsidRDefault="00E340B0">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sym w:font="Wingdings" w:char="F0FD"/>
      </w:r>
      <w:r w:rsidR="00820FD0" w:rsidRPr="003E17A8">
        <w:rPr>
          <w:rFonts w:ascii="Times New Roman" w:eastAsia="Times New Roman" w:hAnsi="Times New Roman" w:cs="Times New Roman"/>
          <w:sz w:val="24"/>
          <w:szCs w:val="24"/>
        </w:rPr>
        <w:t>neposrednom predajom na arhivi naručioca na adresi Opštin</w:t>
      </w:r>
      <w:r w:rsidR="000B7AC5">
        <w:rPr>
          <w:rFonts w:ascii="Times New Roman" w:eastAsia="Times New Roman" w:hAnsi="Times New Roman" w:cs="Times New Roman"/>
          <w:sz w:val="24"/>
          <w:szCs w:val="24"/>
        </w:rPr>
        <w:t>a Budva, ulica Trg Sunca  br.3.</w:t>
      </w:r>
    </w:p>
    <w:p w:rsidR="005503FD" w:rsidRPr="003E17A8" w:rsidRDefault="00E340B0">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sym w:font="Wingdings" w:char="F0FD"/>
      </w:r>
      <w:r w:rsidR="00820FD0" w:rsidRPr="003E17A8">
        <w:rPr>
          <w:rFonts w:ascii="Times New Roman" w:eastAsia="Times New Roman" w:hAnsi="Times New Roman" w:cs="Times New Roman"/>
          <w:sz w:val="24"/>
          <w:szCs w:val="24"/>
        </w:rPr>
        <w:t>preporučenom pošiljkom sa povratnicom na adresi Opština Budva, ulica Trg Sunca  br.3.</w:t>
      </w:r>
    </w:p>
    <w:p w:rsidR="00E61AE9" w:rsidRDefault="00E61AE9" w:rsidP="00E61AE9">
      <w:pPr>
        <w:spacing w:after="0" w:line="240" w:lineRule="auto"/>
        <w:jc w:val="both"/>
        <w:rPr>
          <w:rFonts w:ascii="Times New Roman" w:hAnsi="Times New Roman" w:cs="Times New Roman"/>
          <w:sz w:val="24"/>
          <w:szCs w:val="24"/>
        </w:rPr>
      </w:pPr>
    </w:p>
    <w:p w:rsidR="00E61AE9" w:rsidRDefault="00E61AE9" w:rsidP="00E61AE9">
      <w:pPr>
        <w:spacing w:after="0" w:line="240" w:lineRule="auto"/>
        <w:jc w:val="both"/>
        <w:rPr>
          <w:rFonts w:ascii="Times New Roman" w:hAnsi="Times New Roman" w:cs="Times New Roman"/>
          <w:sz w:val="24"/>
          <w:szCs w:val="24"/>
        </w:rPr>
      </w:pPr>
      <w:r w:rsidRPr="00E31491">
        <w:rPr>
          <w:rFonts w:ascii="Times New Roman" w:hAnsi="Times New Roman" w:cs="Times New Roman"/>
          <w:sz w:val="24"/>
          <w:szCs w:val="24"/>
        </w:rPr>
        <w:t xml:space="preserve">Zbog hitnosti predmetne nabavke koja se odnosi na </w:t>
      </w:r>
      <w:r>
        <w:rPr>
          <w:rFonts w:ascii="Times New Roman" w:hAnsi="Times New Roman" w:cs="Times New Roman"/>
          <w:sz w:val="24"/>
          <w:szCs w:val="24"/>
        </w:rPr>
        <w:t xml:space="preserve">nabavku pružanja usluga </w:t>
      </w:r>
      <w:r w:rsidR="001661D4">
        <w:rPr>
          <w:rFonts w:ascii="Times New Roman" w:hAnsi="Times New Roman" w:cs="Times New Roman"/>
          <w:sz w:val="24"/>
          <w:szCs w:val="24"/>
        </w:rPr>
        <w:t>komunalnog opremanja gradsko građevinskog zemljišta na obilaznici u Bečićima, saobraćajnica S 40-40 od profila 30 do 36a</w:t>
      </w:r>
      <w:r w:rsidRPr="00E31491">
        <w:rPr>
          <w:rFonts w:ascii="Times New Roman" w:hAnsi="Times New Roman" w:cs="Times New Roman"/>
          <w:sz w:val="24"/>
          <w:szCs w:val="24"/>
        </w:rPr>
        <w:t>, u skladu sa odredbama utvrdjenim u članu 90 ZJN rok  za podnošenje ponuda   u otvorenom pos</w:t>
      </w:r>
      <w:r w:rsidR="001661D4">
        <w:rPr>
          <w:rFonts w:ascii="Times New Roman" w:hAnsi="Times New Roman" w:cs="Times New Roman"/>
          <w:sz w:val="24"/>
          <w:szCs w:val="24"/>
        </w:rPr>
        <w:t>tupke javne nabavke odredjen je</w:t>
      </w:r>
      <w:r w:rsidRPr="00E31491">
        <w:rPr>
          <w:rFonts w:ascii="Times New Roman" w:hAnsi="Times New Roman" w:cs="Times New Roman"/>
          <w:sz w:val="24"/>
          <w:szCs w:val="24"/>
        </w:rPr>
        <w:t xml:space="preserve"> u kraćem trajanju</w:t>
      </w:r>
      <w:r>
        <w:rPr>
          <w:rFonts w:ascii="Times New Roman" w:hAnsi="Times New Roman" w:cs="Times New Roman"/>
          <w:sz w:val="24"/>
          <w:szCs w:val="24"/>
        </w:rPr>
        <w:t>,</w:t>
      </w:r>
      <w:r w:rsidRPr="00E31491">
        <w:rPr>
          <w:rFonts w:ascii="Times New Roman" w:hAnsi="Times New Roman" w:cs="Times New Roman"/>
          <w:sz w:val="24"/>
          <w:szCs w:val="24"/>
        </w:rPr>
        <w:t xml:space="preserve">  ali ne kraćem od 22 dana od dana objavljivanja  tenderske dokumentacije  na portalu javnih nabavki.  </w:t>
      </w:r>
    </w:p>
    <w:p w:rsidR="00E61AE9" w:rsidRDefault="00E61AE9">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lang w:val="pl-PL"/>
        </w:rPr>
        <w:t xml:space="preserve">Naime, </w:t>
      </w:r>
      <w:r w:rsidR="00ED21BE">
        <w:rPr>
          <w:rFonts w:ascii="Times New Roman" w:eastAsia="Times New Roman" w:hAnsi="Times New Roman" w:cs="Times New Roman"/>
          <w:sz w:val="24"/>
          <w:szCs w:val="24"/>
        </w:rPr>
        <w:t>i</w:t>
      </w:r>
      <w:r>
        <w:rPr>
          <w:rFonts w:ascii="Times New Roman" w:eastAsia="Times New Roman" w:hAnsi="Times New Roman" w:cs="Times New Roman"/>
          <w:sz w:val="24"/>
          <w:szCs w:val="24"/>
        </w:rPr>
        <w:t>majući u vidu da se približava turistička sezona i da nastupa zabrana izvođenja svih građevinskih radova u period od 15. maja do 01. oktobra, neophodno je izvesti radove do početka zabrane, tj u skraćenom roku, ne kraćem od 22 dana.</w:t>
      </w:r>
    </w:p>
    <w:p w:rsidR="00E61AE9" w:rsidRPr="00E31491" w:rsidRDefault="00E61AE9" w:rsidP="00E61AE9">
      <w:pPr>
        <w:spacing w:after="0" w:line="240" w:lineRule="auto"/>
        <w:jc w:val="both"/>
        <w:rPr>
          <w:rFonts w:ascii="Times New Roman" w:hAnsi="Times New Roman" w:cs="Times New Roman"/>
          <w:sz w:val="24"/>
          <w:szCs w:val="24"/>
          <w:lang w:val="pl-PL"/>
        </w:rPr>
      </w:pPr>
      <w:r w:rsidRPr="00E31491">
        <w:rPr>
          <w:rFonts w:ascii="Times New Roman" w:hAnsi="Times New Roman" w:cs="Times New Roman"/>
          <w:sz w:val="24"/>
          <w:szCs w:val="24"/>
          <w:lang w:val="pl-PL"/>
        </w:rPr>
        <w:t xml:space="preserve">Javno otvaranje ponuda, kome mogu prisustvovati ovlašćeni predstavnici ponuđača sa priloženim punomoćjem potpisanim od strane ovlašćenog lica, održaće se dana  </w:t>
      </w:r>
      <w:r w:rsidR="00090B1C">
        <w:rPr>
          <w:rFonts w:ascii="Times New Roman" w:hAnsi="Times New Roman" w:cs="Times New Roman"/>
          <w:b/>
          <w:sz w:val="24"/>
          <w:szCs w:val="24"/>
          <w:lang w:val="pl-PL"/>
        </w:rPr>
        <w:t>07</w:t>
      </w:r>
      <w:r w:rsidR="001661D4">
        <w:rPr>
          <w:rFonts w:ascii="Times New Roman" w:hAnsi="Times New Roman" w:cs="Times New Roman"/>
          <w:b/>
          <w:sz w:val="24"/>
          <w:szCs w:val="24"/>
          <w:lang w:val="pl-PL"/>
        </w:rPr>
        <w:t>.05</w:t>
      </w:r>
      <w:r w:rsidRPr="00E31491">
        <w:rPr>
          <w:rFonts w:ascii="Times New Roman" w:hAnsi="Times New Roman" w:cs="Times New Roman"/>
          <w:b/>
          <w:sz w:val="24"/>
          <w:szCs w:val="24"/>
          <w:lang w:val="pl-PL"/>
        </w:rPr>
        <w:t>.201</w:t>
      </w:r>
      <w:r>
        <w:rPr>
          <w:rFonts w:ascii="Times New Roman" w:hAnsi="Times New Roman" w:cs="Times New Roman"/>
          <w:b/>
          <w:sz w:val="24"/>
          <w:szCs w:val="24"/>
          <w:lang w:val="pl-PL"/>
        </w:rPr>
        <w:t>9</w:t>
      </w:r>
      <w:r w:rsidRPr="00E31491">
        <w:rPr>
          <w:rFonts w:ascii="Times New Roman" w:hAnsi="Times New Roman" w:cs="Times New Roman"/>
          <w:b/>
          <w:sz w:val="24"/>
          <w:szCs w:val="24"/>
          <w:lang w:val="pl-PL"/>
        </w:rPr>
        <w:t>.</w:t>
      </w:r>
      <w:r>
        <w:rPr>
          <w:rFonts w:ascii="Times New Roman" w:hAnsi="Times New Roman" w:cs="Times New Roman"/>
          <w:b/>
          <w:sz w:val="24"/>
          <w:szCs w:val="24"/>
          <w:lang w:val="pl-PL"/>
        </w:rPr>
        <w:t xml:space="preserve"> </w:t>
      </w:r>
      <w:r w:rsidRPr="00E31491">
        <w:rPr>
          <w:rFonts w:ascii="Times New Roman" w:hAnsi="Times New Roman" w:cs="Times New Roman"/>
          <w:b/>
          <w:sz w:val="24"/>
          <w:szCs w:val="24"/>
          <w:lang w:val="pl-PL"/>
        </w:rPr>
        <w:t>godine</w:t>
      </w:r>
      <w:r w:rsidRPr="00E31491">
        <w:rPr>
          <w:rFonts w:ascii="Times New Roman" w:hAnsi="Times New Roman" w:cs="Times New Roman"/>
          <w:sz w:val="24"/>
          <w:szCs w:val="24"/>
          <w:lang w:val="pl-PL"/>
        </w:rPr>
        <w:t xml:space="preserve"> u </w:t>
      </w:r>
      <w:r w:rsidRPr="00E31491">
        <w:rPr>
          <w:rFonts w:ascii="Times New Roman" w:hAnsi="Times New Roman" w:cs="Times New Roman"/>
          <w:b/>
          <w:sz w:val="24"/>
          <w:szCs w:val="24"/>
          <w:lang w:val="pl-PL"/>
        </w:rPr>
        <w:t xml:space="preserve">10:00 </w:t>
      </w:r>
      <w:r w:rsidRPr="00E31491">
        <w:rPr>
          <w:rFonts w:ascii="Times New Roman" w:hAnsi="Times New Roman" w:cs="Times New Roman"/>
          <w:sz w:val="24"/>
          <w:szCs w:val="24"/>
          <w:lang w:val="pl-PL"/>
        </w:rPr>
        <w:t>sati, u prostorijama  Opštine Budva,  kancelarija 48  ulica Trg Sunca br.3.</w:t>
      </w:r>
    </w:p>
    <w:p w:rsidR="00E61AE9" w:rsidRDefault="00E61AE9">
      <w:pPr>
        <w:spacing w:after="0" w:line="240" w:lineRule="auto"/>
        <w:jc w:val="both"/>
        <w:rPr>
          <w:rFonts w:ascii="Times New Roman" w:eastAsia="Times New Roman" w:hAnsi="Times New Roman" w:cs="Times New Roman"/>
          <w:sz w:val="24"/>
          <w:szCs w:val="24"/>
        </w:rPr>
      </w:pPr>
    </w:p>
    <w:p w:rsidR="005503FD" w:rsidRPr="003E17A8" w:rsidRDefault="00E61AE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XIV Rok za donošenje odluke o izboru najpovoljnije ponude </w:t>
      </w:r>
    </w:p>
    <w:p w:rsidR="005503FD" w:rsidRPr="003E17A8" w:rsidRDefault="005503FD">
      <w:pPr>
        <w:spacing w:after="0" w:line="240" w:lineRule="auto"/>
        <w:jc w:val="both"/>
        <w:rPr>
          <w:rFonts w:ascii="Times New Roman" w:eastAsia="Times New Roman" w:hAnsi="Times New Roman" w:cs="Times New Roman"/>
          <w:b/>
          <w:sz w:val="24"/>
          <w:szCs w:val="24"/>
        </w:rPr>
      </w:pPr>
    </w:p>
    <w:p w:rsidR="005503FD" w:rsidRPr="003E17A8" w:rsidRDefault="00820FD0" w:rsidP="002C0F2C">
      <w:p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sz w:val="24"/>
          <w:szCs w:val="24"/>
        </w:rPr>
        <w:t>Odluka o izboru najpovoljnije ponude donijeće se u roku od 30 dana od dana javnog otvaranja ponuda.</w:t>
      </w:r>
    </w:p>
    <w:p w:rsidR="005503FD" w:rsidRPr="003E17A8" w:rsidRDefault="005503FD" w:rsidP="002C0F2C">
      <w:pPr>
        <w:spacing w:after="0" w:line="240" w:lineRule="auto"/>
        <w:jc w:val="both"/>
        <w:rPr>
          <w:rFonts w:ascii="Times New Roman" w:eastAsia="Times New Roman" w:hAnsi="Times New Roman" w:cs="Times New Roman"/>
          <w:b/>
          <w:sz w:val="24"/>
          <w:szCs w:val="24"/>
        </w:rPr>
      </w:pPr>
    </w:p>
    <w:p w:rsidR="005503FD" w:rsidRPr="00517629" w:rsidRDefault="00820FD0" w:rsidP="002C0F2C">
      <w:pPr>
        <w:pBdr>
          <w:top w:val="single" w:sz="4" w:space="1" w:color="000000"/>
          <w:left w:val="single" w:sz="4" w:space="4" w:color="000000"/>
          <w:bottom w:val="single" w:sz="4" w:space="1" w:color="000000"/>
          <w:right w:val="single" w:sz="4" w:space="4" w:color="000000"/>
        </w:pBdr>
        <w:shd w:val="clear" w:color="auto" w:fill="D9D9D9"/>
        <w:spacing w:after="0"/>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XV Drugi podaci i uslovi od značaja za sprovodjenje postupka javne nabavke</w:t>
      </w:r>
    </w:p>
    <w:p w:rsidR="004D6777" w:rsidRDefault="004D6777" w:rsidP="002C0F2C">
      <w:pPr>
        <w:spacing w:after="0" w:line="240" w:lineRule="auto"/>
        <w:jc w:val="both"/>
        <w:rPr>
          <w:rFonts w:ascii="Times New Roman" w:hAnsi="Times New Roman" w:cs="Times New Roman"/>
          <w:b/>
          <w:bCs/>
          <w:sz w:val="24"/>
          <w:szCs w:val="24"/>
        </w:rPr>
      </w:pPr>
    </w:p>
    <w:p w:rsidR="00517629" w:rsidRPr="00852493" w:rsidRDefault="00517629" w:rsidP="002C0F2C">
      <w:pPr>
        <w:spacing w:after="0" w:line="240" w:lineRule="auto"/>
        <w:jc w:val="both"/>
        <w:rPr>
          <w:rFonts w:ascii="Times New Roman" w:hAnsi="Times New Roman" w:cs="Times New Roman"/>
          <w:b/>
          <w:bCs/>
          <w:sz w:val="24"/>
          <w:szCs w:val="24"/>
          <w:lang w:val="sr-Latn-CS"/>
        </w:rPr>
      </w:pPr>
      <w:r w:rsidRPr="00852493">
        <w:rPr>
          <w:rFonts w:ascii="Times New Roman" w:hAnsi="Times New Roman" w:cs="Times New Roman"/>
          <w:b/>
          <w:bCs/>
          <w:sz w:val="24"/>
          <w:szCs w:val="24"/>
        </w:rPr>
        <w:t>Rok i način pla</w:t>
      </w:r>
      <w:r w:rsidRPr="00852493">
        <w:rPr>
          <w:rFonts w:ascii="Times New Roman" w:hAnsi="Times New Roman" w:cs="Times New Roman"/>
          <w:b/>
          <w:bCs/>
          <w:sz w:val="24"/>
          <w:szCs w:val="24"/>
          <w:lang w:val="sr-Latn-CS"/>
        </w:rPr>
        <w:t>ćanja</w:t>
      </w:r>
      <w:r>
        <w:rPr>
          <w:rFonts w:ascii="Times New Roman" w:hAnsi="Times New Roman" w:cs="Times New Roman"/>
          <w:b/>
          <w:bCs/>
          <w:sz w:val="24"/>
          <w:szCs w:val="24"/>
          <w:lang w:val="sr-Latn-CS"/>
        </w:rPr>
        <w:t>:</w:t>
      </w:r>
    </w:p>
    <w:p w:rsidR="008805BF" w:rsidRDefault="008805BF" w:rsidP="008805BF">
      <w:pPr>
        <w:pStyle w:val="ListParagraph"/>
        <w:spacing w:before="0" w:after="0"/>
        <w:ind w:left="0"/>
        <w:jc w:val="both"/>
        <w:rPr>
          <w:rFonts w:ascii="Times New Roman" w:hAnsi="Times New Roman" w:cs="Times New Roman"/>
          <w:sz w:val="24"/>
          <w:szCs w:val="24"/>
        </w:rPr>
      </w:pPr>
      <w:r w:rsidRPr="00852493">
        <w:rPr>
          <w:rFonts w:ascii="Times New Roman" w:hAnsi="Times New Roman" w:cs="Times New Roman"/>
          <w:color w:val="000000"/>
          <w:sz w:val="24"/>
          <w:szCs w:val="24"/>
        </w:rPr>
        <w:t>Rok plaćanja je</w:t>
      </w:r>
      <w:r>
        <w:rPr>
          <w:rFonts w:ascii="Times New Roman" w:hAnsi="Times New Roman" w:cs="Times New Roman"/>
          <w:color w:val="000000"/>
          <w:sz w:val="24"/>
          <w:szCs w:val="24"/>
        </w:rPr>
        <w:t xml:space="preserve"> </w:t>
      </w:r>
      <w:r w:rsidRPr="00A064D2">
        <w:rPr>
          <w:rFonts w:ascii="Times New Roman" w:hAnsi="Times New Roman" w:cs="Times New Roman"/>
          <w:sz w:val="24"/>
          <w:szCs w:val="24"/>
        </w:rPr>
        <w:t xml:space="preserve">Po dostavljanju okončane situacije  za izvršene radove </w:t>
      </w:r>
      <w:r w:rsidRPr="00A064D2">
        <w:rPr>
          <w:rFonts w:ascii="Times New Roman" w:hAnsi="Times New Roman" w:cs="Times New Roman"/>
          <w:spacing w:val="1"/>
          <w:sz w:val="24"/>
          <w:szCs w:val="24"/>
        </w:rPr>
        <w:t xml:space="preserve"> </w:t>
      </w:r>
      <w:r w:rsidRPr="00A064D2">
        <w:rPr>
          <w:rFonts w:ascii="Times New Roman" w:hAnsi="Times New Roman" w:cs="Times New Roman"/>
          <w:sz w:val="24"/>
          <w:szCs w:val="24"/>
        </w:rPr>
        <w:t xml:space="preserve">u </w:t>
      </w:r>
      <w:r w:rsidRPr="00A064D2">
        <w:rPr>
          <w:rFonts w:ascii="Times New Roman" w:hAnsi="Times New Roman" w:cs="Times New Roman"/>
          <w:spacing w:val="-1"/>
          <w:sz w:val="24"/>
          <w:szCs w:val="24"/>
        </w:rPr>
        <w:t>roku</w:t>
      </w:r>
      <w:r w:rsidRPr="00A064D2">
        <w:rPr>
          <w:rFonts w:ascii="Times New Roman" w:hAnsi="Times New Roman" w:cs="Times New Roman"/>
          <w:sz w:val="24"/>
          <w:szCs w:val="24"/>
        </w:rPr>
        <w:t xml:space="preserve"> od 20 dana</w:t>
      </w:r>
      <w:r>
        <w:t>.</w:t>
      </w:r>
      <w:r w:rsidRPr="00A06977">
        <w:rPr>
          <w:spacing w:val="37"/>
        </w:rPr>
        <w:t xml:space="preserve"> </w:t>
      </w:r>
      <w:r w:rsidRPr="00864187">
        <w:rPr>
          <w:rFonts w:ascii="Times New Roman" w:hAnsi="Times New Roman" w:cs="Times New Roman"/>
          <w:sz w:val="24"/>
          <w:szCs w:val="24"/>
        </w:rPr>
        <w:t>Način plaćanja je: virmanski.</w:t>
      </w:r>
    </w:p>
    <w:p w:rsidR="00517629" w:rsidRPr="00864187" w:rsidRDefault="00517629" w:rsidP="002C0F2C">
      <w:pPr>
        <w:spacing w:after="0" w:line="240" w:lineRule="auto"/>
        <w:jc w:val="both"/>
        <w:rPr>
          <w:rFonts w:ascii="Times New Roman" w:hAnsi="Times New Roman" w:cs="Times New Roman"/>
          <w:sz w:val="24"/>
          <w:szCs w:val="24"/>
        </w:rPr>
      </w:pPr>
    </w:p>
    <w:p w:rsidR="00517629" w:rsidRDefault="00517629" w:rsidP="002C0F2C">
      <w:pPr>
        <w:spacing w:after="0" w:line="240" w:lineRule="auto"/>
        <w:jc w:val="both"/>
        <w:rPr>
          <w:rFonts w:ascii="Times New Roman" w:hAnsi="Times New Roman" w:cs="Times New Roman"/>
          <w:b/>
          <w:bCs/>
          <w:sz w:val="24"/>
          <w:szCs w:val="24"/>
          <w:lang w:val="sr-Latn-CS"/>
        </w:rPr>
      </w:pPr>
      <w:r>
        <w:rPr>
          <w:rFonts w:ascii="Times New Roman" w:hAnsi="Times New Roman" w:cs="Times New Roman"/>
          <w:sz w:val="24"/>
          <w:szCs w:val="24"/>
        </w:rPr>
        <w:sym w:font="Wingdings" w:char="F0FD"/>
      </w:r>
      <w:r>
        <w:rPr>
          <w:rFonts w:ascii="Times New Roman" w:hAnsi="Times New Roman" w:cs="Times New Roman"/>
          <w:sz w:val="24"/>
          <w:szCs w:val="24"/>
          <w:lang w:val="sr-Latn-CS"/>
        </w:rPr>
        <w:t xml:space="preserve">  </w:t>
      </w:r>
      <w:r>
        <w:rPr>
          <w:rFonts w:ascii="Times New Roman" w:hAnsi="Times New Roman" w:cs="Times New Roman"/>
          <w:b/>
          <w:bCs/>
          <w:sz w:val="24"/>
          <w:szCs w:val="24"/>
          <w:lang w:val="pl-PL"/>
        </w:rPr>
        <w:t>Sredstva</w:t>
      </w:r>
      <w:r>
        <w:rPr>
          <w:rFonts w:ascii="Times New Roman" w:hAnsi="Times New Roman" w:cs="Times New Roman"/>
          <w:b/>
          <w:bCs/>
          <w:sz w:val="24"/>
          <w:szCs w:val="24"/>
          <w:lang w:val="sr-Latn-CS"/>
        </w:rPr>
        <w:t xml:space="preserve"> </w:t>
      </w:r>
      <w:r>
        <w:rPr>
          <w:rFonts w:ascii="Times New Roman" w:hAnsi="Times New Roman" w:cs="Times New Roman"/>
          <w:b/>
          <w:bCs/>
          <w:sz w:val="24"/>
          <w:szCs w:val="24"/>
          <w:lang w:val="pl-PL"/>
        </w:rPr>
        <w:t>finansijskog</w:t>
      </w:r>
      <w:r>
        <w:rPr>
          <w:rFonts w:ascii="Times New Roman" w:hAnsi="Times New Roman" w:cs="Times New Roman"/>
          <w:b/>
          <w:bCs/>
          <w:sz w:val="24"/>
          <w:szCs w:val="24"/>
          <w:lang w:val="sr-Latn-CS"/>
        </w:rPr>
        <w:t xml:space="preserve"> </w:t>
      </w:r>
      <w:r>
        <w:rPr>
          <w:rFonts w:ascii="Times New Roman" w:hAnsi="Times New Roman" w:cs="Times New Roman"/>
          <w:b/>
          <w:bCs/>
          <w:sz w:val="24"/>
          <w:szCs w:val="24"/>
          <w:lang w:val="pl-PL"/>
        </w:rPr>
        <w:t>obezbje</w:t>
      </w:r>
      <w:r>
        <w:rPr>
          <w:rFonts w:ascii="Times New Roman" w:hAnsi="Times New Roman" w:cs="Times New Roman"/>
          <w:b/>
          <w:bCs/>
          <w:sz w:val="24"/>
          <w:szCs w:val="24"/>
          <w:lang w:val="sr-Latn-CS"/>
        </w:rPr>
        <w:t>đ</w:t>
      </w:r>
      <w:r>
        <w:rPr>
          <w:rFonts w:ascii="Times New Roman" w:hAnsi="Times New Roman" w:cs="Times New Roman"/>
          <w:b/>
          <w:bCs/>
          <w:sz w:val="24"/>
          <w:szCs w:val="24"/>
          <w:lang w:val="pl-PL"/>
        </w:rPr>
        <w:t>enja</w:t>
      </w:r>
      <w:r>
        <w:rPr>
          <w:rFonts w:ascii="Times New Roman" w:hAnsi="Times New Roman" w:cs="Times New Roman"/>
          <w:b/>
          <w:bCs/>
          <w:sz w:val="24"/>
          <w:szCs w:val="24"/>
          <w:lang w:val="sr-Latn-CS"/>
        </w:rPr>
        <w:t xml:space="preserve"> </w:t>
      </w:r>
      <w:r>
        <w:rPr>
          <w:rFonts w:ascii="Times New Roman" w:hAnsi="Times New Roman" w:cs="Times New Roman"/>
          <w:b/>
          <w:bCs/>
          <w:sz w:val="24"/>
          <w:szCs w:val="24"/>
          <w:lang w:val="pl-PL"/>
        </w:rPr>
        <w:t>ugovora</w:t>
      </w:r>
      <w:r>
        <w:rPr>
          <w:rFonts w:ascii="Times New Roman" w:hAnsi="Times New Roman" w:cs="Times New Roman"/>
          <w:b/>
          <w:bCs/>
          <w:sz w:val="24"/>
          <w:szCs w:val="24"/>
          <w:lang w:val="sr-Latn-CS"/>
        </w:rPr>
        <w:t xml:space="preserve"> </w:t>
      </w:r>
      <w:r>
        <w:rPr>
          <w:rFonts w:ascii="Times New Roman" w:hAnsi="Times New Roman" w:cs="Times New Roman"/>
          <w:b/>
          <w:bCs/>
          <w:sz w:val="24"/>
          <w:szCs w:val="24"/>
          <w:lang w:val="pl-PL"/>
        </w:rPr>
        <w:t>o</w:t>
      </w:r>
      <w:r>
        <w:rPr>
          <w:rFonts w:ascii="Times New Roman" w:hAnsi="Times New Roman" w:cs="Times New Roman"/>
          <w:b/>
          <w:bCs/>
          <w:sz w:val="24"/>
          <w:szCs w:val="24"/>
          <w:lang w:val="sr-Latn-CS"/>
        </w:rPr>
        <w:t xml:space="preserve"> </w:t>
      </w:r>
      <w:r>
        <w:rPr>
          <w:rFonts w:ascii="Times New Roman" w:hAnsi="Times New Roman" w:cs="Times New Roman"/>
          <w:b/>
          <w:bCs/>
          <w:sz w:val="24"/>
          <w:szCs w:val="24"/>
          <w:lang w:val="pl-PL"/>
        </w:rPr>
        <w:t>javnoj</w:t>
      </w:r>
      <w:r>
        <w:rPr>
          <w:rFonts w:ascii="Times New Roman" w:hAnsi="Times New Roman" w:cs="Times New Roman"/>
          <w:b/>
          <w:bCs/>
          <w:sz w:val="24"/>
          <w:szCs w:val="24"/>
          <w:lang w:val="sr-Latn-CS"/>
        </w:rPr>
        <w:t xml:space="preserve"> </w:t>
      </w:r>
      <w:r>
        <w:rPr>
          <w:rFonts w:ascii="Times New Roman" w:hAnsi="Times New Roman" w:cs="Times New Roman"/>
          <w:b/>
          <w:bCs/>
          <w:sz w:val="24"/>
          <w:szCs w:val="24"/>
          <w:lang w:val="pl-PL"/>
        </w:rPr>
        <w:t>nabavci</w:t>
      </w:r>
    </w:p>
    <w:p w:rsidR="00517629" w:rsidRPr="00852493" w:rsidRDefault="00517629" w:rsidP="002C0F2C">
      <w:pPr>
        <w:spacing w:after="0" w:line="240" w:lineRule="auto"/>
        <w:jc w:val="both"/>
        <w:rPr>
          <w:rFonts w:ascii="Times New Roman" w:hAnsi="Times New Roman" w:cs="Times New Roman"/>
          <w:b/>
          <w:bCs/>
          <w:sz w:val="24"/>
          <w:szCs w:val="24"/>
        </w:rPr>
      </w:pPr>
    </w:p>
    <w:p w:rsidR="00517629" w:rsidRDefault="00517629" w:rsidP="002C0F2C">
      <w:pPr>
        <w:spacing w:after="0" w:line="240" w:lineRule="auto"/>
        <w:jc w:val="both"/>
        <w:rPr>
          <w:rFonts w:ascii="Times New Roman" w:hAnsi="Times New Roman" w:cs="Times New Roman"/>
          <w:sz w:val="24"/>
          <w:szCs w:val="24"/>
        </w:rPr>
      </w:pPr>
      <w:r w:rsidRPr="00852493">
        <w:rPr>
          <w:rFonts w:ascii="Times New Roman" w:hAnsi="Times New Roman" w:cs="Times New Roman"/>
          <w:sz w:val="24"/>
          <w:szCs w:val="24"/>
        </w:rPr>
        <w:t>Ponuđač čija ponuda bude izabrana kao najpovoljnija je dužan da prije zaključivanja ugovora o javnoj nabavci dostavi naručiocu:</w:t>
      </w:r>
    </w:p>
    <w:p w:rsidR="00105F21" w:rsidRDefault="00517629" w:rsidP="002C0F2C">
      <w:pPr>
        <w:pStyle w:val="ListParagraph"/>
        <w:spacing w:before="0" w:after="0" w:line="24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FD"/>
      </w:r>
      <w:r>
        <w:rPr>
          <w:rFonts w:ascii="Times New Roman" w:hAnsi="Times New Roman" w:cs="Times New Roman"/>
          <w:color w:val="000000"/>
          <w:sz w:val="24"/>
          <w:szCs w:val="24"/>
        </w:rPr>
        <w:t xml:space="preserve"> garanciju za dobro izvršenje ugovora u iznosu od 5 % od vrijednosti ugovora</w:t>
      </w:r>
      <w:r>
        <w:t xml:space="preserve"> </w:t>
      </w:r>
      <w:r>
        <w:rPr>
          <w:rFonts w:ascii="Times New Roman" w:hAnsi="Times New Roman" w:cs="Times New Roman"/>
          <w:color w:val="000000"/>
          <w:sz w:val="24"/>
          <w:szCs w:val="24"/>
        </w:rPr>
        <w:t>sa rokom vaznosti 30 (trideset) dana dužim od ugovorenog roka.</w:t>
      </w:r>
    </w:p>
    <w:p w:rsidR="004D6777" w:rsidRDefault="004D6777" w:rsidP="002C0F2C">
      <w:pPr>
        <w:pStyle w:val="ListParagraph"/>
        <w:spacing w:before="0" w:after="0" w:line="240" w:lineRule="auto"/>
        <w:ind w:left="0"/>
        <w:jc w:val="both"/>
        <w:rPr>
          <w:rFonts w:ascii="Times New Roman" w:hAnsi="Times New Roman" w:cs="Times New Roman"/>
          <w:color w:val="000000"/>
          <w:sz w:val="24"/>
          <w:szCs w:val="24"/>
        </w:rPr>
      </w:pPr>
    </w:p>
    <w:p w:rsidR="004D6777" w:rsidRDefault="004D6777" w:rsidP="002C0F2C">
      <w:pPr>
        <w:pStyle w:val="ListParagraph"/>
        <w:spacing w:before="0" w:after="0" w:line="240" w:lineRule="auto"/>
        <w:ind w:left="0"/>
        <w:jc w:val="both"/>
        <w:rPr>
          <w:rFonts w:ascii="Times New Roman" w:hAnsi="Times New Roman" w:cs="Times New Roman"/>
          <w:color w:val="000000"/>
          <w:sz w:val="24"/>
          <w:szCs w:val="24"/>
        </w:rPr>
      </w:pPr>
    </w:p>
    <w:p w:rsidR="006A7330" w:rsidRDefault="006A7330" w:rsidP="00517629">
      <w:pPr>
        <w:pStyle w:val="ListParagraph"/>
        <w:spacing w:before="0" w:after="0" w:line="240" w:lineRule="auto"/>
        <w:ind w:left="0"/>
        <w:jc w:val="both"/>
        <w:rPr>
          <w:rFonts w:ascii="Times New Roman" w:hAnsi="Times New Roman" w:cs="Times New Roman"/>
          <w:color w:val="000000"/>
          <w:sz w:val="24"/>
          <w:szCs w:val="24"/>
        </w:rPr>
      </w:pPr>
    </w:p>
    <w:p w:rsidR="00BF426D" w:rsidRDefault="00BF426D" w:rsidP="00517629">
      <w:pPr>
        <w:pStyle w:val="ListParagraph"/>
        <w:spacing w:before="0" w:after="0" w:line="240" w:lineRule="auto"/>
        <w:ind w:left="0"/>
        <w:jc w:val="both"/>
        <w:rPr>
          <w:rFonts w:ascii="Times New Roman" w:hAnsi="Times New Roman" w:cs="Times New Roman"/>
          <w:color w:val="000000"/>
          <w:sz w:val="24"/>
          <w:szCs w:val="24"/>
        </w:rPr>
      </w:pPr>
    </w:p>
    <w:p w:rsidR="00BF426D" w:rsidRDefault="00BF426D" w:rsidP="00517629">
      <w:pPr>
        <w:pStyle w:val="ListParagraph"/>
        <w:spacing w:before="0" w:after="0" w:line="240" w:lineRule="auto"/>
        <w:ind w:left="0"/>
        <w:jc w:val="both"/>
        <w:rPr>
          <w:rFonts w:ascii="Times New Roman" w:hAnsi="Times New Roman" w:cs="Times New Roman"/>
          <w:color w:val="000000"/>
          <w:sz w:val="24"/>
          <w:szCs w:val="24"/>
        </w:rPr>
      </w:pPr>
    </w:p>
    <w:p w:rsidR="006A7330" w:rsidRPr="003E17A8" w:rsidRDefault="006A7330" w:rsidP="006A7330">
      <w:pPr>
        <w:pStyle w:val="Heading1"/>
        <w:pBdr>
          <w:top w:val="single" w:sz="4" w:space="1" w:color="000000"/>
          <w:left w:val="single" w:sz="4" w:space="4" w:color="000000"/>
          <w:bottom w:val="single" w:sz="4" w:space="1" w:color="000000"/>
          <w:right w:val="single" w:sz="4" w:space="4" w:color="000000"/>
        </w:pBdr>
        <w:shd w:val="clear" w:color="auto" w:fill="D9D9D9"/>
        <w:tabs>
          <w:tab w:val="left" w:pos="284"/>
        </w:tabs>
      </w:pPr>
      <w:bookmarkStart w:id="3" w:name="_Toc2328154"/>
      <w:r w:rsidRPr="003E17A8">
        <w:rPr>
          <w:i w:val="0"/>
          <w:u w:val="none"/>
        </w:rPr>
        <w:lastRenderedPageBreak/>
        <w:t>TEHNIČKE KARAKTERISTIKE ILI SPECIFIKACIJE PREDMETA JAVNE NABAVKE, ODNOSNO PREDMJER RADOVA</w:t>
      </w:r>
      <w:bookmarkEnd w:id="3"/>
    </w:p>
    <w:p w:rsidR="006A7330" w:rsidRDefault="006A7330" w:rsidP="00517629">
      <w:pPr>
        <w:pStyle w:val="ListParagraph"/>
        <w:spacing w:before="0" w:after="0" w:line="240" w:lineRule="auto"/>
        <w:ind w:left="0"/>
        <w:jc w:val="both"/>
        <w:rPr>
          <w:rFonts w:ascii="Times New Roman" w:hAnsi="Times New Roman" w:cs="Times New Roman"/>
          <w:color w:val="000000"/>
          <w:sz w:val="24"/>
          <w:szCs w:val="24"/>
        </w:rPr>
      </w:pPr>
    </w:p>
    <w:tbl>
      <w:tblPr>
        <w:tblW w:w="9156" w:type="dxa"/>
        <w:tblInd w:w="2" w:type="dxa"/>
        <w:tblCellMar>
          <w:left w:w="70" w:type="dxa"/>
          <w:right w:w="70" w:type="dxa"/>
        </w:tblCellMar>
        <w:tblLook w:val="00A0" w:firstRow="1" w:lastRow="0" w:firstColumn="1" w:lastColumn="0" w:noHBand="0" w:noVBand="0"/>
      </w:tblPr>
      <w:tblGrid>
        <w:gridCol w:w="806"/>
        <w:gridCol w:w="2090"/>
        <w:gridCol w:w="4236"/>
        <w:gridCol w:w="994"/>
        <w:gridCol w:w="1030"/>
      </w:tblGrid>
      <w:tr w:rsidR="004D6777" w:rsidRPr="00656000" w:rsidTr="004D6777">
        <w:trPr>
          <w:trHeight w:val="894"/>
        </w:trPr>
        <w:tc>
          <w:tcPr>
            <w:tcW w:w="806" w:type="dxa"/>
            <w:tcBorders>
              <w:top w:val="single" w:sz="8" w:space="0" w:color="auto"/>
              <w:left w:val="single" w:sz="8" w:space="0" w:color="auto"/>
              <w:bottom w:val="single" w:sz="8" w:space="0" w:color="auto"/>
              <w:right w:val="single" w:sz="8" w:space="0" w:color="auto"/>
            </w:tcBorders>
            <w:shd w:val="clear" w:color="auto" w:fill="D9D9D9"/>
            <w:vAlign w:val="center"/>
          </w:tcPr>
          <w:p w:rsidR="004D6777" w:rsidRDefault="004D6777" w:rsidP="004D6777">
            <w:pPr>
              <w:spacing w:after="0"/>
              <w:jc w:val="center"/>
              <w:rPr>
                <w:rFonts w:ascii="Times New Roman" w:hAnsi="Times New Roman"/>
                <w:b/>
                <w:bCs/>
                <w:sz w:val="18"/>
                <w:szCs w:val="18"/>
                <w:lang w:eastAsia="sr-Latn-CS"/>
              </w:rPr>
            </w:pPr>
            <w:r w:rsidRPr="00656000">
              <w:rPr>
                <w:rFonts w:ascii="Times New Roman" w:hAnsi="Times New Roman"/>
                <w:b/>
                <w:bCs/>
                <w:sz w:val="18"/>
                <w:szCs w:val="18"/>
                <w:lang w:eastAsia="sr-Latn-CS"/>
              </w:rPr>
              <w:t>R.B.</w:t>
            </w:r>
          </w:p>
          <w:p w:rsidR="004D6777" w:rsidRPr="00656000" w:rsidRDefault="004D6777" w:rsidP="004D6777">
            <w:pPr>
              <w:spacing w:after="0"/>
              <w:jc w:val="center"/>
              <w:rPr>
                <w:rFonts w:ascii="Times New Roman" w:hAnsi="Times New Roman"/>
                <w:b/>
                <w:bCs/>
                <w:sz w:val="18"/>
                <w:szCs w:val="18"/>
                <w:lang w:val="sr-Latn-CS" w:eastAsia="sr-Latn-CS"/>
              </w:rPr>
            </w:pPr>
          </w:p>
        </w:tc>
        <w:tc>
          <w:tcPr>
            <w:tcW w:w="2090" w:type="dxa"/>
            <w:tcBorders>
              <w:top w:val="single" w:sz="8" w:space="0" w:color="auto"/>
              <w:left w:val="nil"/>
              <w:bottom w:val="single" w:sz="8" w:space="0" w:color="auto"/>
              <w:right w:val="single" w:sz="4" w:space="0" w:color="auto"/>
            </w:tcBorders>
            <w:shd w:val="clear" w:color="auto" w:fill="D9D9D9"/>
            <w:vAlign w:val="center"/>
          </w:tcPr>
          <w:p w:rsidR="004D6777" w:rsidRPr="00656000" w:rsidRDefault="004D6777" w:rsidP="004D6777">
            <w:pPr>
              <w:spacing w:after="0"/>
              <w:jc w:val="center"/>
              <w:rPr>
                <w:rFonts w:ascii="Times New Roman" w:hAnsi="Times New Roman"/>
                <w:b/>
                <w:bCs/>
                <w:sz w:val="18"/>
                <w:szCs w:val="18"/>
                <w:lang w:val="sr-Latn-CS" w:eastAsia="sr-Latn-CS"/>
              </w:rPr>
            </w:pPr>
            <w:r w:rsidRPr="00656000">
              <w:rPr>
                <w:rFonts w:ascii="Times New Roman" w:hAnsi="Times New Roman"/>
                <w:b/>
                <w:bCs/>
                <w:sz w:val="18"/>
                <w:szCs w:val="18"/>
                <w:lang w:val="sr-Latn-CS" w:eastAsia="sr-Latn-CS"/>
              </w:rPr>
              <w:t xml:space="preserve">Opis predmeta nabavke, </w:t>
            </w:r>
          </w:p>
          <w:p w:rsidR="004D6777" w:rsidRPr="00656000" w:rsidRDefault="004D6777" w:rsidP="004D6777">
            <w:pPr>
              <w:spacing w:after="0"/>
              <w:jc w:val="center"/>
              <w:rPr>
                <w:rFonts w:ascii="Times New Roman" w:hAnsi="Times New Roman"/>
                <w:b/>
                <w:bCs/>
                <w:sz w:val="18"/>
                <w:szCs w:val="18"/>
                <w:lang w:val="sr-Latn-CS" w:eastAsia="sr-Latn-CS"/>
              </w:rPr>
            </w:pPr>
            <w:r w:rsidRPr="00656000">
              <w:rPr>
                <w:rFonts w:ascii="Times New Roman" w:hAnsi="Times New Roman"/>
                <w:b/>
                <w:bCs/>
                <w:sz w:val="18"/>
                <w:szCs w:val="18"/>
                <w:lang w:val="sr-Latn-CS" w:eastAsia="sr-Latn-CS"/>
              </w:rPr>
              <w:t>odnosno dijela predmeta nabavke</w:t>
            </w:r>
          </w:p>
        </w:tc>
        <w:tc>
          <w:tcPr>
            <w:tcW w:w="4236" w:type="dxa"/>
            <w:tcBorders>
              <w:top w:val="single" w:sz="4" w:space="0" w:color="auto"/>
              <w:left w:val="single" w:sz="4" w:space="0" w:color="auto"/>
              <w:bottom w:val="single" w:sz="4" w:space="0" w:color="auto"/>
              <w:right w:val="single" w:sz="4" w:space="0" w:color="auto"/>
            </w:tcBorders>
            <w:shd w:val="clear" w:color="auto" w:fill="D9D9D9"/>
            <w:vAlign w:val="center"/>
          </w:tcPr>
          <w:p w:rsidR="004D6777" w:rsidRDefault="004D6777" w:rsidP="004D6777">
            <w:pPr>
              <w:spacing w:after="0"/>
              <w:jc w:val="center"/>
              <w:rPr>
                <w:rFonts w:ascii="Times New Roman" w:hAnsi="Times New Roman"/>
                <w:b/>
                <w:bCs/>
                <w:sz w:val="18"/>
                <w:szCs w:val="18"/>
                <w:lang w:val="sr-Latn-CS" w:eastAsia="sr-Latn-CS"/>
              </w:rPr>
            </w:pPr>
            <w:r w:rsidRPr="00656000">
              <w:rPr>
                <w:rFonts w:ascii="Times New Roman" w:hAnsi="Times New Roman"/>
                <w:b/>
                <w:bCs/>
                <w:sz w:val="18"/>
                <w:szCs w:val="18"/>
                <w:lang w:val="sr-Latn-CS" w:eastAsia="sr-Latn-CS"/>
              </w:rPr>
              <w:t>Bitne karakteristike predmeta nabavke u pogledu kvaliteta, performansi i/ili dimenzija</w:t>
            </w:r>
          </w:p>
          <w:p w:rsidR="004D6777" w:rsidRPr="00656000" w:rsidRDefault="004D6777" w:rsidP="004D6777">
            <w:pPr>
              <w:spacing w:after="0"/>
              <w:jc w:val="center"/>
              <w:rPr>
                <w:rFonts w:ascii="Times New Roman" w:hAnsi="Times New Roman"/>
                <w:b/>
                <w:bCs/>
                <w:sz w:val="18"/>
                <w:szCs w:val="18"/>
                <w:lang w:val="sr-Latn-CS" w:eastAsia="sr-Latn-CS"/>
              </w:rPr>
            </w:pPr>
          </w:p>
        </w:tc>
        <w:tc>
          <w:tcPr>
            <w:tcW w:w="994" w:type="dxa"/>
            <w:tcBorders>
              <w:top w:val="single" w:sz="4" w:space="0" w:color="auto"/>
              <w:left w:val="single" w:sz="4" w:space="0" w:color="auto"/>
              <w:bottom w:val="single" w:sz="4" w:space="0" w:color="auto"/>
              <w:right w:val="single" w:sz="4" w:space="0" w:color="auto"/>
            </w:tcBorders>
            <w:shd w:val="clear" w:color="auto" w:fill="D9D9D9"/>
            <w:vAlign w:val="center"/>
          </w:tcPr>
          <w:p w:rsidR="004D6777" w:rsidRPr="00656000" w:rsidRDefault="004D6777" w:rsidP="004D6777">
            <w:pPr>
              <w:spacing w:after="0"/>
              <w:jc w:val="center"/>
              <w:rPr>
                <w:rFonts w:ascii="Times New Roman" w:hAnsi="Times New Roman"/>
                <w:b/>
                <w:bCs/>
                <w:sz w:val="18"/>
                <w:szCs w:val="18"/>
                <w:lang w:val="sr-Latn-CS" w:eastAsia="sr-Latn-CS"/>
              </w:rPr>
            </w:pPr>
            <w:r w:rsidRPr="00656000">
              <w:rPr>
                <w:rFonts w:ascii="Times New Roman" w:hAnsi="Times New Roman"/>
                <w:b/>
                <w:bCs/>
                <w:sz w:val="18"/>
                <w:szCs w:val="18"/>
                <w:lang w:val="sr-Latn-CS" w:eastAsia="sr-Latn-CS"/>
              </w:rPr>
              <w:t>Jedinica mjere</w:t>
            </w:r>
          </w:p>
        </w:tc>
        <w:tc>
          <w:tcPr>
            <w:tcW w:w="1030" w:type="dxa"/>
            <w:tcBorders>
              <w:top w:val="single" w:sz="8" w:space="0" w:color="auto"/>
              <w:left w:val="single" w:sz="4" w:space="0" w:color="auto"/>
              <w:bottom w:val="single" w:sz="8" w:space="0" w:color="auto"/>
              <w:right w:val="single" w:sz="8" w:space="0" w:color="auto"/>
            </w:tcBorders>
            <w:shd w:val="clear" w:color="auto" w:fill="D9D9D9"/>
            <w:vAlign w:val="center"/>
          </w:tcPr>
          <w:p w:rsidR="004D6777" w:rsidRPr="00656000" w:rsidRDefault="004D6777" w:rsidP="004D6777">
            <w:pPr>
              <w:spacing w:after="0"/>
              <w:rPr>
                <w:rFonts w:ascii="Times New Roman" w:hAnsi="Times New Roman"/>
                <w:b/>
                <w:bCs/>
                <w:sz w:val="18"/>
                <w:szCs w:val="18"/>
                <w:lang w:val="sr-Latn-CS" w:eastAsia="sr-Latn-CS"/>
              </w:rPr>
            </w:pPr>
            <w:r w:rsidRPr="00656000">
              <w:rPr>
                <w:rFonts w:ascii="Times New Roman" w:hAnsi="Times New Roman"/>
                <w:b/>
                <w:bCs/>
                <w:sz w:val="18"/>
                <w:szCs w:val="18"/>
                <w:lang w:val="sr-Latn-CS" w:eastAsia="sr-Latn-CS"/>
              </w:rPr>
              <w:t xml:space="preserve">Količina </w:t>
            </w:r>
          </w:p>
        </w:tc>
      </w:tr>
      <w:tr w:rsidR="00CF0B0F" w:rsidRPr="00656000" w:rsidTr="001765B4">
        <w:trPr>
          <w:trHeight w:val="350"/>
        </w:trPr>
        <w:tc>
          <w:tcPr>
            <w:tcW w:w="9156" w:type="dxa"/>
            <w:gridSpan w:val="5"/>
            <w:tcBorders>
              <w:top w:val="nil"/>
              <w:left w:val="single" w:sz="8" w:space="0" w:color="auto"/>
              <w:bottom w:val="single" w:sz="4" w:space="0" w:color="auto"/>
              <w:right w:val="single" w:sz="8" w:space="0" w:color="auto"/>
            </w:tcBorders>
            <w:vAlign w:val="center"/>
          </w:tcPr>
          <w:p w:rsidR="00CF0B0F" w:rsidRPr="00CF0B0F" w:rsidRDefault="00CF0B0F" w:rsidP="00CF0B0F">
            <w:pPr>
              <w:jc w:val="center"/>
              <w:rPr>
                <w:rFonts w:ascii="Times New Roman" w:hAnsi="Times New Roman"/>
                <w:b/>
                <w:sz w:val="18"/>
                <w:szCs w:val="18"/>
              </w:rPr>
            </w:pPr>
            <w:r>
              <w:rPr>
                <w:rFonts w:ascii="Times New Roman" w:hAnsi="Times New Roman"/>
                <w:b/>
                <w:sz w:val="18"/>
                <w:szCs w:val="18"/>
              </w:rPr>
              <w:t xml:space="preserve">                                     </w:t>
            </w:r>
            <w:r w:rsidRPr="00CF0B0F">
              <w:rPr>
                <w:rFonts w:ascii="Times New Roman" w:hAnsi="Times New Roman"/>
                <w:b/>
                <w:sz w:val="18"/>
                <w:szCs w:val="18"/>
              </w:rPr>
              <w:t>IZMJEŠTANJE VOD</w:t>
            </w:r>
            <w:r>
              <w:rPr>
                <w:rFonts w:ascii="Times New Roman" w:hAnsi="Times New Roman"/>
                <w:b/>
                <w:sz w:val="18"/>
                <w:szCs w:val="18"/>
              </w:rPr>
              <w:t>OVODA I PRIKLJUČCI NA VODOVOD</w:t>
            </w:r>
            <w:r>
              <w:rPr>
                <w:rFonts w:ascii="Times New Roman" w:hAnsi="Times New Roman"/>
                <w:b/>
                <w:sz w:val="18"/>
                <w:szCs w:val="18"/>
              </w:rPr>
              <w:tab/>
            </w:r>
            <w:r w:rsidRPr="00CF0B0F">
              <w:rPr>
                <w:rFonts w:ascii="Times New Roman" w:hAnsi="Times New Roman"/>
                <w:b/>
                <w:sz w:val="18"/>
                <w:szCs w:val="18"/>
              </w:rPr>
              <w:tab/>
            </w:r>
            <w:r w:rsidRPr="00CF0B0F">
              <w:rPr>
                <w:rFonts w:ascii="Times New Roman" w:hAnsi="Times New Roman"/>
                <w:b/>
                <w:sz w:val="18"/>
                <w:szCs w:val="18"/>
              </w:rPr>
              <w:tab/>
            </w:r>
          </w:p>
        </w:tc>
      </w:tr>
      <w:tr w:rsidR="00CF0B0F" w:rsidRPr="00656000" w:rsidTr="00CF0B0F">
        <w:trPr>
          <w:trHeight w:val="356"/>
        </w:trPr>
        <w:tc>
          <w:tcPr>
            <w:tcW w:w="9156" w:type="dxa"/>
            <w:gridSpan w:val="5"/>
            <w:tcBorders>
              <w:top w:val="single" w:sz="4" w:space="0" w:color="auto"/>
              <w:left w:val="single" w:sz="8" w:space="0" w:color="auto"/>
              <w:bottom w:val="single" w:sz="4" w:space="0" w:color="auto"/>
              <w:right w:val="single" w:sz="8" w:space="0" w:color="auto"/>
            </w:tcBorders>
            <w:vAlign w:val="center"/>
          </w:tcPr>
          <w:p w:rsidR="00CF0B0F" w:rsidRPr="00CF0B0F" w:rsidRDefault="00CF0B0F" w:rsidP="00CF0B0F">
            <w:pPr>
              <w:jc w:val="center"/>
              <w:rPr>
                <w:rFonts w:ascii="Times New Roman" w:hAnsi="Times New Roman"/>
                <w:b/>
                <w:sz w:val="18"/>
                <w:szCs w:val="18"/>
              </w:rPr>
            </w:pPr>
            <w:r>
              <w:rPr>
                <w:rFonts w:ascii="Times New Roman" w:hAnsi="Times New Roman"/>
                <w:b/>
                <w:sz w:val="18"/>
                <w:szCs w:val="18"/>
              </w:rPr>
              <w:t xml:space="preserve">SPOLJNE INSTALACIJE VODOVODA </w:t>
            </w:r>
          </w:p>
        </w:tc>
      </w:tr>
      <w:tr w:rsidR="00CF0B0F" w:rsidRPr="00656000" w:rsidTr="001765B4">
        <w:trPr>
          <w:trHeight w:val="350"/>
        </w:trPr>
        <w:tc>
          <w:tcPr>
            <w:tcW w:w="9156" w:type="dxa"/>
            <w:gridSpan w:val="5"/>
            <w:tcBorders>
              <w:top w:val="single" w:sz="4" w:space="0" w:color="auto"/>
              <w:left w:val="single" w:sz="8" w:space="0" w:color="auto"/>
              <w:bottom w:val="single" w:sz="4" w:space="0" w:color="auto"/>
              <w:right w:val="single" w:sz="8" w:space="0" w:color="auto"/>
            </w:tcBorders>
            <w:vAlign w:val="center"/>
          </w:tcPr>
          <w:p w:rsidR="00CF0B0F" w:rsidRPr="00CF0B0F" w:rsidRDefault="00CF0B0F" w:rsidP="00CF0B0F">
            <w:pPr>
              <w:jc w:val="center"/>
              <w:rPr>
                <w:rFonts w:ascii="Times New Roman" w:hAnsi="Times New Roman"/>
                <w:b/>
                <w:sz w:val="18"/>
                <w:szCs w:val="18"/>
              </w:rPr>
            </w:pPr>
            <w:r w:rsidRPr="00CF0B0F">
              <w:rPr>
                <w:rFonts w:ascii="Times New Roman" w:hAnsi="Times New Roman"/>
                <w:b/>
                <w:sz w:val="18"/>
                <w:szCs w:val="18"/>
              </w:rPr>
              <w:t xml:space="preserve">PRIPREMNI RADOVI </w:t>
            </w:r>
          </w:p>
        </w:tc>
      </w:tr>
      <w:tr w:rsidR="00CF0B0F" w:rsidRPr="00656000" w:rsidTr="00CF0B0F">
        <w:trPr>
          <w:trHeight w:val="1162"/>
        </w:trPr>
        <w:tc>
          <w:tcPr>
            <w:tcW w:w="806" w:type="dxa"/>
            <w:tcBorders>
              <w:top w:val="single" w:sz="4" w:space="0" w:color="auto"/>
              <w:left w:val="single" w:sz="8" w:space="0" w:color="auto"/>
              <w:bottom w:val="single" w:sz="4" w:space="0" w:color="auto"/>
              <w:right w:val="single" w:sz="4" w:space="0" w:color="auto"/>
            </w:tcBorders>
            <w:vAlign w:val="center"/>
          </w:tcPr>
          <w:p w:rsidR="00CF0B0F" w:rsidRPr="00CF0B0F" w:rsidRDefault="00CF0B0F" w:rsidP="00CF0B0F">
            <w:pPr>
              <w:spacing w:after="0"/>
              <w:rPr>
                <w:rFonts w:ascii="Times New Roman" w:hAnsi="Times New Roman"/>
                <w:sz w:val="18"/>
                <w:szCs w:val="18"/>
                <w:lang w:val="sr-Latn-ME" w:eastAsia="sr-Latn-CS"/>
              </w:rPr>
            </w:pPr>
            <w:r>
              <w:rPr>
                <w:rFonts w:ascii="Times New Roman" w:hAnsi="Times New Roman"/>
                <w:sz w:val="18"/>
                <w:szCs w:val="18"/>
                <w:lang w:val="sr-Latn-ME" w:eastAsia="sr-Latn-CS"/>
              </w:rPr>
              <w:t>1</w:t>
            </w:r>
          </w:p>
        </w:tc>
        <w:tc>
          <w:tcPr>
            <w:tcW w:w="2090" w:type="dxa"/>
            <w:tcBorders>
              <w:top w:val="single" w:sz="4" w:space="0" w:color="auto"/>
              <w:left w:val="single" w:sz="4" w:space="0" w:color="auto"/>
              <w:bottom w:val="single" w:sz="4" w:space="0" w:color="auto"/>
              <w:right w:val="single" w:sz="4" w:space="0" w:color="auto"/>
            </w:tcBorders>
            <w:vAlign w:val="center"/>
          </w:tcPr>
          <w:p w:rsidR="00CF0B0F" w:rsidRDefault="00CF0B0F" w:rsidP="001812EB">
            <w:pPr>
              <w:jc w:val="center"/>
              <w:rPr>
                <w:rFonts w:ascii="Times New Roman" w:hAnsi="Times New Roman"/>
                <w:sz w:val="18"/>
                <w:szCs w:val="18"/>
                <w:lang w:val="sr-Latn-CS" w:eastAsia="sr-Latn-CS"/>
              </w:rPr>
            </w:pPr>
            <w:r w:rsidRPr="00CF0B0F">
              <w:rPr>
                <w:rFonts w:ascii="Times New Roman" w:hAnsi="Times New Roman"/>
                <w:b/>
                <w:sz w:val="18"/>
                <w:szCs w:val="18"/>
              </w:rPr>
              <w:t>PRIPREMNI RADOVI</w:t>
            </w:r>
          </w:p>
        </w:tc>
        <w:tc>
          <w:tcPr>
            <w:tcW w:w="4236" w:type="dxa"/>
            <w:tcBorders>
              <w:top w:val="single" w:sz="4" w:space="0" w:color="auto"/>
              <w:left w:val="single" w:sz="4" w:space="0" w:color="auto"/>
              <w:bottom w:val="single" w:sz="4" w:space="0" w:color="auto"/>
              <w:right w:val="single" w:sz="4" w:space="0" w:color="auto"/>
            </w:tcBorders>
            <w:vAlign w:val="center"/>
          </w:tcPr>
          <w:p w:rsidR="00CF0B0F" w:rsidRPr="00CF0B0F" w:rsidRDefault="00CF0B0F" w:rsidP="00BF426D">
            <w:pPr>
              <w:jc w:val="both"/>
              <w:rPr>
                <w:rFonts w:ascii="Arial" w:hAnsi="Arial" w:cs="Arial"/>
              </w:rPr>
            </w:pPr>
            <w:r>
              <w:rPr>
                <w:rFonts w:ascii="Arial" w:hAnsi="Arial" w:cs="Arial"/>
              </w:rPr>
              <w:t>Obilježavanje trase i svih bitnih elemenata cjevovoda prema situacionom planu, po koordinatama koje se nalaze u grafičkim prilozima projekta.</w:t>
            </w:r>
          </w:p>
        </w:tc>
        <w:tc>
          <w:tcPr>
            <w:tcW w:w="994" w:type="dxa"/>
            <w:tcBorders>
              <w:top w:val="single" w:sz="4" w:space="0" w:color="auto"/>
              <w:left w:val="single" w:sz="4" w:space="0" w:color="auto"/>
              <w:bottom w:val="single" w:sz="4" w:space="0" w:color="auto"/>
              <w:right w:val="single" w:sz="4" w:space="0" w:color="auto"/>
            </w:tcBorders>
            <w:vAlign w:val="center"/>
          </w:tcPr>
          <w:p w:rsidR="00CF0B0F" w:rsidRDefault="00CF0B0F" w:rsidP="00CF0B0F">
            <w:pPr>
              <w:rPr>
                <w:rFonts w:ascii="Arial" w:hAnsi="Arial" w:cs="Arial"/>
              </w:rPr>
            </w:pPr>
            <w:r>
              <w:rPr>
                <w:rFonts w:ascii="Arial" w:hAnsi="Arial" w:cs="Arial"/>
              </w:rPr>
              <w:t>m'</w:t>
            </w:r>
          </w:p>
          <w:p w:rsidR="00CF0B0F" w:rsidRDefault="00CF0B0F" w:rsidP="001812EB">
            <w:pPr>
              <w:rPr>
                <w:rFonts w:ascii="Times New Roman" w:hAnsi="Times New Roman"/>
                <w:sz w:val="18"/>
                <w:szCs w:val="18"/>
              </w:rPr>
            </w:pPr>
          </w:p>
        </w:tc>
        <w:tc>
          <w:tcPr>
            <w:tcW w:w="1030" w:type="dxa"/>
            <w:tcBorders>
              <w:top w:val="single" w:sz="4" w:space="0" w:color="auto"/>
              <w:left w:val="single" w:sz="4" w:space="0" w:color="auto"/>
              <w:bottom w:val="single" w:sz="4" w:space="0" w:color="auto"/>
              <w:right w:val="single" w:sz="8" w:space="0" w:color="auto"/>
            </w:tcBorders>
            <w:vAlign w:val="center"/>
          </w:tcPr>
          <w:p w:rsidR="00CF0B0F" w:rsidRDefault="00CF0B0F" w:rsidP="00CF0B0F">
            <w:pPr>
              <w:rPr>
                <w:rFonts w:ascii="Arial" w:hAnsi="Arial" w:cs="Arial"/>
              </w:rPr>
            </w:pPr>
            <w:r>
              <w:rPr>
                <w:rFonts w:ascii="Arial" w:hAnsi="Arial" w:cs="Arial"/>
              </w:rPr>
              <w:t>112,5</w:t>
            </w:r>
          </w:p>
          <w:p w:rsidR="00CF0B0F" w:rsidRDefault="00CF0B0F" w:rsidP="001812EB">
            <w:pPr>
              <w:rPr>
                <w:rFonts w:ascii="Times New Roman" w:hAnsi="Times New Roman"/>
                <w:sz w:val="18"/>
                <w:szCs w:val="18"/>
              </w:rPr>
            </w:pPr>
          </w:p>
        </w:tc>
      </w:tr>
      <w:tr w:rsidR="00CF0B0F" w:rsidRPr="00656000" w:rsidTr="001765B4">
        <w:trPr>
          <w:trHeight w:val="350"/>
        </w:trPr>
        <w:tc>
          <w:tcPr>
            <w:tcW w:w="9156" w:type="dxa"/>
            <w:gridSpan w:val="5"/>
            <w:tcBorders>
              <w:top w:val="single" w:sz="4" w:space="0" w:color="auto"/>
              <w:left w:val="single" w:sz="8" w:space="0" w:color="auto"/>
              <w:bottom w:val="single" w:sz="4" w:space="0" w:color="auto"/>
              <w:right w:val="single" w:sz="8" w:space="0" w:color="auto"/>
            </w:tcBorders>
            <w:vAlign w:val="center"/>
          </w:tcPr>
          <w:p w:rsidR="00CF0B0F" w:rsidRPr="00CF0B0F" w:rsidRDefault="00CF0B0F" w:rsidP="00CF0B0F">
            <w:pPr>
              <w:jc w:val="center"/>
              <w:rPr>
                <w:rFonts w:ascii="Arial" w:hAnsi="Arial" w:cs="Arial"/>
                <w:b/>
                <w:bCs/>
                <w:sz w:val="26"/>
                <w:szCs w:val="26"/>
              </w:rPr>
            </w:pPr>
            <w:r w:rsidRPr="00CF0B0F">
              <w:rPr>
                <w:rFonts w:ascii="Times New Roman" w:hAnsi="Times New Roman"/>
                <w:b/>
                <w:sz w:val="18"/>
                <w:szCs w:val="18"/>
              </w:rPr>
              <w:t xml:space="preserve">ZEMLJANI RADOVI </w:t>
            </w:r>
          </w:p>
        </w:tc>
      </w:tr>
      <w:tr w:rsidR="00CF0B0F" w:rsidRPr="00656000" w:rsidTr="001765B4">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CF0B0F" w:rsidRPr="00CF0B0F" w:rsidRDefault="00CF0B0F" w:rsidP="00CF0B0F">
            <w:pPr>
              <w:spacing w:after="0"/>
              <w:rPr>
                <w:rFonts w:ascii="Times New Roman" w:hAnsi="Times New Roman"/>
                <w:sz w:val="18"/>
                <w:szCs w:val="18"/>
                <w:lang w:val="sr-Latn-ME" w:eastAsia="sr-Latn-CS"/>
              </w:rPr>
            </w:pPr>
            <w:r>
              <w:rPr>
                <w:rFonts w:ascii="Times New Roman" w:hAnsi="Times New Roman"/>
                <w:sz w:val="18"/>
                <w:szCs w:val="18"/>
                <w:lang w:val="sr-Latn-ME" w:eastAsia="sr-Latn-CS"/>
              </w:rPr>
              <w:t>2</w:t>
            </w:r>
          </w:p>
        </w:tc>
        <w:tc>
          <w:tcPr>
            <w:tcW w:w="2090" w:type="dxa"/>
            <w:vMerge w:val="restart"/>
            <w:tcBorders>
              <w:top w:val="single" w:sz="4" w:space="0" w:color="auto"/>
              <w:left w:val="single" w:sz="4" w:space="0" w:color="auto"/>
              <w:right w:val="single" w:sz="4" w:space="0" w:color="auto"/>
            </w:tcBorders>
            <w:vAlign w:val="center"/>
          </w:tcPr>
          <w:p w:rsidR="00CF0B0F" w:rsidRDefault="00CF0B0F" w:rsidP="001812EB">
            <w:pPr>
              <w:jc w:val="center"/>
              <w:rPr>
                <w:rFonts w:ascii="Times New Roman" w:hAnsi="Times New Roman"/>
                <w:sz w:val="18"/>
                <w:szCs w:val="18"/>
                <w:lang w:val="sr-Latn-CS" w:eastAsia="sr-Latn-CS"/>
              </w:rPr>
            </w:pPr>
            <w:r w:rsidRPr="00CF0B0F">
              <w:rPr>
                <w:rFonts w:ascii="Times New Roman" w:hAnsi="Times New Roman"/>
                <w:b/>
                <w:sz w:val="18"/>
                <w:szCs w:val="18"/>
              </w:rPr>
              <w:t>ZEMLJANI RADOVI</w:t>
            </w:r>
          </w:p>
        </w:tc>
        <w:tc>
          <w:tcPr>
            <w:tcW w:w="4236" w:type="dxa"/>
            <w:tcBorders>
              <w:top w:val="single" w:sz="4" w:space="0" w:color="auto"/>
              <w:left w:val="single" w:sz="4" w:space="0" w:color="auto"/>
              <w:bottom w:val="single" w:sz="4" w:space="0" w:color="auto"/>
              <w:right w:val="single" w:sz="4" w:space="0" w:color="auto"/>
            </w:tcBorders>
            <w:vAlign w:val="center"/>
          </w:tcPr>
          <w:p w:rsidR="00CF0B0F" w:rsidRPr="00CF0B0F" w:rsidRDefault="00CF0B0F" w:rsidP="00BF426D">
            <w:pPr>
              <w:jc w:val="both"/>
              <w:rPr>
                <w:rFonts w:ascii="Arial" w:hAnsi="Arial" w:cs="Arial"/>
              </w:rPr>
            </w:pPr>
            <w:r>
              <w:rPr>
                <w:rFonts w:ascii="Arial" w:hAnsi="Arial" w:cs="Arial"/>
              </w:rPr>
              <w:t xml:space="preserve">Mašinski iskop rova u materijalu III i IV kategorije,  dubine od 0m do 2m. Iskop izvršiti prema kotama iz podužnog profila, a širina rova je konstantna zbog konstantnog profila cijevi i iznosi 70cm. </w:t>
            </w:r>
          </w:p>
        </w:tc>
        <w:tc>
          <w:tcPr>
            <w:tcW w:w="994" w:type="dxa"/>
            <w:tcBorders>
              <w:top w:val="single" w:sz="4" w:space="0" w:color="auto"/>
              <w:left w:val="single" w:sz="4" w:space="0" w:color="auto"/>
              <w:bottom w:val="single" w:sz="4" w:space="0" w:color="auto"/>
              <w:right w:val="single" w:sz="4" w:space="0" w:color="auto"/>
            </w:tcBorders>
            <w:vAlign w:val="center"/>
          </w:tcPr>
          <w:p w:rsidR="00CF0B0F" w:rsidRDefault="00CF0B0F" w:rsidP="00CF0B0F">
            <w:pPr>
              <w:rPr>
                <w:rFonts w:ascii="Arial" w:hAnsi="Arial" w:cs="Arial"/>
              </w:rPr>
            </w:pPr>
            <w:r>
              <w:rPr>
                <w:rFonts w:ascii="Arial" w:hAnsi="Arial" w:cs="Arial"/>
              </w:rPr>
              <w:t>m3</w:t>
            </w:r>
          </w:p>
          <w:p w:rsidR="00CF0B0F" w:rsidRDefault="00CF0B0F" w:rsidP="001812EB">
            <w:pPr>
              <w:rPr>
                <w:rFonts w:ascii="Times New Roman" w:hAnsi="Times New Roman"/>
                <w:sz w:val="18"/>
                <w:szCs w:val="18"/>
              </w:rPr>
            </w:pPr>
          </w:p>
        </w:tc>
        <w:tc>
          <w:tcPr>
            <w:tcW w:w="1030" w:type="dxa"/>
            <w:tcBorders>
              <w:top w:val="single" w:sz="4" w:space="0" w:color="auto"/>
              <w:left w:val="single" w:sz="4" w:space="0" w:color="auto"/>
              <w:bottom w:val="single" w:sz="4" w:space="0" w:color="auto"/>
              <w:right w:val="single" w:sz="8" w:space="0" w:color="auto"/>
            </w:tcBorders>
            <w:vAlign w:val="center"/>
          </w:tcPr>
          <w:p w:rsidR="00CF0B0F" w:rsidRDefault="00CF0B0F" w:rsidP="001812EB">
            <w:pPr>
              <w:rPr>
                <w:rFonts w:ascii="Times New Roman" w:hAnsi="Times New Roman"/>
                <w:sz w:val="18"/>
                <w:szCs w:val="18"/>
              </w:rPr>
            </w:pPr>
            <w:r>
              <w:rPr>
                <w:rFonts w:ascii="Times New Roman" w:hAnsi="Times New Roman"/>
                <w:sz w:val="18"/>
                <w:szCs w:val="18"/>
              </w:rPr>
              <w:t>76,00</w:t>
            </w:r>
          </w:p>
        </w:tc>
      </w:tr>
      <w:tr w:rsidR="00CF0B0F" w:rsidRPr="00656000" w:rsidTr="001765B4">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CF0B0F" w:rsidRPr="00CF0B0F" w:rsidRDefault="00CF0B0F" w:rsidP="00CF0B0F">
            <w:pPr>
              <w:spacing w:after="0"/>
              <w:rPr>
                <w:rFonts w:ascii="Times New Roman" w:hAnsi="Times New Roman"/>
                <w:sz w:val="18"/>
                <w:szCs w:val="18"/>
                <w:lang w:val="sr-Latn-ME" w:eastAsia="sr-Latn-CS"/>
              </w:rPr>
            </w:pPr>
            <w:r>
              <w:rPr>
                <w:rFonts w:ascii="Times New Roman" w:hAnsi="Times New Roman"/>
                <w:sz w:val="18"/>
                <w:szCs w:val="18"/>
                <w:lang w:val="sr-Latn-ME" w:eastAsia="sr-Latn-CS"/>
              </w:rPr>
              <w:t>3</w:t>
            </w:r>
          </w:p>
        </w:tc>
        <w:tc>
          <w:tcPr>
            <w:tcW w:w="2090" w:type="dxa"/>
            <w:vMerge/>
            <w:tcBorders>
              <w:left w:val="single" w:sz="4" w:space="0" w:color="auto"/>
              <w:right w:val="single" w:sz="4" w:space="0" w:color="auto"/>
            </w:tcBorders>
            <w:vAlign w:val="center"/>
          </w:tcPr>
          <w:p w:rsidR="00CF0B0F" w:rsidRDefault="00CF0B0F" w:rsidP="001812EB">
            <w:pPr>
              <w:jc w:val="center"/>
              <w:rPr>
                <w:rFonts w:ascii="Times New Roman" w:hAnsi="Times New Roman"/>
                <w:sz w:val="18"/>
                <w:szCs w:val="18"/>
                <w:lang w:val="sr-Latn-CS" w:eastAsia="sr-Latn-CS"/>
              </w:rPr>
            </w:pPr>
          </w:p>
        </w:tc>
        <w:tc>
          <w:tcPr>
            <w:tcW w:w="4236" w:type="dxa"/>
            <w:tcBorders>
              <w:top w:val="single" w:sz="4" w:space="0" w:color="auto"/>
              <w:left w:val="single" w:sz="4" w:space="0" w:color="auto"/>
              <w:bottom w:val="single" w:sz="4" w:space="0" w:color="auto"/>
              <w:right w:val="single" w:sz="4" w:space="0" w:color="auto"/>
            </w:tcBorders>
            <w:vAlign w:val="center"/>
          </w:tcPr>
          <w:p w:rsidR="00CF0B0F" w:rsidRPr="00CF0B0F" w:rsidRDefault="00CF0B0F" w:rsidP="00BF426D">
            <w:pPr>
              <w:jc w:val="both"/>
              <w:rPr>
                <w:rFonts w:ascii="Arial" w:hAnsi="Arial" w:cs="Arial"/>
              </w:rPr>
            </w:pPr>
            <w:r>
              <w:rPr>
                <w:rFonts w:ascii="Arial" w:hAnsi="Arial" w:cs="Arial"/>
              </w:rPr>
              <w:t>Ručni iskop rova u zemljištu III i IV kategorije, na mjestima gdje nije moguće pristupiti mašinama, ili je potrebno odraditi fine iskope oko postojećih instalacija i objekata.</w:t>
            </w:r>
            <w:r>
              <w:rPr>
                <w:rFonts w:ascii="Arial" w:hAnsi="Arial" w:cs="Arial"/>
              </w:rPr>
              <w:br/>
              <w:t>Procjenjena količina radova iznosi ca. 15% ukupnih mašinskih iskopa.</w:t>
            </w:r>
          </w:p>
        </w:tc>
        <w:tc>
          <w:tcPr>
            <w:tcW w:w="994" w:type="dxa"/>
            <w:tcBorders>
              <w:top w:val="single" w:sz="4" w:space="0" w:color="auto"/>
              <w:left w:val="single" w:sz="4" w:space="0" w:color="auto"/>
              <w:bottom w:val="single" w:sz="4" w:space="0" w:color="auto"/>
              <w:right w:val="single" w:sz="4" w:space="0" w:color="auto"/>
            </w:tcBorders>
            <w:vAlign w:val="center"/>
          </w:tcPr>
          <w:p w:rsidR="00CF0B0F" w:rsidRDefault="00CF0B0F" w:rsidP="00CF0B0F">
            <w:pPr>
              <w:rPr>
                <w:rFonts w:ascii="Arial" w:hAnsi="Arial" w:cs="Arial"/>
              </w:rPr>
            </w:pPr>
            <w:r>
              <w:rPr>
                <w:rFonts w:ascii="Arial" w:hAnsi="Arial" w:cs="Arial"/>
              </w:rPr>
              <w:t>m3</w:t>
            </w:r>
          </w:p>
          <w:p w:rsidR="00CF0B0F" w:rsidRDefault="00CF0B0F" w:rsidP="001812EB">
            <w:pPr>
              <w:rPr>
                <w:rFonts w:ascii="Times New Roman" w:hAnsi="Times New Roman"/>
                <w:sz w:val="18"/>
                <w:szCs w:val="18"/>
              </w:rPr>
            </w:pPr>
          </w:p>
        </w:tc>
        <w:tc>
          <w:tcPr>
            <w:tcW w:w="1030" w:type="dxa"/>
            <w:tcBorders>
              <w:top w:val="single" w:sz="4" w:space="0" w:color="auto"/>
              <w:left w:val="single" w:sz="4" w:space="0" w:color="auto"/>
              <w:bottom w:val="single" w:sz="4" w:space="0" w:color="auto"/>
              <w:right w:val="single" w:sz="8" w:space="0" w:color="auto"/>
            </w:tcBorders>
            <w:vAlign w:val="center"/>
          </w:tcPr>
          <w:p w:rsidR="00CF0B0F" w:rsidRDefault="00CF0B0F" w:rsidP="001812EB">
            <w:pPr>
              <w:rPr>
                <w:rFonts w:ascii="Times New Roman" w:hAnsi="Times New Roman"/>
                <w:sz w:val="18"/>
                <w:szCs w:val="18"/>
              </w:rPr>
            </w:pPr>
            <w:r>
              <w:rPr>
                <w:rFonts w:ascii="Times New Roman" w:hAnsi="Times New Roman"/>
                <w:sz w:val="18"/>
                <w:szCs w:val="18"/>
              </w:rPr>
              <w:t>11,4</w:t>
            </w:r>
          </w:p>
        </w:tc>
      </w:tr>
      <w:tr w:rsidR="00CF0B0F" w:rsidRPr="00656000" w:rsidTr="001765B4">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CF0B0F" w:rsidRPr="00CF0B0F" w:rsidRDefault="00CF0B0F" w:rsidP="00CF0B0F">
            <w:pPr>
              <w:spacing w:after="0"/>
              <w:rPr>
                <w:rFonts w:ascii="Times New Roman" w:hAnsi="Times New Roman"/>
                <w:sz w:val="18"/>
                <w:szCs w:val="18"/>
                <w:lang w:val="sr-Latn-ME" w:eastAsia="sr-Latn-CS"/>
              </w:rPr>
            </w:pPr>
            <w:r>
              <w:rPr>
                <w:rFonts w:ascii="Times New Roman" w:hAnsi="Times New Roman"/>
                <w:sz w:val="18"/>
                <w:szCs w:val="18"/>
                <w:lang w:val="sr-Latn-ME" w:eastAsia="sr-Latn-CS"/>
              </w:rPr>
              <w:t>4</w:t>
            </w:r>
          </w:p>
        </w:tc>
        <w:tc>
          <w:tcPr>
            <w:tcW w:w="2090" w:type="dxa"/>
            <w:vMerge/>
            <w:tcBorders>
              <w:left w:val="single" w:sz="4" w:space="0" w:color="auto"/>
              <w:right w:val="single" w:sz="4" w:space="0" w:color="auto"/>
            </w:tcBorders>
            <w:vAlign w:val="center"/>
          </w:tcPr>
          <w:p w:rsidR="00CF0B0F" w:rsidRDefault="00CF0B0F" w:rsidP="001812EB">
            <w:pPr>
              <w:jc w:val="center"/>
              <w:rPr>
                <w:rFonts w:ascii="Times New Roman" w:hAnsi="Times New Roman"/>
                <w:sz w:val="18"/>
                <w:szCs w:val="18"/>
                <w:lang w:val="sr-Latn-CS" w:eastAsia="sr-Latn-CS"/>
              </w:rPr>
            </w:pPr>
          </w:p>
        </w:tc>
        <w:tc>
          <w:tcPr>
            <w:tcW w:w="4236" w:type="dxa"/>
            <w:tcBorders>
              <w:top w:val="single" w:sz="4" w:space="0" w:color="auto"/>
              <w:left w:val="single" w:sz="4" w:space="0" w:color="auto"/>
              <w:bottom w:val="single" w:sz="4" w:space="0" w:color="auto"/>
              <w:right w:val="single" w:sz="4" w:space="0" w:color="auto"/>
            </w:tcBorders>
            <w:vAlign w:val="center"/>
          </w:tcPr>
          <w:p w:rsidR="00CF0B0F" w:rsidRPr="00CF0B0F" w:rsidRDefault="00CF0B0F" w:rsidP="00BF426D">
            <w:pPr>
              <w:jc w:val="both"/>
              <w:rPr>
                <w:rFonts w:ascii="Arial" w:hAnsi="Arial" w:cs="Arial"/>
              </w:rPr>
            </w:pPr>
            <w:r>
              <w:rPr>
                <w:rFonts w:ascii="Arial" w:hAnsi="Arial" w:cs="Arial"/>
              </w:rPr>
              <w:t>Planiranje dna rova prema kotama i padovima iz podužnog profila sa tačnošću od  ±  3 cm; Prekopana mesta se moraju nasuti šljunkom ili krupnijim peskom i propisno nabiti pre ubacivanja peska za posteljicu cevi.</w:t>
            </w:r>
          </w:p>
        </w:tc>
        <w:tc>
          <w:tcPr>
            <w:tcW w:w="994" w:type="dxa"/>
            <w:tcBorders>
              <w:top w:val="single" w:sz="4" w:space="0" w:color="auto"/>
              <w:left w:val="single" w:sz="4" w:space="0" w:color="auto"/>
              <w:bottom w:val="single" w:sz="4" w:space="0" w:color="auto"/>
              <w:right w:val="single" w:sz="4" w:space="0" w:color="auto"/>
            </w:tcBorders>
            <w:vAlign w:val="center"/>
          </w:tcPr>
          <w:p w:rsidR="00CF0B0F" w:rsidRDefault="00CF0B0F" w:rsidP="00CF0B0F">
            <w:pPr>
              <w:rPr>
                <w:rFonts w:ascii="Arial" w:hAnsi="Arial" w:cs="Arial"/>
              </w:rPr>
            </w:pPr>
            <w:r>
              <w:rPr>
                <w:rFonts w:ascii="Arial" w:hAnsi="Arial" w:cs="Arial"/>
              </w:rPr>
              <w:t>m2</w:t>
            </w:r>
          </w:p>
          <w:p w:rsidR="00CF0B0F" w:rsidRDefault="00CF0B0F" w:rsidP="001812EB">
            <w:pPr>
              <w:rPr>
                <w:rFonts w:ascii="Times New Roman" w:hAnsi="Times New Roman"/>
                <w:sz w:val="18"/>
                <w:szCs w:val="18"/>
              </w:rPr>
            </w:pPr>
          </w:p>
        </w:tc>
        <w:tc>
          <w:tcPr>
            <w:tcW w:w="1030" w:type="dxa"/>
            <w:tcBorders>
              <w:top w:val="single" w:sz="4" w:space="0" w:color="auto"/>
              <w:left w:val="single" w:sz="4" w:space="0" w:color="auto"/>
              <w:bottom w:val="single" w:sz="4" w:space="0" w:color="auto"/>
              <w:right w:val="single" w:sz="8" w:space="0" w:color="auto"/>
            </w:tcBorders>
            <w:vAlign w:val="center"/>
          </w:tcPr>
          <w:p w:rsidR="00CF0B0F" w:rsidRDefault="00CF0B0F" w:rsidP="001812EB">
            <w:pPr>
              <w:rPr>
                <w:rFonts w:ascii="Times New Roman" w:hAnsi="Times New Roman"/>
                <w:sz w:val="18"/>
                <w:szCs w:val="18"/>
              </w:rPr>
            </w:pPr>
            <w:r>
              <w:rPr>
                <w:rFonts w:ascii="Times New Roman" w:hAnsi="Times New Roman"/>
                <w:sz w:val="18"/>
                <w:szCs w:val="18"/>
              </w:rPr>
              <w:t>78,8</w:t>
            </w:r>
          </w:p>
        </w:tc>
      </w:tr>
      <w:tr w:rsidR="00CF0B0F" w:rsidRPr="00656000" w:rsidTr="001765B4">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CF0B0F" w:rsidRPr="00CF0B0F" w:rsidRDefault="00CF0B0F" w:rsidP="00CF0B0F">
            <w:pPr>
              <w:spacing w:after="0"/>
              <w:rPr>
                <w:rFonts w:ascii="Times New Roman" w:hAnsi="Times New Roman"/>
                <w:sz w:val="18"/>
                <w:szCs w:val="18"/>
                <w:lang w:val="sr-Latn-ME" w:eastAsia="sr-Latn-CS"/>
              </w:rPr>
            </w:pPr>
            <w:r>
              <w:rPr>
                <w:rFonts w:ascii="Times New Roman" w:hAnsi="Times New Roman"/>
                <w:sz w:val="18"/>
                <w:szCs w:val="18"/>
                <w:lang w:val="sr-Latn-ME" w:eastAsia="sr-Latn-CS"/>
              </w:rPr>
              <w:t>5</w:t>
            </w:r>
          </w:p>
        </w:tc>
        <w:tc>
          <w:tcPr>
            <w:tcW w:w="2090" w:type="dxa"/>
            <w:vMerge/>
            <w:tcBorders>
              <w:left w:val="single" w:sz="4" w:space="0" w:color="auto"/>
              <w:right w:val="single" w:sz="4" w:space="0" w:color="auto"/>
            </w:tcBorders>
            <w:vAlign w:val="center"/>
          </w:tcPr>
          <w:p w:rsidR="00CF0B0F" w:rsidRDefault="00CF0B0F" w:rsidP="001812EB">
            <w:pPr>
              <w:jc w:val="center"/>
              <w:rPr>
                <w:rFonts w:ascii="Times New Roman" w:hAnsi="Times New Roman"/>
                <w:sz w:val="18"/>
                <w:szCs w:val="18"/>
                <w:lang w:val="sr-Latn-CS" w:eastAsia="sr-Latn-CS"/>
              </w:rPr>
            </w:pPr>
          </w:p>
        </w:tc>
        <w:tc>
          <w:tcPr>
            <w:tcW w:w="4236" w:type="dxa"/>
            <w:tcBorders>
              <w:top w:val="single" w:sz="4" w:space="0" w:color="auto"/>
              <w:left w:val="single" w:sz="4" w:space="0" w:color="auto"/>
              <w:bottom w:val="single" w:sz="4" w:space="0" w:color="auto"/>
              <w:right w:val="single" w:sz="4" w:space="0" w:color="auto"/>
            </w:tcBorders>
            <w:vAlign w:val="center"/>
          </w:tcPr>
          <w:p w:rsidR="00CF0B0F" w:rsidRPr="00CF0B0F" w:rsidRDefault="00CF0B0F" w:rsidP="00BF426D">
            <w:pPr>
              <w:jc w:val="both"/>
              <w:rPr>
                <w:rFonts w:ascii="Arial" w:hAnsi="Arial" w:cs="Arial"/>
              </w:rPr>
            </w:pPr>
            <w:r>
              <w:rPr>
                <w:rFonts w:ascii="Arial" w:hAnsi="Arial" w:cs="Arial"/>
              </w:rPr>
              <w:t>Nabavka, transport, razastiranje i fino planiranje sloja pijeska ispod i iznad cjevovoda u debljini od 10cm. Zbijanje materila izvršiti u svemu prema pravilniku za ovu vrstu radova i opštim tehničkim uslovima izvodjenja radova.</w:t>
            </w:r>
          </w:p>
        </w:tc>
        <w:tc>
          <w:tcPr>
            <w:tcW w:w="994" w:type="dxa"/>
            <w:tcBorders>
              <w:top w:val="single" w:sz="4" w:space="0" w:color="auto"/>
              <w:left w:val="single" w:sz="4" w:space="0" w:color="auto"/>
              <w:bottom w:val="single" w:sz="4" w:space="0" w:color="auto"/>
              <w:right w:val="single" w:sz="4" w:space="0" w:color="auto"/>
            </w:tcBorders>
            <w:vAlign w:val="center"/>
          </w:tcPr>
          <w:p w:rsidR="00CF0B0F" w:rsidRDefault="00CF0B0F" w:rsidP="00CF0B0F">
            <w:pPr>
              <w:rPr>
                <w:rFonts w:ascii="Arial" w:hAnsi="Arial" w:cs="Arial"/>
              </w:rPr>
            </w:pPr>
            <w:r>
              <w:rPr>
                <w:rFonts w:ascii="Arial" w:hAnsi="Arial" w:cs="Arial"/>
              </w:rPr>
              <w:t>m3</w:t>
            </w:r>
          </w:p>
          <w:p w:rsidR="00CF0B0F" w:rsidRDefault="00CF0B0F" w:rsidP="001812EB">
            <w:pPr>
              <w:rPr>
                <w:rFonts w:ascii="Times New Roman" w:hAnsi="Times New Roman"/>
                <w:sz w:val="18"/>
                <w:szCs w:val="18"/>
              </w:rPr>
            </w:pPr>
          </w:p>
        </w:tc>
        <w:tc>
          <w:tcPr>
            <w:tcW w:w="1030" w:type="dxa"/>
            <w:tcBorders>
              <w:top w:val="single" w:sz="4" w:space="0" w:color="auto"/>
              <w:left w:val="single" w:sz="4" w:space="0" w:color="auto"/>
              <w:bottom w:val="single" w:sz="4" w:space="0" w:color="auto"/>
              <w:right w:val="single" w:sz="8" w:space="0" w:color="auto"/>
            </w:tcBorders>
            <w:vAlign w:val="center"/>
          </w:tcPr>
          <w:p w:rsidR="00CF0B0F" w:rsidRDefault="00CF0B0F" w:rsidP="001812EB">
            <w:pPr>
              <w:rPr>
                <w:rFonts w:ascii="Times New Roman" w:hAnsi="Times New Roman"/>
                <w:sz w:val="18"/>
                <w:szCs w:val="18"/>
              </w:rPr>
            </w:pPr>
            <w:r>
              <w:rPr>
                <w:rFonts w:ascii="Times New Roman" w:hAnsi="Times New Roman"/>
                <w:sz w:val="18"/>
                <w:szCs w:val="18"/>
              </w:rPr>
              <w:t>25,4</w:t>
            </w:r>
          </w:p>
        </w:tc>
      </w:tr>
      <w:tr w:rsidR="00CF0B0F" w:rsidRPr="00656000" w:rsidTr="001765B4">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CF0B0F" w:rsidRPr="00CF0B0F" w:rsidRDefault="00CF0B0F" w:rsidP="00CF0B0F">
            <w:pPr>
              <w:spacing w:after="0"/>
              <w:rPr>
                <w:rFonts w:ascii="Times New Roman" w:hAnsi="Times New Roman"/>
                <w:sz w:val="18"/>
                <w:szCs w:val="18"/>
                <w:lang w:val="sr-Latn-ME" w:eastAsia="sr-Latn-CS"/>
              </w:rPr>
            </w:pPr>
            <w:r>
              <w:rPr>
                <w:rFonts w:ascii="Times New Roman" w:hAnsi="Times New Roman"/>
                <w:sz w:val="18"/>
                <w:szCs w:val="18"/>
                <w:lang w:val="sr-Latn-ME" w:eastAsia="sr-Latn-CS"/>
              </w:rPr>
              <w:t>6</w:t>
            </w:r>
          </w:p>
        </w:tc>
        <w:tc>
          <w:tcPr>
            <w:tcW w:w="2090" w:type="dxa"/>
            <w:vMerge/>
            <w:tcBorders>
              <w:left w:val="single" w:sz="4" w:space="0" w:color="auto"/>
              <w:right w:val="single" w:sz="4" w:space="0" w:color="auto"/>
            </w:tcBorders>
            <w:vAlign w:val="center"/>
          </w:tcPr>
          <w:p w:rsidR="00CF0B0F" w:rsidRDefault="00CF0B0F" w:rsidP="001812EB">
            <w:pPr>
              <w:jc w:val="center"/>
              <w:rPr>
                <w:rFonts w:ascii="Times New Roman" w:hAnsi="Times New Roman"/>
                <w:sz w:val="18"/>
                <w:szCs w:val="18"/>
                <w:lang w:val="sr-Latn-CS" w:eastAsia="sr-Latn-CS"/>
              </w:rPr>
            </w:pPr>
          </w:p>
        </w:tc>
        <w:tc>
          <w:tcPr>
            <w:tcW w:w="4236" w:type="dxa"/>
            <w:tcBorders>
              <w:top w:val="single" w:sz="4" w:space="0" w:color="auto"/>
              <w:left w:val="single" w:sz="4" w:space="0" w:color="auto"/>
              <w:bottom w:val="single" w:sz="4" w:space="0" w:color="auto"/>
              <w:right w:val="single" w:sz="4" w:space="0" w:color="auto"/>
            </w:tcBorders>
            <w:vAlign w:val="center"/>
          </w:tcPr>
          <w:p w:rsidR="00CF0B0F" w:rsidRPr="00CF0B0F" w:rsidRDefault="00CF0B0F" w:rsidP="00BF426D">
            <w:pPr>
              <w:jc w:val="both"/>
              <w:rPr>
                <w:rFonts w:ascii="Arial" w:hAnsi="Arial" w:cs="Arial"/>
              </w:rPr>
            </w:pPr>
            <w:r>
              <w:rPr>
                <w:rFonts w:ascii="Arial" w:hAnsi="Arial" w:cs="Arial"/>
              </w:rPr>
              <w:t xml:space="preserve">Zatrpavanje rova materijalom iz iskopa, sa propisnim nabijanjem po slojevima od po </w:t>
            </w:r>
            <w:r>
              <w:rPr>
                <w:rFonts w:ascii="Arial" w:hAnsi="Arial" w:cs="Arial"/>
              </w:rPr>
              <w:lastRenderedPageBreak/>
              <w:t xml:space="preserve">30cm, i odstranjevanjem krupnih komada kamena koji bi mogli oštetiti cjevovod. </w:t>
            </w:r>
          </w:p>
        </w:tc>
        <w:tc>
          <w:tcPr>
            <w:tcW w:w="994" w:type="dxa"/>
            <w:tcBorders>
              <w:top w:val="single" w:sz="4" w:space="0" w:color="auto"/>
              <w:left w:val="single" w:sz="4" w:space="0" w:color="auto"/>
              <w:bottom w:val="single" w:sz="4" w:space="0" w:color="auto"/>
              <w:right w:val="single" w:sz="4" w:space="0" w:color="auto"/>
            </w:tcBorders>
            <w:vAlign w:val="center"/>
          </w:tcPr>
          <w:p w:rsidR="00CF0B0F" w:rsidRDefault="00CF0B0F" w:rsidP="00CF0B0F">
            <w:pPr>
              <w:rPr>
                <w:rFonts w:ascii="Arial" w:hAnsi="Arial" w:cs="Arial"/>
              </w:rPr>
            </w:pPr>
            <w:r>
              <w:rPr>
                <w:rFonts w:ascii="Arial" w:hAnsi="Arial" w:cs="Arial"/>
              </w:rPr>
              <w:lastRenderedPageBreak/>
              <w:t>m3</w:t>
            </w:r>
          </w:p>
          <w:p w:rsidR="00CF0B0F" w:rsidRDefault="00CF0B0F" w:rsidP="001812EB">
            <w:pPr>
              <w:rPr>
                <w:rFonts w:ascii="Times New Roman" w:hAnsi="Times New Roman"/>
                <w:sz w:val="18"/>
                <w:szCs w:val="18"/>
              </w:rPr>
            </w:pPr>
          </w:p>
        </w:tc>
        <w:tc>
          <w:tcPr>
            <w:tcW w:w="1030" w:type="dxa"/>
            <w:tcBorders>
              <w:top w:val="single" w:sz="4" w:space="0" w:color="auto"/>
              <w:left w:val="single" w:sz="4" w:space="0" w:color="auto"/>
              <w:bottom w:val="single" w:sz="4" w:space="0" w:color="auto"/>
              <w:right w:val="single" w:sz="8" w:space="0" w:color="auto"/>
            </w:tcBorders>
            <w:vAlign w:val="center"/>
          </w:tcPr>
          <w:p w:rsidR="00CF0B0F" w:rsidRDefault="00CF0B0F" w:rsidP="001812EB">
            <w:pPr>
              <w:rPr>
                <w:rFonts w:ascii="Times New Roman" w:hAnsi="Times New Roman"/>
                <w:sz w:val="18"/>
                <w:szCs w:val="18"/>
              </w:rPr>
            </w:pPr>
            <w:r>
              <w:rPr>
                <w:rFonts w:ascii="Times New Roman" w:hAnsi="Times New Roman"/>
                <w:sz w:val="18"/>
                <w:szCs w:val="18"/>
              </w:rPr>
              <w:t>48,6</w:t>
            </w:r>
          </w:p>
        </w:tc>
      </w:tr>
      <w:tr w:rsidR="00CF0B0F" w:rsidRPr="00656000" w:rsidTr="001765B4">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CF0B0F" w:rsidRPr="00CF0B0F" w:rsidRDefault="00CF0B0F" w:rsidP="00CF0B0F">
            <w:pPr>
              <w:spacing w:after="0"/>
              <w:rPr>
                <w:rFonts w:ascii="Times New Roman" w:hAnsi="Times New Roman"/>
                <w:sz w:val="18"/>
                <w:szCs w:val="18"/>
                <w:lang w:val="sr-Latn-ME" w:eastAsia="sr-Latn-CS"/>
              </w:rPr>
            </w:pPr>
            <w:r>
              <w:rPr>
                <w:rFonts w:ascii="Times New Roman" w:hAnsi="Times New Roman"/>
                <w:sz w:val="18"/>
                <w:szCs w:val="18"/>
                <w:lang w:val="sr-Latn-ME" w:eastAsia="sr-Latn-CS"/>
              </w:rPr>
              <w:lastRenderedPageBreak/>
              <w:t>7</w:t>
            </w:r>
          </w:p>
        </w:tc>
        <w:tc>
          <w:tcPr>
            <w:tcW w:w="2090" w:type="dxa"/>
            <w:vMerge/>
            <w:tcBorders>
              <w:left w:val="single" w:sz="4" w:space="0" w:color="auto"/>
              <w:bottom w:val="single" w:sz="4" w:space="0" w:color="auto"/>
              <w:right w:val="single" w:sz="4" w:space="0" w:color="auto"/>
            </w:tcBorders>
            <w:vAlign w:val="center"/>
          </w:tcPr>
          <w:p w:rsidR="00CF0B0F" w:rsidRDefault="00CF0B0F" w:rsidP="001812EB">
            <w:pPr>
              <w:jc w:val="center"/>
              <w:rPr>
                <w:rFonts w:ascii="Times New Roman" w:hAnsi="Times New Roman"/>
                <w:sz w:val="18"/>
                <w:szCs w:val="18"/>
                <w:lang w:val="sr-Latn-CS" w:eastAsia="sr-Latn-CS"/>
              </w:rPr>
            </w:pPr>
          </w:p>
        </w:tc>
        <w:tc>
          <w:tcPr>
            <w:tcW w:w="4236" w:type="dxa"/>
            <w:tcBorders>
              <w:top w:val="single" w:sz="4" w:space="0" w:color="auto"/>
              <w:left w:val="single" w:sz="4" w:space="0" w:color="auto"/>
              <w:bottom w:val="single" w:sz="4" w:space="0" w:color="auto"/>
              <w:right w:val="single" w:sz="4" w:space="0" w:color="auto"/>
            </w:tcBorders>
            <w:vAlign w:val="center"/>
          </w:tcPr>
          <w:p w:rsidR="00CF0B0F" w:rsidRPr="00CF0B0F" w:rsidRDefault="00CF0B0F" w:rsidP="00BF426D">
            <w:pPr>
              <w:jc w:val="both"/>
              <w:rPr>
                <w:rFonts w:ascii="Arial" w:hAnsi="Arial" w:cs="Arial"/>
              </w:rPr>
            </w:pPr>
            <w:r>
              <w:rPr>
                <w:rFonts w:ascii="Arial" w:hAnsi="Arial" w:cs="Arial"/>
              </w:rPr>
              <w:t>Odvoz  materijala iz iskopa i ostalog otpadnog materijala. Pri iskopu  rova izvršiti utovar u kamione, transport i istovar zemljanog i otpadnog materijala na deponiju, udaljenu do 10km, a koju odredi nadzorni organ. U cijenu ulazi i grubo razastiranje materijala na deponiji.  Količina materijala za transport se obračunava u prirodnom stanju u rovu.</w:t>
            </w:r>
          </w:p>
        </w:tc>
        <w:tc>
          <w:tcPr>
            <w:tcW w:w="994" w:type="dxa"/>
            <w:tcBorders>
              <w:top w:val="single" w:sz="4" w:space="0" w:color="auto"/>
              <w:left w:val="single" w:sz="4" w:space="0" w:color="auto"/>
              <w:bottom w:val="single" w:sz="4" w:space="0" w:color="auto"/>
              <w:right w:val="single" w:sz="4" w:space="0" w:color="auto"/>
            </w:tcBorders>
            <w:vAlign w:val="center"/>
          </w:tcPr>
          <w:p w:rsidR="00CF0B0F" w:rsidRDefault="00CF0B0F" w:rsidP="00CF0B0F">
            <w:pPr>
              <w:rPr>
                <w:rFonts w:ascii="Arial" w:hAnsi="Arial" w:cs="Arial"/>
              </w:rPr>
            </w:pPr>
            <w:r>
              <w:rPr>
                <w:rFonts w:ascii="Arial" w:hAnsi="Arial" w:cs="Arial"/>
              </w:rPr>
              <w:t>m3</w:t>
            </w:r>
          </w:p>
          <w:p w:rsidR="00CF0B0F" w:rsidRDefault="00CF0B0F" w:rsidP="001812EB">
            <w:pPr>
              <w:rPr>
                <w:rFonts w:ascii="Times New Roman" w:hAnsi="Times New Roman"/>
                <w:sz w:val="18"/>
                <w:szCs w:val="18"/>
              </w:rPr>
            </w:pPr>
          </w:p>
        </w:tc>
        <w:tc>
          <w:tcPr>
            <w:tcW w:w="1030" w:type="dxa"/>
            <w:tcBorders>
              <w:top w:val="single" w:sz="4" w:space="0" w:color="auto"/>
              <w:left w:val="single" w:sz="4" w:space="0" w:color="auto"/>
              <w:bottom w:val="single" w:sz="4" w:space="0" w:color="auto"/>
              <w:right w:val="single" w:sz="8" w:space="0" w:color="auto"/>
            </w:tcBorders>
            <w:vAlign w:val="center"/>
          </w:tcPr>
          <w:p w:rsidR="00CF0B0F" w:rsidRDefault="00CF0B0F" w:rsidP="001812EB">
            <w:pPr>
              <w:rPr>
                <w:rFonts w:ascii="Times New Roman" w:hAnsi="Times New Roman"/>
                <w:sz w:val="18"/>
                <w:szCs w:val="18"/>
              </w:rPr>
            </w:pPr>
            <w:r>
              <w:rPr>
                <w:rFonts w:ascii="Times New Roman" w:hAnsi="Times New Roman"/>
                <w:sz w:val="18"/>
                <w:szCs w:val="18"/>
              </w:rPr>
              <w:t>25,4</w:t>
            </w:r>
          </w:p>
        </w:tc>
      </w:tr>
      <w:tr w:rsidR="001765B4" w:rsidRPr="00656000" w:rsidTr="001765B4">
        <w:trPr>
          <w:trHeight w:val="350"/>
        </w:trPr>
        <w:tc>
          <w:tcPr>
            <w:tcW w:w="9156" w:type="dxa"/>
            <w:gridSpan w:val="5"/>
            <w:tcBorders>
              <w:top w:val="single" w:sz="4" w:space="0" w:color="auto"/>
              <w:left w:val="single" w:sz="8" w:space="0" w:color="auto"/>
              <w:bottom w:val="single" w:sz="4" w:space="0" w:color="auto"/>
              <w:right w:val="single" w:sz="8" w:space="0" w:color="auto"/>
            </w:tcBorders>
            <w:vAlign w:val="center"/>
          </w:tcPr>
          <w:p w:rsidR="001765B4" w:rsidRPr="001765B4" w:rsidRDefault="001765B4" w:rsidP="001765B4">
            <w:pPr>
              <w:jc w:val="center"/>
              <w:rPr>
                <w:rFonts w:ascii="Times New Roman" w:hAnsi="Times New Roman"/>
                <w:b/>
                <w:sz w:val="18"/>
                <w:szCs w:val="18"/>
              </w:rPr>
            </w:pPr>
            <w:r>
              <w:rPr>
                <w:rFonts w:ascii="Times New Roman" w:hAnsi="Times New Roman"/>
                <w:b/>
                <w:sz w:val="18"/>
                <w:szCs w:val="18"/>
              </w:rPr>
              <w:t xml:space="preserve">BETONSKI I ARMIRAČKI RADOVI </w:t>
            </w:r>
          </w:p>
        </w:tc>
      </w:tr>
      <w:tr w:rsidR="001765B4" w:rsidRPr="00656000" w:rsidTr="001765B4">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1765B4" w:rsidRPr="001765B4" w:rsidRDefault="001765B4" w:rsidP="001765B4">
            <w:pPr>
              <w:spacing w:after="0"/>
              <w:rPr>
                <w:rFonts w:ascii="Times New Roman" w:hAnsi="Times New Roman"/>
                <w:sz w:val="18"/>
                <w:szCs w:val="18"/>
                <w:lang w:val="sr-Latn-ME" w:eastAsia="sr-Latn-CS"/>
              </w:rPr>
            </w:pPr>
            <w:r>
              <w:rPr>
                <w:rFonts w:ascii="Times New Roman" w:hAnsi="Times New Roman"/>
                <w:sz w:val="18"/>
                <w:szCs w:val="18"/>
                <w:lang w:val="sr-Latn-ME" w:eastAsia="sr-Latn-CS"/>
              </w:rPr>
              <w:t>8</w:t>
            </w:r>
          </w:p>
        </w:tc>
        <w:tc>
          <w:tcPr>
            <w:tcW w:w="2090" w:type="dxa"/>
            <w:vMerge w:val="restart"/>
            <w:tcBorders>
              <w:top w:val="single" w:sz="4" w:space="0" w:color="auto"/>
              <w:left w:val="single" w:sz="4" w:space="0" w:color="auto"/>
              <w:right w:val="single" w:sz="4" w:space="0" w:color="auto"/>
            </w:tcBorders>
            <w:vAlign w:val="center"/>
          </w:tcPr>
          <w:p w:rsidR="001765B4" w:rsidRDefault="001765B4" w:rsidP="001812EB">
            <w:pPr>
              <w:jc w:val="center"/>
              <w:rPr>
                <w:rFonts w:ascii="Times New Roman" w:hAnsi="Times New Roman"/>
                <w:sz w:val="18"/>
                <w:szCs w:val="18"/>
                <w:lang w:val="sr-Latn-CS" w:eastAsia="sr-Latn-CS"/>
              </w:rPr>
            </w:pPr>
            <w:r>
              <w:rPr>
                <w:rFonts w:ascii="Times New Roman" w:hAnsi="Times New Roman"/>
                <w:b/>
                <w:sz w:val="18"/>
                <w:szCs w:val="18"/>
              </w:rPr>
              <w:t>BETONSKI I ARMIRAČKI RADOVI</w:t>
            </w:r>
          </w:p>
        </w:tc>
        <w:tc>
          <w:tcPr>
            <w:tcW w:w="4236" w:type="dxa"/>
            <w:tcBorders>
              <w:top w:val="single" w:sz="4" w:space="0" w:color="auto"/>
              <w:left w:val="single" w:sz="4" w:space="0" w:color="auto"/>
              <w:bottom w:val="single" w:sz="4" w:space="0" w:color="auto"/>
              <w:right w:val="single" w:sz="4" w:space="0" w:color="auto"/>
            </w:tcBorders>
            <w:vAlign w:val="center"/>
          </w:tcPr>
          <w:p w:rsidR="001765B4" w:rsidRPr="001765B4" w:rsidRDefault="001765B4" w:rsidP="00BF426D">
            <w:pPr>
              <w:jc w:val="both"/>
              <w:rPr>
                <w:rFonts w:ascii="Arial" w:hAnsi="Arial" w:cs="Arial"/>
              </w:rPr>
            </w:pPr>
            <w:r>
              <w:rPr>
                <w:rFonts w:ascii="Arial" w:hAnsi="Arial" w:cs="Arial"/>
              </w:rPr>
              <w:t>Nabavka transport i ugradnja betona MB30 u dvostranu oplatu za formiranje betonskog šahta  unutrašnjih dimenizija 120X120x120, debljine zida dp = 20cm. U cijenu uračunato izlivanje donje ploče, zidova i gornje ploče za dva šahta sa otvorom za šaht poklopac, postavljanje i uklanjenje oplate i njega betona do dobijanja potrebne čvrstoće.</w:t>
            </w:r>
          </w:p>
        </w:tc>
        <w:tc>
          <w:tcPr>
            <w:tcW w:w="994" w:type="dxa"/>
            <w:tcBorders>
              <w:top w:val="single" w:sz="4" w:space="0" w:color="auto"/>
              <w:left w:val="single" w:sz="4" w:space="0" w:color="auto"/>
              <w:bottom w:val="single" w:sz="4" w:space="0" w:color="auto"/>
              <w:right w:val="single" w:sz="4" w:space="0" w:color="auto"/>
            </w:tcBorders>
            <w:vAlign w:val="center"/>
          </w:tcPr>
          <w:p w:rsidR="001765B4" w:rsidRDefault="001765B4" w:rsidP="001765B4">
            <w:pPr>
              <w:rPr>
                <w:rFonts w:ascii="Arial" w:hAnsi="Arial" w:cs="Arial"/>
              </w:rPr>
            </w:pPr>
            <w:r>
              <w:rPr>
                <w:rFonts w:ascii="Arial" w:hAnsi="Arial" w:cs="Arial"/>
              </w:rPr>
              <w:t>m3</w:t>
            </w:r>
          </w:p>
          <w:p w:rsidR="001765B4" w:rsidRDefault="001765B4" w:rsidP="001812EB">
            <w:pPr>
              <w:rPr>
                <w:rFonts w:ascii="Times New Roman" w:hAnsi="Times New Roman"/>
                <w:sz w:val="18"/>
                <w:szCs w:val="18"/>
              </w:rPr>
            </w:pPr>
          </w:p>
        </w:tc>
        <w:tc>
          <w:tcPr>
            <w:tcW w:w="1030" w:type="dxa"/>
            <w:tcBorders>
              <w:top w:val="single" w:sz="4" w:space="0" w:color="auto"/>
              <w:left w:val="single" w:sz="4" w:space="0" w:color="auto"/>
              <w:bottom w:val="single" w:sz="4" w:space="0" w:color="auto"/>
              <w:right w:val="single" w:sz="8" w:space="0" w:color="auto"/>
            </w:tcBorders>
            <w:vAlign w:val="center"/>
          </w:tcPr>
          <w:p w:rsidR="001765B4" w:rsidRDefault="001765B4" w:rsidP="001812EB">
            <w:pPr>
              <w:rPr>
                <w:rFonts w:ascii="Times New Roman" w:hAnsi="Times New Roman"/>
                <w:sz w:val="18"/>
                <w:szCs w:val="18"/>
              </w:rPr>
            </w:pPr>
            <w:r>
              <w:rPr>
                <w:rFonts w:ascii="Times New Roman" w:hAnsi="Times New Roman"/>
                <w:sz w:val="18"/>
                <w:szCs w:val="18"/>
              </w:rPr>
              <w:t>4,7</w:t>
            </w:r>
          </w:p>
        </w:tc>
      </w:tr>
      <w:tr w:rsidR="001765B4" w:rsidRPr="00656000" w:rsidTr="001765B4">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1765B4" w:rsidRPr="001765B4" w:rsidRDefault="001765B4" w:rsidP="001765B4">
            <w:pPr>
              <w:spacing w:after="0"/>
              <w:rPr>
                <w:rFonts w:ascii="Times New Roman" w:hAnsi="Times New Roman"/>
                <w:sz w:val="18"/>
                <w:szCs w:val="18"/>
                <w:lang w:val="sr-Latn-ME" w:eastAsia="sr-Latn-CS"/>
              </w:rPr>
            </w:pPr>
            <w:r>
              <w:rPr>
                <w:rFonts w:ascii="Times New Roman" w:hAnsi="Times New Roman"/>
                <w:sz w:val="18"/>
                <w:szCs w:val="18"/>
                <w:lang w:val="sr-Latn-ME" w:eastAsia="sr-Latn-CS"/>
              </w:rPr>
              <w:t>9</w:t>
            </w:r>
          </w:p>
        </w:tc>
        <w:tc>
          <w:tcPr>
            <w:tcW w:w="2090" w:type="dxa"/>
            <w:vMerge/>
            <w:tcBorders>
              <w:left w:val="single" w:sz="4" w:space="0" w:color="auto"/>
              <w:bottom w:val="single" w:sz="4" w:space="0" w:color="auto"/>
              <w:right w:val="single" w:sz="4" w:space="0" w:color="auto"/>
            </w:tcBorders>
            <w:vAlign w:val="center"/>
          </w:tcPr>
          <w:p w:rsidR="001765B4" w:rsidRDefault="001765B4" w:rsidP="001812EB">
            <w:pPr>
              <w:jc w:val="center"/>
              <w:rPr>
                <w:rFonts w:ascii="Times New Roman" w:hAnsi="Times New Roman"/>
                <w:sz w:val="18"/>
                <w:szCs w:val="18"/>
                <w:lang w:val="sr-Latn-CS" w:eastAsia="sr-Latn-CS"/>
              </w:rPr>
            </w:pPr>
          </w:p>
        </w:tc>
        <w:tc>
          <w:tcPr>
            <w:tcW w:w="4236" w:type="dxa"/>
            <w:tcBorders>
              <w:top w:val="single" w:sz="4" w:space="0" w:color="auto"/>
              <w:left w:val="single" w:sz="4" w:space="0" w:color="auto"/>
              <w:bottom w:val="single" w:sz="4" w:space="0" w:color="auto"/>
              <w:right w:val="single" w:sz="4" w:space="0" w:color="auto"/>
            </w:tcBorders>
            <w:vAlign w:val="center"/>
          </w:tcPr>
          <w:p w:rsidR="001765B4" w:rsidRPr="001765B4" w:rsidRDefault="001765B4" w:rsidP="00BF426D">
            <w:pPr>
              <w:jc w:val="both"/>
              <w:rPr>
                <w:rFonts w:ascii="Arial" w:hAnsi="Arial" w:cs="Arial"/>
              </w:rPr>
            </w:pPr>
            <w:r>
              <w:rPr>
                <w:rFonts w:ascii="Arial" w:hAnsi="Arial" w:cs="Arial"/>
              </w:rPr>
              <w:t>Nabavka, transport, sječenje, savijanje i čišćenje armature i njeno postavljanje u pozicije za formiranje kvadratnog šahta, gore navedenih dimenzija. S obzirom na očekivano opterećenje, predvidja se količina od 70kg/m3 ugradjenog betona.</w:t>
            </w:r>
          </w:p>
        </w:tc>
        <w:tc>
          <w:tcPr>
            <w:tcW w:w="994" w:type="dxa"/>
            <w:tcBorders>
              <w:top w:val="single" w:sz="4" w:space="0" w:color="auto"/>
              <w:left w:val="single" w:sz="4" w:space="0" w:color="auto"/>
              <w:bottom w:val="single" w:sz="4" w:space="0" w:color="auto"/>
              <w:right w:val="single" w:sz="4" w:space="0" w:color="auto"/>
            </w:tcBorders>
            <w:vAlign w:val="center"/>
          </w:tcPr>
          <w:p w:rsidR="001765B4" w:rsidRDefault="001765B4" w:rsidP="001812EB">
            <w:pPr>
              <w:rPr>
                <w:rFonts w:ascii="Times New Roman" w:hAnsi="Times New Roman"/>
                <w:sz w:val="18"/>
                <w:szCs w:val="18"/>
              </w:rPr>
            </w:pPr>
            <w:r>
              <w:rPr>
                <w:rFonts w:ascii="Times New Roman" w:hAnsi="Times New Roman"/>
                <w:sz w:val="18"/>
                <w:szCs w:val="18"/>
              </w:rPr>
              <w:t>kg</w:t>
            </w:r>
          </w:p>
        </w:tc>
        <w:tc>
          <w:tcPr>
            <w:tcW w:w="1030" w:type="dxa"/>
            <w:tcBorders>
              <w:top w:val="single" w:sz="4" w:space="0" w:color="auto"/>
              <w:left w:val="single" w:sz="4" w:space="0" w:color="auto"/>
              <w:bottom w:val="single" w:sz="4" w:space="0" w:color="auto"/>
              <w:right w:val="single" w:sz="8" w:space="0" w:color="auto"/>
            </w:tcBorders>
            <w:vAlign w:val="center"/>
          </w:tcPr>
          <w:p w:rsidR="001765B4" w:rsidRDefault="001765B4" w:rsidP="001812EB">
            <w:pPr>
              <w:rPr>
                <w:rFonts w:ascii="Times New Roman" w:hAnsi="Times New Roman"/>
                <w:sz w:val="18"/>
                <w:szCs w:val="18"/>
              </w:rPr>
            </w:pPr>
            <w:r>
              <w:rPr>
                <w:rFonts w:ascii="Times New Roman" w:hAnsi="Times New Roman"/>
                <w:sz w:val="18"/>
                <w:szCs w:val="18"/>
              </w:rPr>
              <w:t>331,8</w:t>
            </w:r>
          </w:p>
        </w:tc>
      </w:tr>
      <w:tr w:rsidR="001765B4" w:rsidRPr="00656000" w:rsidTr="001765B4">
        <w:trPr>
          <w:trHeight w:val="350"/>
        </w:trPr>
        <w:tc>
          <w:tcPr>
            <w:tcW w:w="9156" w:type="dxa"/>
            <w:gridSpan w:val="5"/>
            <w:tcBorders>
              <w:top w:val="single" w:sz="4" w:space="0" w:color="auto"/>
              <w:left w:val="single" w:sz="8" w:space="0" w:color="auto"/>
              <w:bottom w:val="single" w:sz="4" w:space="0" w:color="auto"/>
              <w:right w:val="single" w:sz="8" w:space="0" w:color="auto"/>
            </w:tcBorders>
            <w:vAlign w:val="center"/>
          </w:tcPr>
          <w:p w:rsidR="001765B4" w:rsidRPr="001765B4" w:rsidRDefault="001765B4" w:rsidP="001765B4">
            <w:pPr>
              <w:jc w:val="center"/>
              <w:rPr>
                <w:rFonts w:ascii="Times New Roman" w:hAnsi="Times New Roman"/>
                <w:b/>
                <w:sz w:val="18"/>
                <w:szCs w:val="18"/>
              </w:rPr>
            </w:pPr>
            <w:r>
              <w:rPr>
                <w:rFonts w:ascii="Times New Roman" w:hAnsi="Times New Roman"/>
                <w:b/>
                <w:sz w:val="18"/>
                <w:szCs w:val="18"/>
              </w:rPr>
              <w:t>MONTERSKI RADOVI</w:t>
            </w:r>
          </w:p>
        </w:tc>
      </w:tr>
      <w:tr w:rsidR="001765B4" w:rsidRPr="00656000" w:rsidTr="001765B4">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1765B4" w:rsidRPr="001765B4" w:rsidRDefault="001765B4" w:rsidP="001765B4">
            <w:pPr>
              <w:spacing w:after="0"/>
              <w:rPr>
                <w:rFonts w:ascii="Times New Roman" w:hAnsi="Times New Roman"/>
                <w:sz w:val="18"/>
                <w:szCs w:val="18"/>
                <w:lang w:val="sr-Latn-ME" w:eastAsia="sr-Latn-CS"/>
              </w:rPr>
            </w:pPr>
            <w:r>
              <w:rPr>
                <w:rFonts w:ascii="Times New Roman" w:hAnsi="Times New Roman"/>
                <w:sz w:val="18"/>
                <w:szCs w:val="18"/>
                <w:lang w:val="sr-Latn-ME" w:eastAsia="sr-Latn-CS"/>
              </w:rPr>
              <w:t>10</w:t>
            </w:r>
          </w:p>
        </w:tc>
        <w:tc>
          <w:tcPr>
            <w:tcW w:w="2090" w:type="dxa"/>
            <w:vMerge w:val="restart"/>
            <w:tcBorders>
              <w:top w:val="single" w:sz="4" w:space="0" w:color="auto"/>
              <w:left w:val="single" w:sz="4" w:space="0" w:color="auto"/>
              <w:right w:val="single" w:sz="4" w:space="0" w:color="auto"/>
            </w:tcBorders>
            <w:vAlign w:val="center"/>
          </w:tcPr>
          <w:p w:rsidR="001765B4" w:rsidRDefault="001765B4" w:rsidP="001812EB">
            <w:pPr>
              <w:jc w:val="center"/>
              <w:rPr>
                <w:rFonts w:ascii="Times New Roman" w:hAnsi="Times New Roman"/>
                <w:sz w:val="18"/>
                <w:szCs w:val="18"/>
                <w:lang w:val="sr-Latn-CS" w:eastAsia="sr-Latn-CS"/>
              </w:rPr>
            </w:pPr>
            <w:r>
              <w:rPr>
                <w:rFonts w:ascii="Times New Roman" w:hAnsi="Times New Roman"/>
                <w:sz w:val="18"/>
                <w:szCs w:val="18"/>
                <w:lang w:val="sr-Latn-CS" w:eastAsia="sr-Latn-CS"/>
              </w:rPr>
              <w:t>MONTERSKI RADOVI</w:t>
            </w:r>
          </w:p>
        </w:tc>
        <w:tc>
          <w:tcPr>
            <w:tcW w:w="4236" w:type="dxa"/>
            <w:tcBorders>
              <w:top w:val="single" w:sz="4" w:space="0" w:color="auto"/>
              <w:left w:val="single" w:sz="4" w:space="0" w:color="auto"/>
              <w:bottom w:val="single" w:sz="4" w:space="0" w:color="auto"/>
              <w:right w:val="single" w:sz="4" w:space="0" w:color="auto"/>
            </w:tcBorders>
            <w:vAlign w:val="center"/>
          </w:tcPr>
          <w:p w:rsidR="001765B4" w:rsidRPr="001765B4" w:rsidRDefault="001765B4" w:rsidP="00BF426D">
            <w:pPr>
              <w:jc w:val="both"/>
              <w:rPr>
                <w:rFonts w:ascii="Arial" w:hAnsi="Arial" w:cs="Arial"/>
              </w:rPr>
            </w:pPr>
            <w:r>
              <w:rPr>
                <w:rFonts w:ascii="Arial" w:hAnsi="Arial" w:cs="Arial"/>
              </w:rPr>
              <w:t>Nabavka, transport i montaža cijevi PE100 PEHD160mm klase SDR11 i nominalnog pritiska PN10bara, za planiranu vodovodnu infrastrukturu. Polaganje izvršiti prema proizvodjačkim specifikacijama, a prema trasama, navedenim u ovoj projektnoj dokumentaciji.</w:t>
            </w:r>
          </w:p>
        </w:tc>
        <w:tc>
          <w:tcPr>
            <w:tcW w:w="994" w:type="dxa"/>
            <w:tcBorders>
              <w:top w:val="single" w:sz="4" w:space="0" w:color="auto"/>
              <w:left w:val="single" w:sz="4" w:space="0" w:color="auto"/>
              <w:bottom w:val="single" w:sz="4" w:space="0" w:color="auto"/>
              <w:right w:val="single" w:sz="4" w:space="0" w:color="auto"/>
            </w:tcBorders>
            <w:vAlign w:val="center"/>
          </w:tcPr>
          <w:p w:rsidR="001765B4" w:rsidRDefault="001765B4" w:rsidP="001765B4">
            <w:pPr>
              <w:rPr>
                <w:rFonts w:ascii="Arial" w:hAnsi="Arial" w:cs="Arial"/>
              </w:rPr>
            </w:pPr>
            <w:r>
              <w:rPr>
                <w:rFonts w:ascii="Arial" w:hAnsi="Arial" w:cs="Arial"/>
              </w:rPr>
              <w:t>m'</w:t>
            </w:r>
          </w:p>
          <w:p w:rsidR="001765B4" w:rsidRDefault="001765B4" w:rsidP="001812EB">
            <w:pPr>
              <w:rPr>
                <w:rFonts w:ascii="Times New Roman" w:hAnsi="Times New Roman"/>
                <w:sz w:val="18"/>
                <w:szCs w:val="18"/>
              </w:rPr>
            </w:pPr>
          </w:p>
        </w:tc>
        <w:tc>
          <w:tcPr>
            <w:tcW w:w="1030" w:type="dxa"/>
            <w:tcBorders>
              <w:top w:val="single" w:sz="4" w:space="0" w:color="auto"/>
              <w:left w:val="single" w:sz="4" w:space="0" w:color="auto"/>
              <w:bottom w:val="single" w:sz="4" w:space="0" w:color="auto"/>
              <w:right w:val="single" w:sz="8" w:space="0" w:color="auto"/>
            </w:tcBorders>
            <w:vAlign w:val="center"/>
          </w:tcPr>
          <w:p w:rsidR="001765B4" w:rsidRDefault="001765B4" w:rsidP="001812EB">
            <w:pPr>
              <w:rPr>
                <w:rFonts w:ascii="Times New Roman" w:hAnsi="Times New Roman"/>
                <w:sz w:val="18"/>
                <w:szCs w:val="18"/>
              </w:rPr>
            </w:pPr>
            <w:r>
              <w:rPr>
                <w:rFonts w:ascii="Times New Roman" w:hAnsi="Times New Roman"/>
                <w:sz w:val="18"/>
                <w:szCs w:val="18"/>
              </w:rPr>
              <w:t>100.0</w:t>
            </w:r>
          </w:p>
        </w:tc>
      </w:tr>
      <w:tr w:rsidR="001765B4" w:rsidRPr="00656000" w:rsidTr="001765B4">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1765B4" w:rsidRPr="001765B4" w:rsidRDefault="001765B4" w:rsidP="001765B4">
            <w:pPr>
              <w:spacing w:after="0"/>
              <w:rPr>
                <w:rFonts w:ascii="Times New Roman" w:hAnsi="Times New Roman"/>
                <w:sz w:val="18"/>
                <w:szCs w:val="18"/>
                <w:lang w:val="sr-Latn-ME" w:eastAsia="sr-Latn-CS"/>
              </w:rPr>
            </w:pPr>
            <w:r>
              <w:rPr>
                <w:rFonts w:ascii="Times New Roman" w:hAnsi="Times New Roman"/>
                <w:sz w:val="18"/>
                <w:szCs w:val="18"/>
                <w:lang w:val="sr-Latn-ME" w:eastAsia="sr-Latn-CS"/>
              </w:rPr>
              <w:t>11</w:t>
            </w:r>
          </w:p>
        </w:tc>
        <w:tc>
          <w:tcPr>
            <w:tcW w:w="2090" w:type="dxa"/>
            <w:vMerge/>
            <w:tcBorders>
              <w:left w:val="single" w:sz="4" w:space="0" w:color="auto"/>
              <w:right w:val="single" w:sz="4" w:space="0" w:color="auto"/>
            </w:tcBorders>
            <w:vAlign w:val="center"/>
          </w:tcPr>
          <w:p w:rsidR="001765B4" w:rsidRDefault="001765B4" w:rsidP="001812EB">
            <w:pPr>
              <w:jc w:val="center"/>
              <w:rPr>
                <w:rFonts w:ascii="Times New Roman" w:hAnsi="Times New Roman"/>
                <w:sz w:val="18"/>
                <w:szCs w:val="18"/>
                <w:lang w:val="sr-Latn-CS" w:eastAsia="sr-Latn-CS"/>
              </w:rPr>
            </w:pPr>
          </w:p>
        </w:tc>
        <w:tc>
          <w:tcPr>
            <w:tcW w:w="4236" w:type="dxa"/>
            <w:tcBorders>
              <w:top w:val="single" w:sz="4" w:space="0" w:color="auto"/>
              <w:left w:val="single" w:sz="4" w:space="0" w:color="auto"/>
              <w:bottom w:val="single" w:sz="4" w:space="0" w:color="auto"/>
              <w:right w:val="single" w:sz="4" w:space="0" w:color="auto"/>
            </w:tcBorders>
            <w:vAlign w:val="center"/>
          </w:tcPr>
          <w:p w:rsidR="001765B4" w:rsidRDefault="001765B4" w:rsidP="001765B4">
            <w:pPr>
              <w:jc w:val="both"/>
              <w:rPr>
                <w:rFonts w:ascii="Arial" w:hAnsi="Arial" w:cs="Arial"/>
              </w:rPr>
            </w:pPr>
            <w:r>
              <w:rPr>
                <w:rFonts w:ascii="Arial" w:hAnsi="Arial" w:cs="Arial"/>
              </w:rPr>
              <w:t xml:space="preserve">Nabavka, transport i montaža cijevi PE100 PEHD110mm klase SDR11 i nominalnog pritiska PN10bara, za planirani vodovodni priključak. Polaganje izvršiti prema proizvodjačkim specifikacijama, a prema </w:t>
            </w:r>
            <w:r>
              <w:rPr>
                <w:rFonts w:ascii="Arial" w:hAnsi="Arial" w:cs="Arial"/>
              </w:rPr>
              <w:lastRenderedPageBreak/>
              <w:t>trasama, navedenim u ovoj projektnoj dokumentaciji.</w:t>
            </w:r>
          </w:p>
          <w:p w:rsidR="001765B4" w:rsidRDefault="001765B4" w:rsidP="00BF426D">
            <w:pPr>
              <w:jc w:val="both"/>
              <w:rPr>
                <w:rFonts w:ascii="Times New Roman" w:hAnsi="Times New Roman"/>
                <w:sz w:val="18"/>
                <w:szCs w:val="18"/>
              </w:rPr>
            </w:pPr>
          </w:p>
        </w:tc>
        <w:tc>
          <w:tcPr>
            <w:tcW w:w="994" w:type="dxa"/>
            <w:tcBorders>
              <w:top w:val="single" w:sz="4" w:space="0" w:color="auto"/>
              <w:left w:val="single" w:sz="4" w:space="0" w:color="auto"/>
              <w:bottom w:val="single" w:sz="4" w:space="0" w:color="auto"/>
              <w:right w:val="single" w:sz="4" w:space="0" w:color="auto"/>
            </w:tcBorders>
            <w:vAlign w:val="center"/>
          </w:tcPr>
          <w:p w:rsidR="001765B4" w:rsidRDefault="001765B4" w:rsidP="001765B4">
            <w:pPr>
              <w:rPr>
                <w:rFonts w:ascii="Arial" w:hAnsi="Arial" w:cs="Arial"/>
              </w:rPr>
            </w:pPr>
            <w:r>
              <w:rPr>
                <w:rFonts w:ascii="Arial" w:hAnsi="Arial" w:cs="Arial"/>
              </w:rPr>
              <w:lastRenderedPageBreak/>
              <w:t>m'</w:t>
            </w:r>
          </w:p>
          <w:p w:rsidR="001765B4" w:rsidRDefault="001765B4" w:rsidP="001812EB">
            <w:pPr>
              <w:rPr>
                <w:rFonts w:ascii="Times New Roman" w:hAnsi="Times New Roman"/>
                <w:sz w:val="18"/>
                <w:szCs w:val="18"/>
              </w:rPr>
            </w:pPr>
          </w:p>
        </w:tc>
        <w:tc>
          <w:tcPr>
            <w:tcW w:w="1030" w:type="dxa"/>
            <w:tcBorders>
              <w:top w:val="single" w:sz="4" w:space="0" w:color="auto"/>
              <w:left w:val="single" w:sz="4" w:space="0" w:color="auto"/>
              <w:bottom w:val="single" w:sz="4" w:space="0" w:color="auto"/>
              <w:right w:val="single" w:sz="8" w:space="0" w:color="auto"/>
            </w:tcBorders>
            <w:vAlign w:val="center"/>
          </w:tcPr>
          <w:p w:rsidR="001765B4" w:rsidRDefault="001765B4" w:rsidP="001812EB">
            <w:pPr>
              <w:rPr>
                <w:rFonts w:ascii="Times New Roman" w:hAnsi="Times New Roman"/>
                <w:sz w:val="18"/>
                <w:szCs w:val="18"/>
              </w:rPr>
            </w:pPr>
            <w:r>
              <w:rPr>
                <w:rFonts w:ascii="Times New Roman" w:hAnsi="Times New Roman"/>
                <w:sz w:val="18"/>
                <w:szCs w:val="18"/>
              </w:rPr>
              <w:t>12,5</w:t>
            </w:r>
          </w:p>
        </w:tc>
      </w:tr>
      <w:tr w:rsidR="001765B4" w:rsidRPr="00656000" w:rsidTr="001765B4">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1765B4" w:rsidRPr="00656000" w:rsidRDefault="001765B4" w:rsidP="004D6777">
            <w:pPr>
              <w:spacing w:after="0"/>
              <w:jc w:val="center"/>
              <w:rPr>
                <w:rFonts w:ascii="Times New Roman" w:hAnsi="Times New Roman"/>
                <w:sz w:val="18"/>
                <w:szCs w:val="18"/>
                <w:lang w:val="sr-Cyrl-CS" w:eastAsia="sr-Latn-CS"/>
              </w:rPr>
            </w:pPr>
          </w:p>
        </w:tc>
        <w:tc>
          <w:tcPr>
            <w:tcW w:w="2090" w:type="dxa"/>
            <w:vMerge/>
            <w:tcBorders>
              <w:left w:val="single" w:sz="4" w:space="0" w:color="auto"/>
              <w:bottom w:val="single" w:sz="4" w:space="0" w:color="auto"/>
              <w:right w:val="single" w:sz="4" w:space="0" w:color="auto"/>
            </w:tcBorders>
            <w:vAlign w:val="center"/>
          </w:tcPr>
          <w:p w:rsidR="001765B4" w:rsidRDefault="001765B4" w:rsidP="001812EB">
            <w:pPr>
              <w:jc w:val="center"/>
              <w:rPr>
                <w:rFonts w:ascii="Times New Roman" w:hAnsi="Times New Roman"/>
                <w:sz w:val="18"/>
                <w:szCs w:val="18"/>
                <w:lang w:val="sr-Latn-CS" w:eastAsia="sr-Latn-CS"/>
              </w:rPr>
            </w:pPr>
          </w:p>
        </w:tc>
        <w:tc>
          <w:tcPr>
            <w:tcW w:w="4236" w:type="dxa"/>
            <w:tcBorders>
              <w:top w:val="single" w:sz="4" w:space="0" w:color="auto"/>
              <w:left w:val="single" w:sz="4" w:space="0" w:color="auto"/>
              <w:bottom w:val="single" w:sz="4" w:space="0" w:color="auto"/>
              <w:right w:val="single" w:sz="4" w:space="0" w:color="auto"/>
            </w:tcBorders>
            <w:vAlign w:val="center"/>
          </w:tcPr>
          <w:p w:rsidR="001765B4" w:rsidRPr="001765B4" w:rsidRDefault="001765B4" w:rsidP="00BF426D">
            <w:pPr>
              <w:jc w:val="both"/>
              <w:rPr>
                <w:rFonts w:ascii="Arial" w:hAnsi="Arial" w:cs="Arial"/>
              </w:rPr>
            </w:pPr>
            <w:r>
              <w:rPr>
                <w:rFonts w:ascii="Arial" w:hAnsi="Arial" w:cs="Arial"/>
              </w:rPr>
              <w:t>Nabavka, transport i ugradnja fazonskih komada, koji su predvidjene u šahtovima, na mjestu povezivanja novih na postojeće instalacije. Detaljna specifikacija i pozicija elemenata data je na grafičkim detaljima priključnih šahtova.</w:t>
            </w:r>
          </w:p>
        </w:tc>
        <w:tc>
          <w:tcPr>
            <w:tcW w:w="994" w:type="dxa"/>
            <w:tcBorders>
              <w:top w:val="single" w:sz="4" w:space="0" w:color="auto"/>
              <w:left w:val="single" w:sz="4" w:space="0" w:color="auto"/>
              <w:bottom w:val="single" w:sz="4" w:space="0" w:color="auto"/>
              <w:right w:val="single" w:sz="4" w:space="0" w:color="auto"/>
            </w:tcBorders>
            <w:vAlign w:val="center"/>
          </w:tcPr>
          <w:p w:rsidR="001765B4" w:rsidRDefault="001765B4" w:rsidP="001812EB">
            <w:pPr>
              <w:rPr>
                <w:rFonts w:ascii="Times New Roman" w:hAnsi="Times New Roman"/>
                <w:sz w:val="18"/>
                <w:szCs w:val="18"/>
              </w:rPr>
            </w:pPr>
          </w:p>
        </w:tc>
        <w:tc>
          <w:tcPr>
            <w:tcW w:w="1030" w:type="dxa"/>
            <w:tcBorders>
              <w:top w:val="single" w:sz="4" w:space="0" w:color="auto"/>
              <w:left w:val="single" w:sz="4" w:space="0" w:color="auto"/>
              <w:bottom w:val="single" w:sz="4" w:space="0" w:color="auto"/>
              <w:right w:val="single" w:sz="8" w:space="0" w:color="auto"/>
            </w:tcBorders>
            <w:vAlign w:val="center"/>
          </w:tcPr>
          <w:p w:rsidR="001765B4" w:rsidRDefault="001765B4" w:rsidP="001812EB">
            <w:pPr>
              <w:rPr>
                <w:rFonts w:ascii="Times New Roman" w:hAnsi="Times New Roman"/>
                <w:sz w:val="18"/>
                <w:szCs w:val="18"/>
              </w:rPr>
            </w:pPr>
          </w:p>
        </w:tc>
      </w:tr>
      <w:tr w:rsidR="007A2AA5" w:rsidRPr="00656000" w:rsidTr="00622D4A">
        <w:trPr>
          <w:trHeight w:val="350"/>
        </w:trPr>
        <w:tc>
          <w:tcPr>
            <w:tcW w:w="9156" w:type="dxa"/>
            <w:gridSpan w:val="5"/>
            <w:tcBorders>
              <w:top w:val="single" w:sz="4" w:space="0" w:color="auto"/>
              <w:left w:val="single" w:sz="8" w:space="0" w:color="auto"/>
              <w:bottom w:val="single" w:sz="4" w:space="0" w:color="auto"/>
              <w:right w:val="single" w:sz="8" w:space="0" w:color="auto"/>
            </w:tcBorders>
            <w:vAlign w:val="center"/>
          </w:tcPr>
          <w:p w:rsidR="007A2AA5" w:rsidRDefault="007A2AA5" w:rsidP="007A2AA5">
            <w:pPr>
              <w:jc w:val="center"/>
              <w:rPr>
                <w:rFonts w:ascii="Times New Roman" w:hAnsi="Times New Roman"/>
                <w:sz w:val="18"/>
                <w:szCs w:val="18"/>
              </w:rPr>
            </w:pPr>
            <w:r>
              <w:rPr>
                <w:rFonts w:ascii="Arial" w:hAnsi="Arial" w:cs="Arial"/>
                <w:b/>
                <w:bCs/>
              </w:rPr>
              <w:t>vodovodni čvor Č0</w:t>
            </w:r>
          </w:p>
        </w:tc>
      </w:tr>
      <w:tr w:rsidR="001765B4" w:rsidRPr="00656000" w:rsidTr="001765B4">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1765B4" w:rsidRPr="001765B4" w:rsidRDefault="001765B4" w:rsidP="001765B4">
            <w:pPr>
              <w:spacing w:after="0"/>
              <w:rPr>
                <w:rFonts w:ascii="Times New Roman" w:hAnsi="Times New Roman"/>
                <w:sz w:val="18"/>
                <w:szCs w:val="18"/>
                <w:lang w:val="sr-Latn-ME" w:eastAsia="sr-Latn-CS"/>
              </w:rPr>
            </w:pPr>
            <w:r>
              <w:rPr>
                <w:rFonts w:ascii="Times New Roman" w:hAnsi="Times New Roman"/>
                <w:sz w:val="18"/>
                <w:szCs w:val="18"/>
                <w:lang w:val="sr-Latn-ME" w:eastAsia="sr-Latn-CS"/>
              </w:rPr>
              <w:t>12</w:t>
            </w:r>
          </w:p>
        </w:tc>
        <w:tc>
          <w:tcPr>
            <w:tcW w:w="2090" w:type="dxa"/>
            <w:vMerge w:val="restart"/>
            <w:tcBorders>
              <w:top w:val="single" w:sz="4" w:space="0" w:color="auto"/>
              <w:left w:val="single" w:sz="4" w:space="0" w:color="auto"/>
              <w:right w:val="single" w:sz="4" w:space="0" w:color="auto"/>
            </w:tcBorders>
            <w:vAlign w:val="center"/>
          </w:tcPr>
          <w:p w:rsidR="001765B4" w:rsidRDefault="001765B4" w:rsidP="001812EB">
            <w:pPr>
              <w:jc w:val="center"/>
              <w:rPr>
                <w:rFonts w:ascii="Times New Roman" w:hAnsi="Times New Roman"/>
                <w:sz w:val="18"/>
                <w:szCs w:val="18"/>
                <w:lang w:val="sr-Latn-CS" w:eastAsia="sr-Latn-CS"/>
              </w:rPr>
            </w:pPr>
          </w:p>
        </w:tc>
        <w:tc>
          <w:tcPr>
            <w:tcW w:w="4236" w:type="dxa"/>
            <w:tcBorders>
              <w:top w:val="single" w:sz="4" w:space="0" w:color="auto"/>
              <w:left w:val="single" w:sz="4" w:space="0" w:color="auto"/>
              <w:bottom w:val="single" w:sz="4" w:space="0" w:color="auto"/>
              <w:right w:val="single" w:sz="4" w:space="0" w:color="auto"/>
            </w:tcBorders>
            <w:vAlign w:val="center"/>
          </w:tcPr>
          <w:p w:rsidR="001765B4" w:rsidRPr="001765B4" w:rsidRDefault="001765B4" w:rsidP="00BF426D">
            <w:pPr>
              <w:jc w:val="both"/>
              <w:rPr>
                <w:rFonts w:ascii="Arial" w:hAnsi="Arial" w:cs="Arial"/>
              </w:rPr>
            </w:pPr>
            <w:r>
              <w:rPr>
                <w:rFonts w:ascii="Arial" w:hAnsi="Arial" w:cs="Arial"/>
              </w:rPr>
              <w:t>Tuljak sa letećom prirubnicom DN160/150mm</w:t>
            </w:r>
          </w:p>
        </w:tc>
        <w:tc>
          <w:tcPr>
            <w:tcW w:w="994" w:type="dxa"/>
            <w:tcBorders>
              <w:top w:val="single" w:sz="4" w:space="0" w:color="auto"/>
              <w:left w:val="single" w:sz="4" w:space="0" w:color="auto"/>
              <w:bottom w:val="single" w:sz="4" w:space="0" w:color="auto"/>
              <w:right w:val="single" w:sz="4" w:space="0" w:color="auto"/>
            </w:tcBorders>
            <w:vAlign w:val="center"/>
          </w:tcPr>
          <w:p w:rsidR="001765B4" w:rsidRDefault="001765B4" w:rsidP="001812EB">
            <w:pPr>
              <w:rPr>
                <w:rFonts w:ascii="Times New Roman" w:hAnsi="Times New Roman"/>
                <w:sz w:val="18"/>
                <w:szCs w:val="18"/>
              </w:rPr>
            </w:pPr>
            <w:r>
              <w:rPr>
                <w:rFonts w:ascii="Times New Roman" w:hAnsi="Times New Roman"/>
                <w:sz w:val="18"/>
                <w:szCs w:val="18"/>
              </w:rPr>
              <w:t>KOM</w:t>
            </w:r>
          </w:p>
        </w:tc>
        <w:tc>
          <w:tcPr>
            <w:tcW w:w="1030" w:type="dxa"/>
            <w:tcBorders>
              <w:top w:val="single" w:sz="4" w:space="0" w:color="auto"/>
              <w:left w:val="single" w:sz="4" w:space="0" w:color="auto"/>
              <w:bottom w:val="single" w:sz="4" w:space="0" w:color="auto"/>
              <w:right w:val="single" w:sz="8" w:space="0" w:color="auto"/>
            </w:tcBorders>
            <w:vAlign w:val="center"/>
          </w:tcPr>
          <w:p w:rsidR="001765B4" w:rsidRDefault="001765B4" w:rsidP="001812EB">
            <w:pPr>
              <w:rPr>
                <w:rFonts w:ascii="Times New Roman" w:hAnsi="Times New Roman"/>
                <w:sz w:val="18"/>
                <w:szCs w:val="18"/>
              </w:rPr>
            </w:pPr>
            <w:r>
              <w:rPr>
                <w:rFonts w:ascii="Times New Roman" w:hAnsi="Times New Roman"/>
                <w:sz w:val="18"/>
                <w:szCs w:val="18"/>
              </w:rPr>
              <w:t>1</w:t>
            </w:r>
          </w:p>
        </w:tc>
      </w:tr>
      <w:tr w:rsidR="001765B4" w:rsidRPr="00656000" w:rsidTr="001765B4">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1765B4" w:rsidRPr="001765B4" w:rsidRDefault="001765B4" w:rsidP="001765B4">
            <w:pPr>
              <w:spacing w:after="0"/>
              <w:rPr>
                <w:rFonts w:ascii="Times New Roman" w:hAnsi="Times New Roman"/>
                <w:sz w:val="18"/>
                <w:szCs w:val="18"/>
                <w:lang w:val="sr-Latn-ME" w:eastAsia="sr-Latn-CS"/>
              </w:rPr>
            </w:pPr>
            <w:r>
              <w:rPr>
                <w:rFonts w:ascii="Times New Roman" w:hAnsi="Times New Roman"/>
                <w:sz w:val="18"/>
                <w:szCs w:val="18"/>
                <w:lang w:val="sr-Latn-ME" w:eastAsia="sr-Latn-CS"/>
              </w:rPr>
              <w:t>13</w:t>
            </w:r>
          </w:p>
        </w:tc>
        <w:tc>
          <w:tcPr>
            <w:tcW w:w="2090" w:type="dxa"/>
            <w:vMerge/>
            <w:tcBorders>
              <w:left w:val="single" w:sz="4" w:space="0" w:color="auto"/>
              <w:right w:val="single" w:sz="4" w:space="0" w:color="auto"/>
            </w:tcBorders>
            <w:vAlign w:val="center"/>
          </w:tcPr>
          <w:p w:rsidR="001765B4" w:rsidRDefault="001765B4" w:rsidP="001812EB">
            <w:pPr>
              <w:jc w:val="center"/>
              <w:rPr>
                <w:rFonts w:ascii="Times New Roman" w:hAnsi="Times New Roman"/>
                <w:sz w:val="18"/>
                <w:szCs w:val="18"/>
                <w:lang w:val="sr-Latn-CS" w:eastAsia="sr-Latn-CS"/>
              </w:rPr>
            </w:pPr>
          </w:p>
        </w:tc>
        <w:tc>
          <w:tcPr>
            <w:tcW w:w="4236" w:type="dxa"/>
            <w:tcBorders>
              <w:top w:val="single" w:sz="4" w:space="0" w:color="auto"/>
              <w:left w:val="single" w:sz="4" w:space="0" w:color="auto"/>
              <w:bottom w:val="single" w:sz="4" w:space="0" w:color="auto"/>
              <w:right w:val="single" w:sz="4" w:space="0" w:color="auto"/>
            </w:tcBorders>
            <w:vAlign w:val="center"/>
          </w:tcPr>
          <w:p w:rsidR="001765B4" w:rsidRPr="001765B4" w:rsidRDefault="001765B4" w:rsidP="00BF426D">
            <w:pPr>
              <w:jc w:val="both"/>
              <w:rPr>
                <w:rFonts w:ascii="Arial" w:hAnsi="Arial" w:cs="Arial"/>
              </w:rPr>
            </w:pPr>
            <w:r>
              <w:rPr>
                <w:rFonts w:ascii="Arial" w:hAnsi="Arial" w:cs="Arial"/>
              </w:rPr>
              <w:t>Liveno-gvozdeni zasun DN150mm</w:t>
            </w:r>
          </w:p>
        </w:tc>
        <w:tc>
          <w:tcPr>
            <w:tcW w:w="994" w:type="dxa"/>
            <w:tcBorders>
              <w:top w:val="single" w:sz="4" w:space="0" w:color="auto"/>
              <w:left w:val="single" w:sz="4" w:space="0" w:color="auto"/>
              <w:bottom w:val="single" w:sz="4" w:space="0" w:color="auto"/>
              <w:right w:val="single" w:sz="4" w:space="0" w:color="auto"/>
            </w:tcBorders>
            <w:vAlign w:val="center"/>
          </w:tcPr>
          <w:p w:rsidR="001765B4" w:rsidRDefault="001765B4" w:rsidP="001812EB">
            <w:pPr>
              <w:rPr>
                <w:rFonts w:ascii="Times New Roman" w:hAnsi="Times New Roman"/>
                <w:sz w:val="18"/>
                <w:szCs w:val="18"/>
              </w:rPr>
            </w:pPr>
            <w:r>
              <w:rPr>
                <w:rFonts w:ascii="Times New Roman" w:hAnsi="Times New Roman"/>
                <w:sz w:val="18"/>
                <w:szCs w:val="18"/>
              </w:rPr>
              <w:t>KOM</w:t>
            </w:r>
          </w:p>
        </w:tc>
        <w:tc>
          <w:tcPr>
            <w:tcW w:w="1030" w:type="dxa"/>
            <w:tcBorders>
              <w:top w:val="single" w:sz="4" w:space="0" w:color="auto"/>
              <w:left w:val="single" w:sz="4" w:space="0" w:color="auto"/>
              <w:bottom w:val="single" w:sz="4" w:space="0" w:color="auto"/>
              <w:right w:val="single" w:sz="8" w:space="0" w:color="auto"/>
            </w:tcBorders>
            <w:vAlign w:val="center"/>
          </w:tcPr>
          <w:p w:rsidR="001765B4" w:rsidRDefault="001765B4" w:rsidP="001812EB">
            <w:pPr>
              <w:rPr>
                <w:rFonts w:ascii="Times New Roman" w:hAnsi="Times New Roman"/>
                <w:sz w:val="18"/>
                <w:szCs w:val="18"/>
              </w:rPr>
            </w:pPr>
            <w:r>
              <w:rPr>
                <w:rFonts w:ascii="Times New Roman" w:hAnsi="Times New Roman"/>
                <w:sz w:val="18"/>
                <w:szCs w:val="18"/>
              </w:rPr>
              <w:t>1</w:t>
            </w:r>
          </w:p>
        </w:tc>
      </w:tr>
      <w:tr w:rsidR="001765B4" w:rsidRPr="00656000" w:rsidTr="001765B4">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1765B4" w:rsidRPr="001765B4" w:rsidRDefault="001765B4" w:rsidP="001765B4">
            <w:pPr>
              <w:spacing w:after="0"/>
              <w:rPr>
                <w:rFonts w:ascii="Times New Roman" w:hAnsi="Times New Roman"/>
                <w:sz w:val="18"/>
                <w:szCs w:val="18"/>
                <w:lang w:val="sr-Latn-ME" w:eastAsia="sr-Latn-CS"/>
              </w:rPr>
            </w:pPr>
            <w:r>
              <w:rPr>
                <w:rFonts w:ascii="Times New Roman" w:hAnsi="Times New Roman"/>
                <w:sz w:val="18"/>
                <w:szCs w:val="18"/>
                <w:lang w:val="sr-Latn-ME" w:eastAsia="sr-Latn-CS"/>
              </w:rPr>
              <w:t>14</w:t>
            </w:r>
          </w:p>
        </w:tc>
        <w:tc>
          <w:tcPr>
            <w:tcW w:w="2090" w:type="dxa"/>
            <w:vMerge/>
            <w:tcBorders>
              <w:left w:val="single" w:sz="4" w:space="0" w:color="auto"/>
              <w:right w:val="single" w:sz="4" w:space="0" w:color="auto"/>
            </w:tcBorders>
            <w:vAlign w:val="center"/>
          </w:tcPr>
          <w:p w:rsidR="001765B4" w:rsidRDefault="001765B4" w:rsidP="001812EB">
            <w:pPr>
              <w:jc w:val="center"/>
              <w:rPr>
                <w:rFonts w:ascii="Times New Roman" w:hAnsi="Times New Roman"/>
                <w:sz w:val="18"/>
                <w:szCs w:val="18"/>
                <w:lang w:val="sr-Latn-CS" w:eastAsia="sr-Latn-CS"/>
              </w:rPr>
            </w:pPr>
          </w:p>
        </w:tc>
        <w:tc>
          <w:tcPr>
            <w:tcW w:w="4236" w:type="dxa"/>
            <w:tcBorders>
              <w:top w:val="single" w:sz="4" w:space="0" w:color="auto"/>
              <w:left w:val="single" w:sz="4" w:space="0" w:color="auto"/>
              <w:bottom w:val="single" w:sz="4" w:space="0" w:color="auto"/>
              <w:right w:val="single" w:sz="4" w:space="0" w:color="auto"/>
            </w:tcBorders>
            <w:vAlign w:val="center"/>
          </w:tcPr>
          <w:p w:rsidR="001765B4" w:rsidRPr="001765B4" w:rsidRDefault="001765B4" w:rsidP="00BF426D">
            <w:pPr>
              <w:jc w:val="both"/>
              <w:rPr>
                <w:rFonts w:ascii="Arial" w:hAnsi="Arial" w:cs="Arial"/>
              </w:rPr>
            </w:pPr>
            <w:r>
              <w:rPr>
                <w:rFonts w:ascii="Arial" w:hAnsi="Arial" w:cs="Arial"/>
              </w:rPr>
              <w:t xml:space="preserve">Liveno-gvozdene penjalice </w:t>
            </w:r>
          </w:p>
        </w:tc>
        <w:tc>
          <w:tcPr>
            <w:tcW w:w="994" w:type="dxa"/>
            <w:tcBorders>
              <w:top w:val="single" w:sz="4" w:space="0" w:color="auto"/>
              <w:left w:val="single" w:sz="4" w:space="0" w:color="auto"/>
              <w:bottom w:val="single" w:sz="4" w:space="0" w:color="auto"/>
              <w:right w:val="single" w:sz="4" w:space="0" w:color="auto"/>
            </w:tcBorders>
            <w:vAlign w:val="center"/>
          </w:tcPr>
          <w:p w:rsidR="001765B4" w:rsidRDefault="001765B4" w:rsidP="001812EB">
            <w:pPr>
              <w:rPr>
                <w:rFonts w:ascii="Times New Roman" w:hAnsi="Times New Roman"/>
                <w:sz w:val="18"/>
                <w:szCs w:val="18"/>
              </w:rPr>
            </w:pPr>
            <w:r>
              <w:rPr>
                <w:rFonts w:ascii="Times New Roman" w:hAnsi="Times New Roman"/>
                <w:sz w:val="18"/>
                <w:szCs w:val="18"/>
              </w:rPr>
              <w:t>KOM</w:t>
            </w:r>
          </w:p>
        </w:tc>
        <w:tc>
          <w:tcPr>
            <w:tcW w:w="1030" w:type="dxa"/>
            <w:tcBorders>
              <w:top w:val="single" w:sz="4" w:space="0" w:color="auto"/>
              <w:left w:val="single" w:sz="4" w:space="0" w:color="auto"/>
              <w:bottom w:val="single" w:sz="4" w:space="0" w:color="auto"/>
              <w:right w:val="single" w:sz="8" w:space="0" w:color="auto"/>
            </w:tcBorders>
            <w:vAlign w:val="center"/>
          </w:tcPr>
          <w:p w:rsidR="001765B4" w:rsidRDefault="001765B4" w:rsidP="001812EB">
            <w:pPr>
              <w:rPr>
                <w:rFonts w:ascii="Times New Roman" w:hAnsi="Times New Roman"/>
                <w:sz w:val="18"/>
                <w:szCs w:val="18"/>
              </w:rPr>
            </w:pPr>
            <w:r>
              <w:rPr>
                <w:rFonts w:ascii="Times New Roman" w:hAnsi="Times New Roman"/>
                <w:sz w:val="18"/>
                <w:szCs w:val="18"/>
              </w:rPr>
              <w:t>3</w:t>
            </w:r>
          </w:p>
        </w:tc>
      </w:tr>
      <w:tr w:rsidR="001765B4" w:rsidRPr="00656000" w:rsidTr="001765B4">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1765B4" w:rsidRPr="001765B4" w:rsidRDefault="001765B4" w:rsidP="001765B4">
            <w:pPr>
              <w:spacing w:after="0"/>
              <w:rPr>
                <w:rFonts w:ascii="Times New Roman" w:hAnsi="Times New Roman"/>
                <w:sz w:val="18"/>
                <w:szCs w:val="18"/>
                <w:lang w:val="sr-Latn-ME" w:eastAsia="sr-Latn-CS"/>
              </w:rPr>
            </w:pPr>
            <w:r>
              <w:rPr>
                <w:rFonts w:ascii="Times New Roman" w:hAnsi="Times New Roman"/>
                <w:sz w:val="18"/>
                <w:szCs w:val="18"/>
                <w:lang w:val="sr-Latn-ME" w:eastAsia="sr-Latn-CS"/>
              </w:rPr>
              <w:t>15</w:t>
            </w:r>
          </w:p>
        </w:tc>
        <w:tc>
          <w:tcPr>
            <w:tcW w:w="2090" w:type="dxa"/>
            <w:vMerge/>
            <w:tcBorders>
              <w:left w:val="single" w:sz="4" w:space="0" w:color="auto"/>
              <w:bottom w:val="single" w:sz="4" w:space="0" w:color="auto"/>
              <w:right w:val="single" w:sz="4" w:space="0" w:color="auto"/>
            </w:tcBorders>
            <w:vAlign w:val="center"/>
          </w:tcPr>
          <w:p w:rsidR="001765B4" w:rsidRDefault="001765B4" w:rsidP="001812EB">
            <w:pPr>
              <w:jc w:val="center"/>
              <w:rPr>
                <w:rFonts w:ascii="Times New Roman" w:hAnsi="Times New Roman"/>
                <w:sz w:val="18"/>
                <w:szCs w:val="18"/>
                <w:lang w:val="sr-Latn-CS" w:eastAsia="sr-Latn-CS"/>
              </w:rPr>
            </w:pPr>
          </w:p>
        </w:tc>
        <w:tc>
          <w:tcPr>
            <w:tcW w:w="4236" w:type="dxa"/>
            <w:tcBorders>
              <w:top w:val="single" w:sz="4" w:space="0" w:color="auto"/>
              <w:left w:val="single" w:sz="4" w:space="0" w:color="auto"/>
              <w:bottom w:val="single" w:sz="4" w:space="0" w:color="auto"/>
              <w:right w:val="single" w:sz="4" w:space="0" w:color="auto"/>
            </w:tcBorders>
            <w:vAlign w:val="center"/>
          </w:tcPr>
          <w:p w:rsidR="001765B4" w:rsidRPr="001765B4" w:rsidRDefault="001765B4" w:rsidP="00BF426D">
            <w:pPr>
              <w:jc w:val="both"/>
              <w:rPr>
                <w:rFonts w:ascii="Arial" w:hAnsi="Arial" w:cs="Arial"/>
              </w:rPr>
            </w:pPr>
            <w:r>
              <w:rPr>
                <w:rFonts w:ascii="Arial" w:hAnsi="Arial" w:cs="Arial"/>
              </w:rPr>
              <w:t>Liveno-gvozdeni poklopac za srednje teški  DN600mm. U cijenu je uračunat poklopac sa ramom i betonski prsten za fiksiranje iznad kazana.</w:t>
            </w:r>
          </w:p>
        </w:tc>
        <w:tc>
          <w:tcPr>
            <w:tcW w:w="994" w:type="dxa"/>
            <w:tcBorders>
              <w:top w:val="single" w:sz="4" w:space="0" w:color="auto"/>
              <w:left w:val="single" w:sz="4" w:space="0" w:color="auto"/>
              <w:bottom w:val="single" w:sz="4" w:space="0" w:color="auto"/>
              <w:right w:val="single" w:sz="4" w:space="0" w:color="auto"/>
            </w:tcBorders>
            <w:vAlign w:val="center"/>
          </w:tcPr>
          <w:p w:rsidR="001765B4" w:rsidRDefault="001765B4" w:rsidP="001812EB">
            <w:pPr>
              <w:rPr>
                <w:rFonts w:ascii="Times New Roman" w:hAnsi="Times New Roman"/>
                <w:sz w:val="18"/>
                <w:szCs w:val="18"/>
              </w:rPr>
            </w:pPr>
            <w:r>
              <w:rPr>
                <w:rFonts w:ascii="Times New Roman" w:hAnsi="Times New Roman"/>
                <w:sz w:val="18"/>
                <w:szCs w:val="18"/>
              </w:rPr>
              <w:t>KOM</w:t>
            </w:r>
          </w:p>
        </w:tc>
        <w:tc>
          <w:tcPr>
            <w:tcW w:w="1030" w:type="dxa"/>
            <w:tcBorders>
              <w:top w:val="single" w:sz="4" w:space="0" w:color="auto"/>
              <w:left w:val="single" w:sz="4" w:space="0" w:color="auto"/>
              <w:bottom w:val="single" w:sz="4" w:space="0" w:color="auto"/>
              <w:right w:val="single" w:sz="8" w:space="0" w:color="auto"/>
            </w:tcBorders>
            <w:vAlign w:val="center"/>
          </w:tcPr>
          <w:p w:rsidR="001765B4" w:rsidRDefault="001765B4" w:rsidP="001812EB">
            <w:pPr>
              <w:rPr>
                <w:rFonts w:ascii="Times New Roman" w:hAnsi="Times New Roman"/>
                <w:sz w:val="18"/>
                <w:szCs w:val="18"/>
              </w:rPr>
            </w:pPr>
            <w:r>
              <w:rPr>
                <w:rFonts w:ascii="Times New Roman" w:hAnsi="Times New Roman"/>
                <w:sz w:val="18"/>
                <w:szCs w:val="18"/>
              </w:rPr>
              <w:t>1</w:t>
            </w:r>
          </w:p>
        </w:tc>
      </w:tr>
      <w:tr w:rsidR="007A2AA5" w:rsidRPr="00656000" w:rsidTr="00D337B0">
        <w:trPr>
          <w:trHeight w:val="350"/>
        </w:trPr>
        <w:tc>
          <w:tcPr>
            <w:tcW w:w="9156" w:type="dxa"/>
            <w:gridSpan w:val="5"/>
            <w:tcBorders>
              <w:top w:val="single" w:sz="4" w:space="0" w:color="auto"/>
              <w:left w:val="single" w:sz="8" w:space="0" w:color="auto"/>
              <w:bottom w:val="single" w:sz="4" w:space="0" w:color="auto"/>
              <w:right w:val="single" w:sz="8" w:space="0" w:color="auto"/>
            </w:tcBorders>
            <w:vAlign w:val="center"/>
          </w:tcPr>
          <w:p w:rsidR="007A2AA5" w:rsidRDefault="007A2AA5" w:rsidP="007A2AA5">
            <w:pPr>
              <w:jc w:val="center"/>
              <w:rPr>
                <w:rFonts w:ascii="Times New Roman" w:hAnsi="Times New Roman"/>
                <w:sz w:val="18"/>
                <w:szCs w:val="18"/>
              </w:rPr>
            </w:pPr>
            <w:r>
              <w:rPr>
                <w:rFonts w:ascii="Arial" w:hAnsi="Arial" w:cs="Arial"/>
                <w:b/>
                <w:bCs/>
              </w:rPr>
              <w:t>vodovodni čvor Čn</w:t>
            </w:r>
          </w:p>
        </w:tc>
      </w:tr>
      <w:tr w:rsidR="001765B4" w:rsidRPr="00656000" w:rsidTr="001765B4">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1765B4" w:rsidRPr="001765B4" w:rsidRDefault="001765B4" w:rsidP="001765B4">
            <w:pPr>
              <w:spacing w:after="0"/>
              <w:rPr>
                <w:rFonts w:ascii="Times New Roman" w:hAnsi="Times New Roman"/>
                <w:sz w:val="18"/>
                <w:szCs w:val="18"/>
                <w:lang w:val="sr-Latn-ME" w:eastAsia="sr-Latn-CS"/>
              </w:rPr>
            </w:pPr>
            <w:r>
              <w:rPr>
                <w:rFonts w:ascii="Times New Roman" w:hAnsi="Times New Roman"/>
                <w:sz w:val="18"/>
                <w:szCs w:val="18"/>
                <w:lang w:val="sr-Latn-ME" w:eastAsia="sr-Latn-CS"/>
              </w:rPr>
              <w:t>16</w:t>
            </w:r>
          </w:p>
        </w:tc>
        <w:tc>
          <w:tcPr>
            <w:tcW w:w="2090" w:type="dxa"/>
            <w:vMerge w:val="restart"/>
            <w:tcBorders>
              <w:top w:val="single" w:sz="4" w:space="0" w:color="auto"/>
              <w:left w:val="single" w:sz="4" w:space="0" w:color="auto"/>
              <w:right w:val="single" w:sz="4" w:space="0" w:color="auto"/>
            </w:tcBorders>
            <w:vAlign w:val="center"/>
          </w:tcPr>
          <w:p w:rsidR="001765B4" w:rsidRDefault="001765B4" w:rsidP="001765B4">
            <w:pPr>
              <w:jc w:val="center"/>
              <w:rPr>
                <w:rFonts w:ascii="Times New Roman" w:hAnsi="Times New Roman"/>
                <w:sz w:val="18"/>
                <w:szCs w:val="18"/>
                <w:lang w:val="sr-Latn-CS" w:eastAsia="sr-Latn-CS"/>
              </w:rPr>
            </w:pPr>
          </w:p>
        </w:tc>
        <w:tc>
          <w:tcPr>
            <w:tcW w:w="4236" w:type="dxa"/>
            <w:tcBorders>
              <w:top w:val="single" w:sz="4" w:space="0" w:color="BFBFBF"/>
              <w:left w:val="single" w:sz="4" w:space="0" w:color="BFBFBF"/>
              <w:bottom w:val="single" w:sz="4" w:space="0" w:color="BFBFBF"/>
              <w:right w:val="single" w:sz="4" w:space="0" w:color="BFBFBF"/>
            </w:tcBorders>
            <w:shd w:val="clear" w:color="auto" w:fill="auto"/>
          </w:tcPr>
          <w:p w:rsidR="001765B4" w:rsidRDefault="001765B4" w:rsidP="001765B4">
            <w:pPr>
              <w:jc w:val="both"/>
              <w:rPr>
                <w:rFonts w:ascii="Arial" w:hAnsi="Arial" w:cs="Arial"/>
              </w:rPr>
            </w:pPr>
            <w:r>
              <w:rPr>
                <w:rFonts w:ascii="Arial" w:hAnsi="Arial" w:cs="Arial"/>
              </w:rPr>
              <w:t>Tuljak sa letećom prirubnicom DN160/150mm</w:t>
            </w:r>
          </w:p>
        </w:tc>
        <w:tc>
          <w:tcPr>
            <w:tcW w:w="994" w:type="dxa"/>
            <w:tcBorders>
              <w:top w:val="single" w:sz="4" w:space="0" w:color="auto"/>
              <w:left w:val="single" w:sz="4" w:space="0" w:color="auto"/>
              <w:bottom w:val="single" w:sz="4" w:space="0" w:color="auto"/>
              <w:right w:val="single" w:sz="4" w:space="0" w:color="auto"/>
            </w:tcBorders>
            <w:vAlign w:val="center"/>
          </w:tcPr>
          <w:p w:rsidR="001765B4" w:rsidRDefault="001765B4" w:rsidP="001765B4">
            <w:pPr>
              <w:rPr>
                <w:rFonts w:ascii="Times New Roman" w:hAnsi="Times New Roman"/>
                <w:sz w:val="18"/>
                <w:szCs w:val="18"/>
              </w:rPr>
            </w:pPr>
            <w:r>
              <w:rPr>
                <w:rFonts w:ascii="Times New Roman" w:hAnsi="Times New Roman"/>
                <w:sz w:val="18"/>
                <w:szCs w:val="18"/>
              </w:rPr>
              <w:t>KOM</w:t>
            </w:r>
          </w:p>
        </w:tc>
        <w:tc>
          <w:tcPr>
            <w:tcW w:w="1030" w:type="dxa"/>
            <w:tcBorders>
              <w:top w:val="single" w:sz="4" w:space="0" w:color="auto"/>
              <w:left w:val="single" w:sz="4" w:space="0" w:color="auto"/>
              <w:bottom w:val="single" w:sz="4" w:space="0" w:color="auto"/>
              <w:right w:val="single" w:sz="8" w:space="0" w:color="auto"/>
            </w:tcBorders>
            <w:vAlign w:val="center"/>
          </w:tcPr>
          <w:p w:rsidR="001765B4" w:rsidRDefault="001765B4" w:rsidP="001765B4">
            <w:pPr>
              <w:rPr>
                <w:rFonts w:ascii="Times New Roman" w:hAnsi="Times New Roman"/>
                <w:sz w:val="18"/>
                <w:szCs w:val="18"/>
              </w:rPr>
            </w:pPr>
            <w:r>
              <w:rPr>
                <w:rFonts w:ascii="Times New Roman" w:hAnsi="Times New Roman"/>
                <w:sz w:val="18"/>
                <w:szCs w:val="18"/>
              </w:rPr>
              <w:t>1</w:t>
            </w:r>
          </w:p>
        </w:tc>
      </w:tr>
      <w:tr w:rsidR="001765B4" w:rsidRPr="00656000" w:rsidTr="001765B4">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1765B4" w:rsidRPr="001765B4" w:rsidRDefault="001765B4" w:rsidP="001765B4">
            <w:pPr>
              <w:spacing w:after="0"/>
              <w:rPr>
                <w:rFonts w:ascii="Times New Roman" w:hAnsi="Times New Roman"/>
                <w:sz w:val="18"/>
                <w:szCs w:val="18"/>
                <w:lang w:val="sr-Latn-ME" w:eastAsia="sr-Latn-CS"/>
              </w:rPr>
            </w:pPr>
            <w:r>
              <w:rPr>
                <w:rFonts w:ascii="Times New Roman" w:hAnsi="Times New Roman"/>
                <w:sz w:val="18"/>
                <w:szCs w:val="18"/>
                <w:lang w:val="sr-Latn-ME" w:eastAsia="sr-Latn-CS"/>
              </w:rPr>
              <w:t>17</w:t>
            </w:r>
          </w:p>
        </w:tc>
        <w:tc>
          <w:tcPr>
            <w:tcW w:w="2090" w:type="dxa"/>
            <w:vMerge/>
            <w:tcBorders>
              <w:left w:val="single" w:sz="4" w:space="0" w:color="auto"/>
              <w:right w:val="single" w:sz="4" w:space="0" w:color="auto"/>
            </w:tcBorders>
            <w:vAlign w:val="center"/>
          </w:tcPr>
          <w:p w:rsidR="001765B4" w:rsidRDefault="001765B4" w:rsidP="001765B4">
            <w:pPr>
              <w:jc w:val="center"/>
              <w:rPr>
                <w:rFonts w:ascii="Times New Roman" w:hAnsi="Times New Roman"/>
                <w:sz w:val="18"/>
                <w:szCs w:val="18"/>
                <w:lang w:val="sr-Latn-CS" w:eastAsia="sr-Latn-CS"/>
              </w:rPr>
            </w:pPr>
          </w:p>
        </w:tc>
        <w:tc>
          <w:tcPr>
            <w:tcW w:w="4236" w:type="dxa"/>
            <w:tcBorders>
              <w:top w:val="nil"/>
              <w:left w:val="single" w:sz="4" w:space="0" w:color="BFBFBF"/>
              <w:bottom w:val="single" w:sz="4" w:space="0" w:color="BFBFBF"/>
              <w:right w:val="single" w:sz="4" w:space="0" w:color="BFBFBF"/>
            </w:tcBorders>
            <w:shd w:val="clear" w:color="auto" w:fill="auto"/>
          </w:tcPr>
          <w:p w:rsidR="001765B4" w:rsidRDefault="001765B4" w:rsidP="001765B4">
            <w:pPr>
              <w:jc w:val="both"/>
              <w:rPr>
                <w:rFonts w:ascii="Arial" w:hAnsi="Arial" w:cs="Arial"/>
              </w:rPr>
            </w:pPr>
            <w:r>
              <w:rPr>
                <w:rFonts w:ascii="Arial" w:hAnsi="Arial" w:cs="Arial"/>
              </w:rPr>
              <w:t>T-komad DN150/100mm</w:t>
            </w:r>
          </w:p>
        </w:tc>
        <w:tc>
          <w:tcPr>
            <w:tcW w:w="994" w:type="dxa"/>
            <w:tcBorders>
              <w:top w:val="single" w:sz="4" w:space="0" w:color="auto"/>
              <w:left w:val="single" w:sz="4" w:space="0" w:color="auto"/>
              <w:bottom w:val="single" w:sz="4" w:space="0" w:color="auto"/>
              <w:right w:val="single" w:sz="4" w:space="0" w:color="auto"/>
            </w:tcBorders>
            <w:vAlign w:val="center"/>
          </w:tcPr>
          <w:p w:rsidR="001765B4" w:rsidRDefault="001765B4" w:rsidP="001765B4">
            <w:pPr>
              <w:rPr>
                <w:rFonts w:ascii="Times New Roman" w:hAnsi="Times New Roman"/>
                <w:sz w:val="18"/>
                <w:szCs w:val="18"/>
              </w:rPr>
            </w:pPr>
            <w:r>
              <w:rPr>
                <w:rFonts w:ascii="Times New Roman" w:hAnsi="Times New Roman"/>
                <w:sz w:val="18"/>
                <w:szCs w:val="18"/>
              </w:rPr>
              <w:t>KOM</w:t>
            </w:r>
          </w:p>
        </w:tc>
        <w:tc>
          <w:tcPr>
            <w:tcW w:w="1030" w:type="dxa"/>
            <w:tcBorders>
              <w:top w:val="single" w:sz="4" w:space="0" w:color="auto"/>
              <w:left w:val="single" w:sz="4" w:space="0" w:color="auto"/>
              <w:bottom w:val="single" w:sz="4" w:space="0" w:color="auto"/>
              <w:right w:val="single" w:sz="8" w:space="0" w:color="auto"/>
            </w:tcBorders>
            <w:vAlign w:val="center"/>
          </w:tcPr>
          <w:p w:rsidR="001765B4" w:rsidRDefault="001765B4" w:rsidP="001765B4">
            <w:pPr>
              <w:rPr>
                <w:rFonts w:ascii="Times New Roman" w:hAnsi="Times New Roman"/>
                <w:sz w:val="18"/>
                <w:szCs w:val="18"/>
              </w:rPr>
            </w:pPr>
            <w:r>
              <w:rPr>
                <w:rFonts w:ascii="Times New Roman" w:hAnsi="Times New Roman"/>
                <w:sz w:val="18"/>
                <w:szCs w:val="18"/>
              </w:rPr>
              <w:t>1</w:t>
            </w:r>
          </w:p>
        </w:tc>
      </w:tr>
      <w:tr w:rsidR="001765B4" w:rsidRPr="00656000" w:rsidTr="001765B4">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1765B4" w:rsidRPr="001765B4" w:rsidRDefault="001765B4" w:rsidP="001765B4">
            <w:pPr>
              <w:spacing w:after="0"/>
              <w:rPr>
                <w:rFonts w:ascii="Times New Roman" w:hAnsi="Times New Roman"/>
                <w:sz w:val="18"/>
                <w:szCs w:val="18"/>
                <w:lang w:val="sr-Latn-ME" w:eastAsia="sr-Latn-CS"/>
              </w:rPr>
            </w:pPr>
            <w:r>
              <w:rPr>
                <w:rFonts w:ascii="Times New Roman" w:hAnsi="Times New Roman"/>
                <w:sz w:val="18"/>
                <w:szCs w:val="18"/>
                <w:lang w:val="sr-Latn-ME" w:eastAsia="sr-Latn-CS"/>
              </w:rPr>
              <w:t>18</w:t>
            </w:r>
          </w:p>
        </w:tc>
        <w:tc>
          <w:tcPr>
            <w:tcW w:w="2090" w:type="dxa"/>
            <w:vMerge/>
            <w:tcBorders>
              <w:left w:val="single" w:sz="4" w:space="0" w:color="auto"/>
              <w:right w:val="single" w:sz="4" w:space="0" w:color="auto"/>
            </w:tcBorders>
            <w:vAlign w:val="center"/>
          </w:tcPr>
          <w:p w:rsidR="001765B4" w:rsidRDefault="001765B4" w:rsidP="001765B4">
            <w:pPr>
              <w:jc w:val="center"/>
              <w:rPr>
                <w:rFonts w:ascii="Times New Roman" w:hAnsi="Times New Roman"/>
                <w:sz w:val="18"/>
                <w:szCs w:val="18"/>
                <w:lang w:val="sr-Latn-CS" w:eastAsia="sr-Latn-CS"/>
              </w:rPr>
            </w:pPr>
          </w:p>
        </w:tc>
        <w:tc>
          <w:tcPr>
            <w:tcW w:w="4236" w:type="dxa"/>
            <w:tcBorders>
              <w:top w:val="nil"/>
              <w:left w:val="single" w:sz="4" w:space="0" w:color="BFBFBF"/>
              <w:bottom w:val="single" w:sz="4" w:space="0" w:color="BFBFBF"/>
              <w:right w:val="single" w:sz="4" w:space="0" w:color="BFBFBF"/>
            </w:tcBorders>
            <w:shd w:val="clear" w:color="auto" w:fill="auto"/>
          </w:tcPr>
          <w:p w:rsidR="001765B4" w:rsidRDefault="001765B4" w:rsidP="001765B4">
            <w:pPr>
              <w:jc w:val="both"/>
              <w:rPr>
                <w:rFonts w:ascii="Arial" w:hAnsi="Arial" w:cs="Arial"/>
              </w:rPr>
            </w:pPr>
            <w:r>
              <w:rPr>
                <w:rFonts w:ascii="Arial" w:hAnsi="Arial" w:cs="Arial"/>
              </w:rPr>
              <w:t>Liveno-gvozdeni zasun DN150mm</w:t>
            </w:r>
          </w:p>
        </w:tc>
        <w:tc>
          <w:tcPr>
            <w:tcW w:w="994" w:type="dxa"/>
            <w:tcBorders>
              <w:top w:val="single" w:sz="4" w:space="0" w:color="auto"/>
              <w:left w:val="single" w:sz="4" w:space="0" w:color="auto"/>
              <w:bottom w:val="single" w:sz="4" w:space="0" w:color="auto"/>
              <w:right w:val="single" w:sz="4" w:space="0" w:color="auto"/>
            </w:tcBorders>
            <w:vAlign w:val="center"/>
          </w:tcPr>
          <w:p w:rsidR="001765B4" w:rsidRDefault="001765B4" w:rsidP="001765B4">
            <w:pPr>
              <w:rPr>
                <w:rFonts w:ascii="Times New Roman" w:hAnsi="Times New Roman"/>
                <w:sz w:val="18"/>
                <w:szCs w:val="18"/>
              </w:rPr>
            </w:pPr>
            <w:r>
              <w:rPr>
                <w:rFonts w:ascii="Times New Roman" w:hAnsi="Times New Roman"/>
                <w:sz w:val="18"/>
                <w:szCs w:val="18"/>
              </w:rPr>
              <w:t>KOM</w:t>
            </w:r>
          </w:p>
        </w:tc>
        <w:tc>
          <w:tcPr>
            <w:tcW w:w="1030" w:type="dxa"/>
            <w:tcBorders>
              <w:top w:val="single" w:sz="4" w:space="0" w:color="auto"/>
              <w:left w:val="single" w:sz="4" w:space="0" w:color="auto"/>
              <w:bottom w:val="single" w:sz="4" w:space="0" w:color="auto"/>
              <w:right w:val="single" w:sz="8" w:space="0" w:color="auto"/>
            </w:tcBorders>
            <w:vAlign w:val="center"/>
          </w:tcPr>
          <w:p w:rsidR="001765B4" w:rsidRDefault="001765B4" w:rsidP="001765B4">
            <w:pPr>
              <w:rPr>
                <w:rFonts w:ascii="Times New Roman" w:hAnsi="Times New Roman"/>
                <w:sz w:val="18"/>
                <w:szCs w:val="18"/>
              </w:rPr>
            </w:pPr>
            <w:r>
              <w:rPr>
                <w:rFonts w:ascii="Times New Roman" w:hAnsi="Times New Roman"/>
                <w:sz w:val="18"/>
                <w:szCs w:val="18"/>
              </w:rPr>
              <w:t>1</w:t>
            </w:r>
          </w:p>
        </w:tc>
      </w:tr>
      <w:tr w:rsidR="001765B4" w:rsidRPr="00656000" w:rsidTr="001765B4">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1765B4" w:rsidRPr="001765B4" w:rsidRDefault="001765B4" w:rsidP="001765B4">
            <w:pPr>
              <w:spacing w:after="0"/>
              <w:rPr>
                <w:rFonts w:ascii="Times New Roman" w:hAnsi="Times New Roman"/>
                <w:sz w:val="18"/>
                <w:szCs w:val="18"/>
                <w:lang w:val="sr-Latn-ME" w:eastAsia="sr-Latn-CS"/>
              </w:rPr>
            </w:pPr>
            <w:r>
              <w:rPr>
                <w:rFonts w:ascii="Times New Roman" w:hAnsi="Times New Roman"/>
                <w:sz w:val="18"/>
                <w:szCs w:val="18"/>
                <w:lang w:val="sr-Latn-ME" w:eastAsia="sr-Latn-CS"/>
              </w:rPr>
              <w:t>19</w:t>
            </w:r>
          </w:p>
        </w:tc>
        <w:tc>
          <w:tcPr>
            <w:tcW w:w="2090" w:type="dxa"/>
            <w:vMerge/>
            <w:tcBorders>
              <w:left w:val="single" w:sz="4" w:space="0" w:color="auto"/>
              <w:right w:val="single" w:sz="4" w:space="0" w:color="auto"/>
            </w:tcBorders>
            <w:vAlign w:val="center"/>
          </w:tcPr>
          <w:p w:rsidR="001765B4" w:rsidRDefault="001765B4" w:rsidP="001765B4">
            <w:pPr>
              <w:jc w:val="center"/>
              <w:rPr>
                <w:rFonts w:ascii="Times New Roman" w:hAnsi="Times New Roman"/>
                <w:sz w:val="18"/>
                <w:szCs w:val="18"/>
                <w:lang w:val="sr-Latn-CS" w:eastAsia="sr-Latn-CS"/>
              </w:rPr>
            </w:pPr>
          </w:p>
        </w:tc>
        <w:tc>
          <w:tcPr>
            <w:tcW w:w="4236" w:type="dxa"/>
            <w:tcBorders>
              <w:top w:val="nil"/>
              <w:left w:val="single" w:sz="4" w:space="0" w:color="BFBFBF"/>
              <w:bottom w:val="single" w:sz="4" w:space="0" w:color="BFBFBF"/>
              <w:right w:val="single" w:sz="4" w:space="0" w:color="BFBFBF"/>
            </w:tcBorders>
            <w:shd w:val="clear" w:color="auto" w:fill="auto"/>
          </w:tcPr>
          <w:p w:rsidR="001765B4" w:rsidRDefault="001765B4" w:rsidP="001765B4">
            <w:pPr>
              <w:jc w:val="both"/>
              <w:rPr>
                <w:rFonts w:ascii="Arial" w:hAnsi="Arial" w:cs="Arial"/>
              </w:rPr>
            </w:pPr>
            <w:r>
              <w:rPr>
                <w:rFonts w:ascii="Arial" w:hAnsi="Arial" w:cs="Arial"/>
              </w:rPr>
              <w:t>Slijepa prirubnica DN150mm</w:t>
            </w:r>
          </w:p>
        </w:tc>
        <w:tc>
          <w:tcPr>
            <w:tcW w:w="994" w:type="dxa"/>
            <w:tcBorders>
              <w:top w:val="single" w:sz="4" w:space="0" w:color="auto"/>
              <w:left w:val="single" w:sz="4" w:space="0" w:color="auto"/>
              <w:bottom w:val="single" w:sz="4" w:space="0" w:color="auto"/>
              <w:right w:val="single" w:sz="4" w:space="0" w:color="auto"/>
            </w:tcBorders>
            <w:vAlign w:val="center"/>
          </w:tcPr>
          <w:p w:rsidR="001765B4" w:rsidRDefault="001765B4" w:rsidP="001765B4">
            <w:pPr>
              <w:rPr>
                <w:rFonts w:ascii="Times New Roman" w:hAnsi="Times New Roman"/>
                <w:sz w:val="18"/>
                <w:szCs w:val="18"/>
              </w:rPr>
            </w:pPr>
            <w:r>
              <w:rPr>
                <w:rFonts w:ascii="Times New Roman" w:hAnsi="Times New Roman"/>
                <w:sz w:val="18"/>
                <w:szCs w:val="18"/>
              </w:rPr>
              <w:t>KOM</w:t>
            </w:r>
          </w:p>
        </w:tc>
        <w:tc>
          <w:tcPr>
            <w:tcW w:w="1030" w:type="dxa"/>
            <w:tcBorders>
              <w:top w:val="single" w:sz="4" w:space="0" w:color="auto"/>
              <w:left w:val="single" w:sz="4" w:space="0" w:color="auto"/>
              <w:bottom w:val="single" w:sz="4" w:space="0" w:color="auto"/>
              <w:right w:val="single" w:sz="8" w:space="0" w:color="auto"/>
            </w:tcBorders>
            <w:vAlign w:val="center"/>
          </w:tcPr>
          <w:p w:rsidR="001765B4" w:rsidRDefault="001765B4" w:rsidP="001765B4">
            <w:pPr>
              <w:rPr>
                <w:rFonts w:ascii="Times New Roman" w:hAnsi="Times New Roman"/>
                <w:sz w:val="18"/>
                <w:szCs w:val="18"/>
              </w:rPr>
            </w:pPr>
            <w:r>
              <w:rPr>
                <w:rFonts w:ascii="Times New Roman" w:hAnsi="Times New Roman"/>
                <w:sz w:val="18"/>
                <w:szCs w:val="18"/>
              </w:rPr>
              <w:t>1</w:t>
            </w:r>
          </w:p>
        </w:tc>
      </w:tr>
      <w:tr w:rsidR="001765B4" w:rsidRPr="00656000" w:rsidTr="001765B4">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1765B4" w:rsidRPr="001765B4" w:rsidRDefault="001765B4" w:rsidP="001765B4">
            <w:pPr>
              <w:spacing w:after="0"/>
              <w:rPr>
                <w:rFonts w:ascii="Times New Roman" w:hAnsi="Times New Roman"/>
                <w:sz w:val="18"/>
                <w:szCs w:val="18"/>
                <w:lang w:val="sr-Latn-ME" w:eastAsia="sr-Latn-CS"/>
              </w:rPr>
            </w:pPr>
            <w:r>
              <w:rPr>
                <w:rFonts w:ascii="Times New Roman" w:hAnsi="Times New Roman"/>
                <w:sz w:val="18"/>
                <w:szCs w:val="18"/>
                <w:lang w:val="sr-Latn-ME" w:eastAsia="sr-Latn-CS"/>
              </w:rPr>
              <w:t>20</w:t>
            </w:r>
          </w:p>
        </w:tc>
        <w:tc>
          <w:tcPr>
            <w:tcW w:w="2090" w:type="dxa"/>
            <w:vMerge/>
            <w:tcBorders>
              <w:left w:val="single" w:sz="4" w:space="0" w:color="auto"/>
              <w:right w:val="single" w:sz="4" w:space="0" w:color="auto"/>
            </w:tcBorders>
            <w:vAlign w:val="center"/>
          </w:tcPr>
          <w:p w:rsidR="001765B4" w:rsidRDefault="001765B4" w:rsidP="001765B4">
            <w:pPr>
              <w:jc w:val="center"/>
              <w:rPr>
                <w:rFonts w:ascii="Times New Roman" w:hAnsi="Times New Roman"/>
                <w:sz w:val="18"/>
                <w:szCs w:val="18"/>
                <w:lang w:val="sr-Latn-CS" w:eastAsia="sr-Latn-CS"/>
              </w:rPr>
            </w:pPr>
          </w:p>
        </w:tc>
        <w:tc>
          <w:tcPr>
            <w:tcW w:w="4236" w:type="dxa"/>
            <w:tcBorders>
              <w:top w:val="nil"/>
              <w:left w:val="single" w:sz="4" w:space="0" w:color="BFBFBF"/>
              <w:bottom w:val="single" w:sz="4" w:space="0" w:color="BFBFBF"/>
              <w:right w:val="single" w:sz="4" w:space="0" w:color="BFBFBF"/>
            </w:tcBorders>
            <w:shd w:val="clear" w:color="auto" w:fill="auto"/>
          </w:tcPr>
          <w:p w:rsidR="001765B4" w:rsidRDefault="001765B4" w:rsidP="001765B4">
            <w:pPr>
              <w:jc w:val="both"/>
              <w:rPr>
                <w:rFonts w:ascii="Arial" w:hAnsi="Arial" w:cs="Arial"/>
              </w:rPr>
            </w:pPr>
            <w:r>
              <w:rPr>
                <w:rFonts w:ascii="Arial" w:hAnsi="Arial" w:cs="Arial"/>
              </w:rPr>
              <w:t>Liveno-gvozdeni zasun DN100mm</w:t>
            </w:r>
          </w:p>
        </w:tc>
        <w:tc>
          <w:tcPr>
            <w:tcW w:w="994" w:type="dxa"/>
            <w:tcBorders>
              <w:top w:val="single" w:sz="4" w:space="0" w:color="auto"/>
              <w:left w:val="single" w:sz="4" w:space="0" w:color="auto"/>
              <w:bottom w:val="single" w:sz="4" w:space="0" w:color="auto"/>
              <w:right w:val="single" w:sz="4" w:space="0" w:color="auto"/>
            </w:tcBorders>
            <w:vAlign w:val="center"/>
          </w:tcPr>
          <w:p w:rsidR="001765B4" w:rsidRDefault="001765B4" w:rsidP="001765B4">
            <w:pPr>
              <w:rPr>
                <w:rFonts w:ascii="Times New Roman" w:hAnsi="Times New Roman"/>
                <w:sz w:val="18"/>
                <w:szCs w:val="18"/>
              </w:rPr>
            </w:pPr>
            <w:r>
              <w:rPr>
                <w:rFonts w:ascii="Times New Roman" w:hAnsi="Times New Roman"/>
                <w:sz w:val="18"/>
                <w:szCs w:val="18"/>
              </w:rPr>
              <w:t>KOM</w:t>
            </w:r>
          </w:p>
        </w:tc>
        <w:tc>
          <w:tcPr>
            <w:tcW w:w="1030" w:type="dxa"/>
            <w:tcBorders>
              <w:top w:val="single" w:sz="4" w:space="0" w:color="auto"/>
              <w:left w:val="single" w:sz="4" w:space="0" w:color="auto"/>
              <w:bottom w:val="single" w:sz="4" w:space="0" w:color="auto"/>
              <w:right w:val="single" w:sz="8" w:space="0" w:color="auto"/>
            </w:tcBorders>
            <w:vAlign w:val="center"/>
          </w:tcPr>
          <w:p w:rsidR="001765B4" w:rsidRDefault="001765B4" w:rsidP="001765B4">
            <w:pPr>
              <w:rPr>
                <w:rFonts w:ascii="Times New Roman" w:hAnsi="Times New Roman"/>
                <w:sz w:val="18"/>
                <w:szCs w:val="18"/>
              </w:rPr>
            </w:pPr>
            <w:r>
              <w:rPr>
                <w:rFonts w:ascii="Times New Roman" w:hAnsi="Times New Roman"/>
                <w:sz w:val="18"/>
                <w:szCs w:val="18"/>
              </w:rPr>
              <w:t>1</w:t>
            </w:r>
          </w:p>
        </w:tc>
      </w:tr>
      <w:tr w:rsidR="001765B4" w:rsidRPr="00656000" w:rsidTr="001765B4">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1765B4" w:rsidRPr="001765B4" w:rsidRDefault="001765B4" w:rsidP="001765B4">
            <w:pPr>
              <w:spacing w:after="0"/>
              <w:rPr>
                <w:rFonts w:ascii="Times New Roman" w:hAnsi="Times New Roman"/>
                <w:sz w:val="18"/>
                <w:szCs w:val="18"/>
                <w:lang w:val="sr-Latn-ME" w:eastAsia="sr-Latn-CS"/>
              </w:rPr>
            </w:pPr>
            <w:r>
              <w:rPr>
                <w:rFonts w:ascii="Times New Roman" w:hAnsi="Times New Roman"/>
                <w:sz w:val="18"/>
                <w:szCs w:val="18"/>
                <w:lang w:val="sr-Latn-ME" w:eastAsia="sr-Latn-CS"/>
              </w:rPr>
              <w:t>21</w:t>
            </w:r>
          </w:p>
        </w:tc>
        <w:tc>
          <w:tcPr>
            <w:tcW w:w="2090" w:type="dxa"/>
            <w:vMerge/>
            <w:tcBorders>
              <w:left w:val="single" w:sz="4" w:space="0" w:color="auto"/>
              <w:right w:val="single" w:sz="4" w:space="0" w:color="auto"/>
            </w:tcBorders>
            <w:vAlign w:val="center"/>
          </w:tcPr>
          <w:p w:rsidR="001765B4" w:rsidRDefault="001765B4" w:rsidP="001765B4">
            <w:pPr>
              <w:jc w:val="center"/>
              <w:rPr>
                <w:rFonts w:ascii="Times New Roman" w:hAnsi="Times New Roman"/>
                <w:sz w:val="18"/>
                <w:szCs w:val="18"/>
                <w:lang w:val="sr-Latn-CS" w:eastAsia="sr-Latn-CS"/>
              </w:rPr>
            </w:pPr>
          </w:p>
        </w:tc>
        <w:tc>
          <w:tcPr>
            <w:tcW w:w="4236" w:type="dxa"/>
            <w:tcBorders>
              <w:top w:val="nil"/>
              <w:left w:val="single" w:sz="4" w:space="0" w:color="BFBFBF"/>
              <w:bottom w:val="single" w:sz="4" w:space="0" w:color="BFBFBF"/>
              <w:right w:val="single" w:sz="4" w:space="0" w:color="BFBFBF"/>
            </w:tcBorders>
            <w:shd w:val="clear" w:color="auto" w:fill="auto"/>
          </w:tcPr>
          <w:p w:rsidR="001765B4" w:rsidRDefault="001765B4" w:rsidP="001765B4">
            <w:pPr>
              <w:jc w:val="both"/>
              <w:rPr>
                <w:rFonts w:ascii="Arial" w:hAnsi="Arial" w:cs="Arial"/>
              </w:rPr>
            </w:pPr>
            <w:r>
              <w:rPr>
                <w:rFonts w:ascii="Arial" w:hAnsi="Arial" w:cs="Arial"/>
              </w:rPr>
              <w:t>Tuljak sa letećom prirubnicom DN110/100mm</w:t>
            </w:r>
          </w:p>
        </w:tc>
        <w:tc>
          <w:tcPr>
            <w:tcW w:w="994" w:type="dxa"/>
            <w:tcBorders>
              <w:top w:val="single" w:sz="4" w:space="0" w:color="auto"/>
              <w:left w:val="single" w:sz="4" w:space="0" w:color="auto"/>
              <w:bottom w:val="single" w:sz="4" w:space="0" w:color="auto"/>
              <w:right w:val="single" w:sz="4" w:space="0" w:color="auto"/>
            </w:tcBorders>
            <w:vAlign w:val="center"/>
          </w:tcPr>
          <w:p w:rsidR="001765B4" w:rsidRDefault="001765B4" w:rsidP="001765B4">
            <w:pPr>
              <w:rPr>
                <w:rFonts w:ascii="Times New Roman" w:hAnsi="Times New Roman"/>
                <w:sz w:val="18"/>
                <w:szCs w:val="18"/>
              </w:rPr>
            </w:pPr>
            <w:r>
              <w:rPr>
                <w:rFonts w:ascii="Times New Roman" w:hAnsi="Times New Roman"/>
                <w:sz w:val="18"/>
                <w:szCs w:val="18"/>
              </w:rPr>
              <w:t>KOM</w:t>
            </w:r>
          </w:p>
        </w:tc>
        <w:tc>
          <w:tcPr>
            <w:tcW w:w="1030" w:type="dxa"/>
            <w:tcBorders>
              <w:top w:val="single" w:sz="4" w:space="0" w:color="auto"/>
              <w:left w:val="single" w:sz="4" w:space="0" w:color="auto"/>
              <w:bottom w:val="single" w:sz="4" w:space="0" w:color="auto"/>
              <w:right w:val="single" w:sz="8" w:space="0" w:color="auto"/>
            </w:tcBorders>
            <w:vAlign w:val="center"/>
          </w:tcPr>
          <w:p w:rsidR="001765B4" w:rsidRDefault="001765B4" w:rsidP="001765B4">
            <w:pPr>
              <w:rPr>
                <w:rFonts w:ascii="Times New Roman" w:hAnsi="Times New Roman"/>
                <w:sz w:val="18"/>
                <w:szCs w:val="18"/>
              </w:rPr>
            </w:pPr>
            <w:r>
              <w:rPr>
                <w:rFonts w:ascii="Times New Roman" w:hAnsi="Times New Roman"/>
                <w:sz w:val="18"/>
                <w:szCs w:val="18"/>
              </w:rPr>
              <w:t>1</w:t>
            </w:r>
          </w:p>
        </w:tc>
      </w:tr>
      <w:tr w:rsidR="001765B4" w:rsidRPr="00656000" w:rsidTr="001765B4">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1765B4" w:rsidRPr="001765B4" w:rsidRDefault="001765B4" w:rsidP="001765B4">
            <w:pPr>
              <w:spacing w:after="0"/>
              <w:rPr>
                <w:rFonts w:ascii="Times New Roman" w:hAnsi="Times New Roman"/>
                <w:sz w:val="18"/>
                <w:szCs w:val="18"/>
                <w:lang w:val="sr-Latn-ME" w:eastAsia="sr-Latn-CS"/>
              </w:rPr>
            </w:pPr>
            <w:r>
              <w:rPr>
                <w:rFonts w:ascii="Times New Roman" w:hAnsi="Times New Roman"/>
                <w:sz w:val="18"/>
                <w:szCs w:val="18"/>
                <w:lang w:val="sr-Latn-ME" w:eastAsia="sr-Latn-CS"/>
              </w:rPr>
              <w:t>22</w:t>
            </w:r>
          </w:p>
        </w:tc>
        <w:tc>
          <w:tcPr>
            <w:tcW w:w="2090" w:type="dxa"/>
            <w:vMerge/>
            <w:tcBorders>
              <w:left w:val="single" w:sz="4" w:space="0" w:color="auto"/>
              <w:right w:val="single" w:sz="4" w:space="0" w:color="auto"/>
            </w:tcBorders>
            <w:vAlign w:val="center"/>
          </w:tcPr>
          <w:p w:rsidR="001765B4" w:rsidRDefault="001765B4" w:rsidP="001765B4">
            <w:pPr>
              <w:jc w:val="center"/>
              <w:rPr>
                <w:rFonts w:ascii="Times New Roman" w:hAnsi="Times New Roman"/>
                <w:sz w:val="18"/>
                <w:szCs w:val="18"/>
                <w:lang w:val="sr-Latn-CS" w:eastAsia="sr-Latn-CS"/>
              </w:rPr>
            </w:pPr>
          </w:p>
        </w:tc>
        <w:tc>
          <w:tcPr>
            <w:tcW w:w="4236" w:type="dxa"/>
            <w:tcBorders>
              <w:top w:val="nil"/>
              <w:left w:val="single" w:sz="4" w:space="0" w:color="BFBFBF"/>
              <w:bottom w:val="single" w:sz="4" w:space="0" w:color="BFBFBF"/>
              <w:right w:val="single" w:sz="4" w:space="0" w:color="BFBFBF"/>
            </w:tcBorders>
            <w:shd w:val="clear" w:color="auto" w:fill="auto"/>
          </w:tcPr>
          <w:p w:rsidR="001765B4" w:rsidRDefault="001765B4" w:rsidP="001765B4">
            <w:pPr>
              <w:jc w:val="both"/>
              <w:rPr>
                <w:rFonts w:ascii="Arial" w:hAnsi="Arial" w:cs="Arial"/>
              </w:rPr>
            </w:pPr>
            <w:r>
              <w:rPr>
                <w:rFonts w:ascii="Arial" w:hAnsi="Arial" w:cs="Arial"/>
              </w:rPr>
              <w:t xml:space="preserve">Liveno-gvozdene penjalice </w:t>
            </w:r>
          </w:p>
        </w:tc>
        <w:tc>
          <w:tcPr>
            <w:tcW w:w="994" w:type="dxa"/>
            <w:tcBorders>
              <w:top w:val="single" w:sz="4" w:space="0" w:color="auto"/>
              <w:left w:val="single" w:sz="4" w:space="0" w:color="auto"/>
              <w:bottom w:val="single" w:sz="4" w:space="0" w:color="auto"/>
              <w:right w:val="single" w:sz="4" w:space="0" w:color="auto"/>
            </w:tcBorders>
            <w:vAlign w:val="center"/>
          </w:tcPr>
          <w:p w:rsidR="001765B4" w:rsidRDefault="001765B4" w:rsidP="001765B4">
            <w:pPr>
              <w:rPr>
                <w:rFonts w:ascii="Times New Roman" w:hAnsi="Times New Roman"/>
                <w:sz w:val="18"/>
                <w:szCs w:val="18"/>
              </w:rPr>
            </w:pPr>
            <w:r>
              <w:rPr>
                <w:rFonts w:ascii="Times New Roman" w:hAnsi="Times New Roman"/>
                <w:sz w:val="18"/>
                <w:szCs w:val="18"/>
              </w:rPr>
              <w:t>KOM</w:t>
            </w:r>
          </w:p>
        </w:tc>
        <w:tc>
          <w:tcPr>
            <w:tcW w:w="1030" w:type="dxa"/>
            <w:tcBorders>
              <w:top w:val="single" w:sz="4" w:space="0" w:color="auto"/>
              <w:left w:val="single" w:sz="4" w:space="0" w:color="auto"/>
              <w:bottom w:val="single" w:sz="4" w:space="0" w:color="auto"/>
              <w:right w:val="single" w:sz="8" w:space="0" w:color="auto"/>
            </w:tcBorders>
            <w:vAlign w:val="center"/>
          </w:tcPr>
          <w:p w:rsidR="001765B4" w:rsidRDefault="001765B4" w:rsidP="001765B4">
            <w:pPr>
              <w:rPr>
                <w:rFonts w:ascii="Times New Roman" w:hAnsi="Times New Roman"/>
                <w:sz w:val="18"/>
                <w:szCs w:val="18"/>
              </w:rPr>
            </w:pPr>
            <w:r>
              <w:rPr>
                <w:rFonts w:ascii="Times New Roman" w:hAnsi="Times New Roman"/>
                <w:sz w:val="18"/>
                <w:szCs w:val="18"/>
              </w:rPr>
              <w:t>3</w:t>
            </w:r>
          </w:p>
        </w:tc>
      </w:tr>
      <w:tr w:rsidR="001765B4" w:rsidRPr="00656000" w:rsidTr="001765B4">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1765B4" w:rsidRPr="001765B4" w:rsidRDefault="001765B4" w:rsidP="001765B4">
            <w:pPr>
              <w:spacing w:after="0"/>
              <w:rPr>
                <w:rFonts w:ascii="Times New Roman" w:hAnsi="Times New Roman"/>
                <w:sz w:val="18"/>
                <w:szCs w:val="18"/>
                <w:lang w:val="sr-Latn-ME" w:eastAsia="sr-Latn-CS"/>
              </w:rPr>
            </w:pPr>
            <w:r>
              <w:rPr>
                <w:rFonts w:ascii="Times New Roman" w:hAnsi="Times New Roman"/>
                <w:sz w:val="18"/>
                <w:szCs w:val="18"/>
                <w:lang w:val="sr-Latn-ME" w:eastAsia="sr-Latn-CS"/>
              </w:rPr>
              <w:t>23</w:t>
            </w:r>
          </w:p>
        </w:tc>
        <w:tc>
          <w:tcPr>
            <w:tcW w:w="2090" w:type="dxa"/>
            <w:vMerge/>
            <w:tcBorders>
              <w:left w:val="single" w:sz="4" w:space="0" w:color="auto"/>
              <w:bottom w:val="single" w:sz="4" w:space="0" w:color="auto"/>
              <w:right w:val="single" w:sz="4" w:space="0" w:color="auto"/>
            </w:tcBorders>
            <w:vAlign w:val="center"/>
          </w:tcPr>
          <w:p w:rsidR="001765B4" w:rsidRDefault="001765B4" w:rsidP="001765B4">
            <w:pPr>
              <w:jc w:val="center"/>
              <w:rPr>
                <w:rFonts w:ascii="Times New Roman" w:hAnsi="Times New Roman"/>
                <w:sz w:val="18"/>
                <w:szCs w:val="18"/>
                <w:lang w:val="sr-Latn-CS" w:eastAsia="sr-Latn-CS"/>
              </w:rPr>
            </w:pPr>
          </w:p>
        </w:tc>
        <w:tc>
          <w:tcPr>
            <w:tcW w:w="4236" w:type="dxa"/>
            <w:tcBorders>
              <w:top w:val="single" w:sz="4" w:space="0" w:color="auto"/>
              <w:left w:val="single" w:sz="4" w:space="0" w:color="auto"/>
              <w:bottom w:val="single" w:sz="4" w:space="0" w:color="auto"/>
              <w:right w:val="single" w:sz="4" w:space="0" w:color="auto"/>
            </w:tcBorders>
            <w:vAlign w:val="center"/>
          </w:tcPr>
          <w:p w:rsidR="001765B4" w:rsidRPr="001765B4" w:rsidRDefault="001765B4" w:rsidP="001765B4">
            <w:pPr>
              <w:jc w:val="both"/>
              <w:rPr>
                <w:rFonts w:ascii="Arial" w:hAnsi="Arial" w:cs="Arial"/>
              </w:rPr>
            </w:pPr>
            <w:r>
              <w:rPr>
                <w:rFonts w:ascii="Arial" w:hAnsi="Arial" w:cs="Arial"/>
              </w:rPr>
              <w:t>Liveno-gvozdeni poklopac za  teški  DN600mm. U cijenu je uračunat poklopac sa ramom i betonski prsten za fiksiranje iznad kazana.</w:t>
            </w:r>
          </w:p>
        </w:tc>
        <w:tc>
          <w:tcPr>
            <w:tcW w:w="994" w:type="dxa"/>
            <w:tcBorders>
              <w:top w:val="single" w:sz="4" w:space="0" w:color="auto"/>
              <w:left w:val="single" w:sz="4" w:space="0" w:color="auto"/>
              <w:bottom w:val="single" w:sz="4" w:space="0" w:color="auto"/>
              <w:right w:val="single" w:sz="4" w:space="0" w:color="auto"/>
            </w:tcBorders>
            <w:vAlign w:val="center"/>
          </w:tcPr>
          <w:p w:rsidR="001765B4" w:rsidRDefault="001765B4" w:rsidP="001765B4">
            <w:pPr>
              <w:rPr>
                <w:rFonts w:ascii="Times New Roman" w:hAnsi="Times New Roman"/>
                <w:sz w:val="18"/>
                <w:szCs w:val="18"/>
              </w:rPr>
            </w:pPr>
            <w:r>
              <w:rPr>
                <w:rFonts w:ascii="Times New Roman" w:hAnsi="Times New Roman"/>
                <w:sz w:val="18"/>
                <w:szCs w:val="18"/>
              </w:rPr>
              <w:t>KOM</w:t>
            </w:r>
          </w:p>
        </w:tc>
        <w:tc>
          <w:tcPr>
            <w:tcW w:w="1030" w:type="dxa"/>
            <w:tcBorders>
              <w:top w:val="single" w:sz="4" w:space="0" w:color="auto"/>
              <w:left w:val="single" w:sz="4" w:space="0" w:color="auto"/>
              <w:bottom w:val="single" w:sz="4" w:space="0" w:color="auto"/>
              <w:right w:val="single" w:sz="8" w:space="0" w:color="auto"/>
            </w:tcBorders>
            <w:vAlign w:val="center"/>
          </w:tcPr>
          <w:p w:rsidR="001765B4" w:rsidRDefault="001765B4" w:rsidP="001765B4">
            <w:pPr>
              <w:rPr>
                <w:rFonts w:ascii="Times New Roman" w:hAnsi="Times New Roman"/>
                <w:sz w:val="18"/>
                <w:szCs w:val="18"/>
              </w:rPr>
            </w:pPr>
            <w:r>
              <w:rPr>
                <w:rFonts w:ascii="Times New Roman" w:hAnsi="Times New Roman"/>
                <w:sz w:val="18"/>
                <w:szCs w:val="18"/>
              </w:rPr>
              <w:t>1</w:t>
            </w:r>
          </w:p>
        </w:tc>
      </w:tr>
      <w:tr w:rsidR="005A2479" w:rsidRPr="00656000" w:rsidTr="00802E6E">
        <w:trPr>
          <w:trHeight w:val="350"/>
        </w:trPr>
        <w:tc>
          <w:tcPr>
            <w:tcW w:w="9156" w:type="dxa"/>
            <w:gridSpan w:val="5"/>
            <w:tcBorders>
              <w:top w:val="single" w:sz="4" w:space="0" w:color="auto"/>
              <w:left w:val="single" w:sz="8" w:space="0" w:color="auto"/>
              <w:bottom w:val="single" w:sz="4" w:space="0" w:color="auto"/>
              <w:right w:val="single" w:sz="8" w:space="0" w:color="auto"/>
            </w:tcBorders>
            <w:vAlign w:val="center"/>
          </w:tcPr>
          <w:p w:rsidR="005A2479" w:rsidRPr="005A2479" w:rsidRDefault="005A2479" w:rsidP="005A2479">
            <w:pPr>
              <w:jc w:val="center"/>
              <w:rPr>
                <w:rFonts w:ascii="Times New Roman" w:hAnsi="Times New Roman"/>
                <w:b/>
                <w:sz w:val="18"/>
                <w:szCs w:val="18"/>
              </w:rPr>
            </w:pPr>
            <w:r>
              <w:rPr>
                <w:rFonts w:ascii="Times New Roman" w:hAnsi="Times New Roman"/>
                <w:b/>
                <w:sz w:val="18"/>
                <w:szCs w:val="18"/>
              </w:rPr>
              <w:t xml:space="preserve">OSTALI RADOVI </w:t>
            </w:r>
          </w:p>
        </w:tc>
      </w:tr>
      <w:tr w:rsidR="005A2479" w:rsidRPr="00656000" w:rsidTr="00802E6E">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5A2479" w:rsidRPr="005A2479" w:rsidRDefault="005A2479" w:rsidP="005A2479">
            <w:pPr>
              <w:spacing w:after="0"/>
              <w:rPr>
                <w:rFonts w:ascii="Times New Roman" w:hAnsi="Times New Roman"/>
                <w:sz w:val="18"/>
                <w:szCs w:val="18"/>
                <w:lang w:val="sr-Latn-ME" w:eastAsia="sr-Latn-CS"/>
              </w:rPr>
            </w:pPr>
            <w:r>
              <w:rPr>
                <w:rFonts w:ascii="Times New Roman" w:hAnsi="Times New Roman"/>
                <w:sz w:val="18"/>
                <w:szCs w:val="18"/>
                <w:lang w:val="sr-Latn-ME" w:eastAsia="sr-Latn-CS"/>
              </w:rPr>
              <w:t>24</w:t>
            </w:r>
          </w:p>
        </w:tc>
        <w:tc>
          <w:tcPr>
            <w:tcW w:w="2090" w:type="dxa"/>
            <w:vMerge w:val="restart"/>
            <w:tcBorders>
              <w:top w:val="single" w:sz="4" w:space="0" w:color="auto"/>
              <w:left w:val="single" w:sz="4" w:space="0" w:color="auto"/>
              <w:right w:val="single" w:sz="4" w:space="0" w:color="auto"/>
            </w:tcBorders>
            <w:vAlign w:val="center"/>
          </w:tcPr>
          <w:p w:rsidR="005A2479" w:rsidRDefault="005A2479" w:rsidP="001765B4">
            <w:pPr>
              <w:jc w:val="center"/>
              <w:rPr>
                <w:rFonts w:ascii="Times New Roman" w:hAnsi="Times New Roman"/>
                <w:sz w:val="18"/>
                <w:szCs w:val="18"/>
                <w:lang w:val="sr-Latn-CS" w:eastAsia="sr-Latn-CS"/>
              </w:rPr>
            </w:pPr>
            <w:r>
              <w:rPr>
                <w:rFonts w:ascii="Times New Roman" w:hAnsi="Times New Roman"/>
                <w:sz w:val="18"/>
                <w:szCs w:val="18"/>
                <w:lang w:val="sr-Latn-CS" w:eastAsia="sr-Latn-CS"/>
              </w:rPr>
              <w:t>OSTALI RADOVI</w:t>
            </w:r>
          </w:p>
        </w:tc>
        <w:tc>
          <w:tcPr>
            <w:tcW w:w="4236" w:type="dxa"/>
            <w:tcBorders>
              <w:top w:val="single" w:sz="4" w:space="0" w:color="auto"/>
              <w:left w:val="single" w:sz="4" w:space="0" w:color="auto"/>
              <w:bottom w:val="single" w:sz="4" w:space="0" w:color="auto"/>
              <w:right w:val="single" w:sz="4" w:space="0" w:color="auto"/>
            </w:tcBorders>
            <w:vAlign w:val="center"/>
          </w:tcPr>
          <w:p w:rsidR="005A2479" w:rsidRPr="005A2479" w:rsidRDefault="005A2479" w:rsidP="001765B4">
            <w:pPr>
              <w:jc w:val="both"/>
              <w:rPr>
                <w:rFonts w:ascii="Arial" w:hAnsi="Arial" w:cs="Arial"/>
              </w:rPr>
            </w:pPr>
            <w:r>
              <w:rPr>
                <w:rFonts w:ascii="Arial" w:hAnsi="Arial" w:cs="Arial"/>
              </w:rPr>
              <w:t xml:space="preserve">Ispitivanje cjevovoda na probni pritisak, koji treba usvojiti iz dosadašnjih </w:t>
            </w:r>
            <w:r>
              <w:rPr>
                <w:rFonts w:ascii="Arial" w:hAnsi="Arial" w:cs="Arial"/>
              </w:rPr>
              <w:lastRenderedPageBreak/>
              <w:t xml:space="preserve">eksploatacionih uslova. Vrijednost probnog pritiska iznosi 1.50x vrijednosti očekivanog radnog pritiska, a cjevovod se ispituje u trajanju od 24h, usled cega pad pritiska ne bi smio biti veći od 10%. </w:t>
            </w:r>
          </w:p>
        </w:tc>
        <w:tc>
          <w:tcPr>
            <w:tcW w:w="994" w:type="dxa"/>
            <w:tcBorders>
              <w:top w:val="single" w:sz="4" w:space="0" w:color="auto"/>
              <w:left w:val="single" w:sz="4" w:space="0" w:color="auto"/>
              <w:bottom w:val="single" w:sz="4" w:space="0" w:color="auto"/>
              <w:right w:val="single" w:sz="4" w:space="0" w:color="auto"/>
            </w:tcBorders>
            <w:vAlign w:val="center"/>
          </w:tcPr>
          <w:p w:rsidR="005A2479" w:rsidRDefault="005A2479" w:rsidP="005A2479">
            <w:pPr>
              <w:rPr>
                <w:rFonts w:ascii="Arial" w:hAnsi="Arial" w:cs="Arial"/>
              </w:rPr>
            </w:pPr>
            <w:r>
              <w:rPr>
                <w:rFonts w:ascii="Arial" w:hAnsi="Arial" w:cs="Arial"/>
              </w:rPr>
              <w:lastRenderedPageBreak/>
              <w:t>m'</w:t>
            </w:r>
          </w:p>
          <w:p w:rsidR="005A2479" w:rsidRDefault="005A2479" w:rsidP="001765B4">
            <w:pPr>
              <w:rPr>
                <w:rFonts w:ascii="Times New Roman" w:hAnsi="Times New Roman"/>
                <w:sz w:val="18"/>
                <w:szCs w:val="18"/>
              </w:rPr>
            </w:pPr>
          </w:p>
        </w:tc>
        <w:tc>
          <w:tcPr>
            <w:tcW w:w="1030" w:type="dxa"/>
            <w:tcBorders>
              <w:top w:val="single" w:sz="4" w:space="0" w:color="auto"/>
              <w:left w:val="single" w:sz="4" w:space="0" w:color="auto"/>
              <w:bottom w:val="single" w:sz="4" w:space="0" w:color="auto"/>
              <w:right w:val="single" w:sz="8" w:space="0" w:color="auto"/>
            </w:tcBorders>
            <w:vAlign w:val="center"/>
          </w:tcPr>
          <w:p w:rsidR="005A2479" w:rsidRDefault="005A2479" w:rsidP="001765B4">
            <w:pPr>
              <w:rPr>
                <w:rFonts w:ascii="Times New Roman" w:hAnsi="Times New Roman"/>
                <w:sz w:val="18"/>
                <w:szCs w:val="18"/>
              </w:rPr>
            </w:pPr>
            <w:r>
              <w:rPr>
                <w:rFonts w:ascii="Times New Roman" w:hAnsi="Times New Roman"/>
                <w:sz w:val="18"/>
                <w:szCs w:val="18"/>
              </w:rPr>
              <w:lastRenderedPageBreak/>
              <w:t>112,5</w:t>
            </w:r>
          </w:p>
        </w:tc>
      </w:tr>
      <w:tr w:rsidR="005A2479" w:rsidRPr="00656000" w:rsidTr="00802E6E">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5A2479" w:rsidRPr="005A2479" w:rsidRDefault="005A2479" w:rsidP="005A2479">
            <w:pPr>
              <w:spacing w:after="0"/>
              <w:rPr>
                <w:rFonts w:ascii="Times New Roman" w:hAnsi="Times New Roman"/>
                <w:sz w:val="18"/>
                <w:szCs w:val="18"/>
                <w:lang w:val="sr-Latn-ME" w:eastAsia="sr-Latn-CS"/>
              </w:rPr>
            </w:pPr>
            <w:r>
              <w:rPr>
                <w:rFonts w:ascii="Times New Roman" w:hAnsi="Times New Roman"/>
                <w:sz w:val="18"/>
                <w:szCs w:val="18"/>
                <w:lang w:val="sr-Latn-ME" w:eastAsia="sr-Latn-CS"/>
              </w:rPr>
              <w:lastRenderedPageBreak/>
              <w:t>25</w:t>
            </w:r>
          </w:p>
        </w:tc>
        <w:tc>
          <w:tcPr>
            <w:tcW w:w="2090" w:type="dxa"/>
            <w:vMerge/>
            <w:tcBorders>
              <w:left w:val="single" w:sz="4" w:space="0" w:color="auto"/>
              <w:right w:val="single" w:sz="4" w:space="0" w:color="auto"/>
            </w:tcBorders>
            <w:vAlign w:val="center"/>
          </w:tcPr>
          <w:p w:rsidR="005A2479" w:rsidRDefault="005A2479" w:rsidP="001765B4">
            <w:pPr>
              <w:jc w:val="center"/>
              <w:rPr>
                <w:rFonts w:ascii="Times New Roman" w:hAnsi="Times New Roman"/>
                <w:sz w:val="18"/>
                <w:szCs w:val="18"/>
                <w:lang w:val="sr-Latn-CS" w:eastAsia="sr-Latn-CS"/>
              </w:rPr>
            </w:pPr>
          </w:p>
        </w:tc>
        <w:tc>
          <w:tcPr>
            <w:tcW w:w="4236" w:type="dxa"/>
            <w:tcBorders>
              <w:top w:val="single" w:sz="4" w:space="0" w:color="auto"/>
              <w:left w:val="single" w:sz="4" w:space="0" w:color="auto"/>
              <w:bottom w:val="single" w:sz="4" w:space="0" w:color="auto"/>
              <w:right w:val="single" w:sz="4" w:space="0" w:color="auto"/>
            </w:tcBorders>
            <w:vAlign w:val="center"/>
          </w:tcPr>
          <w:p w:rsidR="005A2479" w:rsidRPr="005A2479" w:rsidRDefault="005A2479" w:rsidP="001765B4">
            <w:pPr>
              <w:jc w:val="both"/>
              <w:rPr>
                <w:rFonts w:ascii="Arial" w:hAnsi="Arial" w:cs="Arial"/>
              </w:rPr>
            </w:pPr>
            <w:r>
              <w:rPr>
                <w:rFonts w:ascii="Arial" w:hAnsi="Arial" w:cs="Arial"/>
              </w:rPr>
              <w:t>Dezinfekcija cjevovoda rastvorom hlora, kako bi se obezbjedile standardom propisane karakteristike cjevovoda koji služi za transport vode za piće.</w:t>
            </w:r>
          </w:p>
        </w:tc>
        <w:tc>
          <w:tcPr>
            <w:tcW w:w="994" w:type="dxa"/>
            <w:tcBorders>
              <w:top w:val="single" w:sz="4" w:space="0" w:color="auto"/>
              <w:left w:val="single" w:sz="4" w:space="0" w:color="auto"/>
              <w:bottom w:val="single" w:sz="4" w:space="0" w:color="auto"/>
              <w:right w:val="single" w:sz="4" w:space="0" w:color="auto"/>
            </w:tcBorders>
            <w:vAlign w:val="center"/>
          </w:tcPr>
          <w:p w:rsidR="005A2479" w:rsidRDefault="005A2479" w:rsidP="005A2479">
            <w:pPr>
              <w:rPr>
                <w:rFonts w:ascii="Arial" w:hAnsi="Arial" w:cs="Arial"/>
              </w:rPr>
            </w:pPr>
            <w:r>
              <w:rPr>
                <w:rFonts w:ascii="Arial" w:hAnsi="Arial" w:cs="Arial"/>
              </w:rPr>
              <w:t>m'</w:t>
            </w:r>
          </w:p>
          <w:p w:rsidR="005A2479" w:rsidRDefault="005A2479" w:rsidP="001765B4">
            <w:pPr>
              <w:rPr>
                <w:rFonts w:ascii="Times New Roman" w:hAnsi="Times New Roman"/>
                <w:sz w:val="18"/>
                <w:szCs w:val="18"/>
              </w:rPr>
            </w:pPr>
          </w:p>
        </w:tc>
        <w:tc>
          <w:tcPr>
            <w:tcW w:w="1030" w:type="dxa"/>
            <w:tcBorders>
              <w:top w:val="single" w:sz="4" w:space="0" w:color="auto"/>
              <w:left w:val="single" w:sz="4" w:space="0" w:color="auto"/>
              <w:bottom w:val="single" w:sz="4" w:space="0" w:color="auto"/>
              <w:right w:val="single" w:sz="8" w:space="0" w:color="auto"/>
            </w:tcBorders>
            <w:vAlign w:val="center"/>
          </w:tcPr>
          <w:p w:rsidR="005A2479" w:rsidRDefault="005A2479" w:rsidP="001765B4">
            <w:pPr>
              <w:rPr>
                <w:rFonts w:ascii="Times New Roman" w:hAnsi="Times New Roman"/>
                <w:sz w:val="18"/>
                <w:szCs w:val="18"/>
              </w:rPr>
            </w:pPr>
            <w:r>
              <w:rPr>
                <w:rFonts w:ascii="Times New Roman" w:hAnsi="Times New Roman"/>
                <w:sz w:val="18"/>
                <w:szCs w:val="18"/>
              </w:rPr>
              <w:t>112,5</w:t>
            </w:r>
          </w:p>
        </w:tc>
      </w:tr>
      <w:tr w:rsidR="005A2479" w:rsidRPr="00656000" w:rsidTr="00802E6E">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5A2479" w:rsidRPr="005A2479" w:rsidRDefault="005A2479" w:rsidP="005A2479">
            <w:pPr>
              <w:spacing w:after="0"/>
              <w:rPr>
                <w:rFonts w:ascii="Times New Roman" w:hAnsi="Times New Roman"/>
                <w:sz w:val="18"/>
                <w:szCs w:val="18"/>
                <w:lang w:val="sr-Latn-ME" w:eastAsia="sr-Latn-CS"/>
              </w:rPr>
            </w:pPr>
            <w:r>
              <w:rPr>
                <w:rFonts w:ascii="Times New Roman" w:hAnsi="Times New Roman"/>
                <w:sz w:val="18"/>
                <w:szCs w:val="18"/>
                <w:lang w:val="sr-Latn-ME" w:eastAsia="sr-Latn-CS"/>
              </w:rPr>
              <w:t>26</w:t>
            </w:r>
          </w:p>
        </w:tc>
        <w:tc>
          <w:tcPr>
            <w:tcW w:w="2090" w:type="dxa"/>
            <w:vMerge/>
            <w:tcBorders>
              <w:left w:val="single" w:sz="4" w:space="0" w:color="auto"/>
              <w:bottom w:val="single" w:sz="4" w:space="0" w:color="auto"/>
              <w:right w:val="single" w:sz="4" w:space="0" w:color="auto"/>
            </w:tcBorders>
            <w:vAlign w:val="center"/>
          </w:tcPr>
          <w:p w:rsidR="005A2479" w:rsidRDefault="005A2479" w:rsidP="001765B4">
            <w:pPr>
              <w:jc w:val="center"/>
              <w:rPr>
                <w:rFonts w:ascii="Times New Roman" w:hAnsi="Times New Roman"/>
                <w:sz w:val="18"/>
                <w:szCs w:val="18"/>
                <w:lang w:val="sr-Latn-CS" w:eastAsia="sr-Latn-CS"/>
              </w:rPr>
            </w:pPr>
          </w:p>
        </w:tc>
        <w:tc>
          <w:tcPr>
            <w:tcW w:w="4236" w:type="dxa"/>
            <w:tcBorders>
              <w:top w:val="single" w:sz="4" w:space="0" w:color="auto"/>
              <w:left w:val="single" w:sz="4" w:space="0" w:color="auto"/>
              <w:bottom w:val="single" w:sz="4" w:space="0" w:color="auto"/>
              <w:right w:val="single" w:sz="4" w:space="0" w:color="auto"/>
            </w:tcBorders>
            <w:vAlign w:val="center"/>
          </w:tcPr>
          <w:p w:rsidR="005A2479" w:rsidRPr="005A2479" w:rsidRDefault="005A2479" w:rsidP="001765B4">
            <w:pPr>
              <w:jc w:val="both"/>
              <w:rPr>
                <w:rFonts w:ascii="Arial" w:hAnsi="Arial" w:cs="Arial"/>
              </w:rPr>
            </w:pPr>
            <w:r>
              <w:rPr>
                <w:rFonts w:ascii="Arial" w:hAnsi="Arial" w:cs="Arial"/>
              </w:rPr>
              <w:t xml:space="preserve">Snimanje trase izvedenog cjevovoda za potrebe formiranja padataka za katastar izvedenih instalacija. </w:t>
            </w:r>
          </w:p>
        </w:tc>
        <w:tc>
          <w:tcPr>
            <w:tcW w:w="994" w:type="dxa"/>
            <w:tcBorders>
              <w:top w:val="single" w:sz="4" w:space="0" w:color="auto"/>
              <w:left w:val="single" w:sz="4" w:space="0" w:color="auto"/>
              <w:bottom w:val="single" w:sz="4" w:space="0" w:color="auto"/>
              <w:right w:val="single" w:sz="4" w:space="0" w:color="auto"/>
            </w:tcBorders>
            <w:vAlign w:val="center"/>
          </w:tcPr>
          <w:p w:rsidR="005A2479" w:rsidRDefault="005A2479" w:rsidP="005A2479">
            <w:pPr>
              <w:rPr>
                <w:rFonts w:ascii="Arial" w:hAnsi="Arial" w:cs="Arial"/>
              </w:rPr>
            </w:pPr>
            <w:r>
              <w:rPr>
                <w:rFonts w:ascii="Arial" w:hAnsi="Arial" w:cs="Arial"/>
              </w:rPr>
              <w:t>m'</w:t>
            </w:r>
          </w:p>
          <w:p w:rsidR="005A2479" w:rsidRDefault="005A2479" w:rsidP="001765B4">
            <w:pPr>
              <w:rPr>
                <w:rFonts w:ascii="Times New Roman" w:hAnsi="Times New Roman"/>
                <w:sz w:val="18"/>
                <w:szCs w:val="18"/>
              </w:rPr>
            </w:pPr>
          </w:p>
        </w:tc>
        <w:tc>
          <w:tcPr>
            <w:tcW w:w="1030" w:type="dxa"/>
            <w:tcBorders>
              <w:top w:val="single" w:sz="4" w:space="0" w:color="auto"/>
              <w:left w:val="single" w:sz="4" w:space="0" w:color="auto"/>
              <w:bottom w:val="single" w:sz="4" w:space="0" w:color="auto"/>
              <w:right w:val="single" w:sz="8" w:space="0" w:color="auto"/>
            </w:tcBorders>
            <w:vAlign w:val="center"/>
          </w:tcPr>
          <w:p w:rsidR="005A2479" w:rsidRDefault="005A2479" w:rsidP="001765B4">
            <w:pPr>
              <w:rPr>
                <w:rFonts w:ascii="Times New Roman" w:hAnsi="Times New Roman"/>
                <w:sz w:val="18"/>
                <w:szCs w:val="18"/>
              </w:rPr>
            </w:pPr>
            <w:r>
              <w:rPr>
                <w:rFonts w:ascii="Times New Roman" w:hAnsi="Times New Roman"/>
                <w:sz w:val="18"/>
                <w:szCs w:val="18"/>
              </w:rPr>
              <w:t>112,5</w:t>
            </w:r>
          </w:p>
        </w:tc>
      </w:tr>
      <w:tr w:rsidR="005A2479" w:rsidRPr="00656000" w:rsidTr="00802E6E">
        <w:trPr>
          <w:trHeight w:val="350"/>
        </w:trPr>
        <w:tc>
          <w:tcPr>
            <w:tcW w:w="9156" w:type="dxa"/>
            <w:gridSpan w:val="5"/>
            <w:tcBorders>
              <w:top w:val="single" w:sz="4" w:space="0" w:color="auto"/>
              <w:left w:val="single" w:sz="8" w:space="0" w:color="auto"/>
              <w:bottom w:val="single" w:sz="4" w:space="0" w:color="auto"/>
              <w:right w:val="single" w:sz="8" w:space="0" w:color="auto"/>
            </w:tcBorders>
            <w:vAlign w:val="center"/>
          </w:tcPr>
          <w:p w:rsidR="005A2479" w:rsidRPr="005A2479" w:rsidRDefault="005A2479" w:rsidP="005A2479">
            <w:pPr>
              <w:jc w:val="center"/>
              <w:rPr>
                <w:rFonts w:ascii="Times New Roman" w:hAnsi="Times New Roman"/>
                <w:b/>
                <w:sz w:val="18"/>
                <w:szCs w:val="18"/>
              </w:rPr>
            </w:pPr>
            <w:r>
              <w:rPr>
                <w:rFonts w:ascii="Times New Roman" w:hAnsi="Times New Roman"/>
                <w:b/>
                <w:sz w:val="18"/>
                <w:szCs w:val="18"/>
              </w:rPr>
              <w:t>SPOLJNE INSTALACIJE KANALIZACIJE</w:t>
            </w:r>
          </w:p>
        </w:tc>
      </w:tr>
      <w:tr w:rsidR="005A2479" w:rsidRPr="00656000" w:rsidTr="00802E6E">
        <w:trPr>
          <w:trHeight w:val="350"/>
        </w:trPr>
        <w:tc>
          <w:tcPr>
            <w:tcW w:w="9156" w:type="dxa"/>
            <w:gridSpan w:val="5"/>
            <w:tcBorders>
              <w:top w:val="single" w:sz="4" w:space="0" w:color="auto"/>
              <w:left w:val="single" w:sz="8" w:space="0" w:color="auto"/>
              <w:bottom w:val="single" w:sz="4" w:space="0" w:color="auto"/>
              <w:right w:val="single" w:sz="8" w:space="0" w:color="auto"/>
            </w:tcBorders>
            <w:vAlign w:val="center"/>
          </w:tcPr>
          <w:p w:rsidR="005A2479" w:rsidRPr="005A2479" w:rsidRDefault="005A2479" w:rsidP="005A2479">
            <w:pPr>
              <w:jc w:val="center"/>
              <w:rPr>
                <w:rFonts w:ascii="Times New Roman" w:hAnsi="Times New Roman"/>
                <w:b/>
                <w:sz w:val="18"/>
                <w:szCs w:val="18"/>
              </w:rPr>
            </w:pPr>
            <w:r>
              <w:rPr>
                <w:rFonts w:ascii="Times New Roman" w:hAnsi="Times New Roman"/>
                <w:b/>
                <w:sz w:val="18"/>
                <w:szCs w:val="18"/>
              </w:rPr>
              <w:t>PREIPREMNI RADOVI</w:t>
            </w:r>
          </w:p>
        </w:tc>
      </w:tr>
      <w:tr w:rsidR="001765B4" w:rsidRPr="00656000" w:rsidTr="00CF0B0F">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1765B4" w:rsidRPr="005A2479" w:rsidRDefault="005A2479" w:rsidP="005A2479">
            <w:pPr>
              <w:spacing w:after="0"/>
              <w:rPr>
                <w:rFonts w:ascii="Times New Roman" w:hAnsi="Times New Roman"/>
                <w:sz w:val="18"/>
                <w:szCs w:val="18"/>
                <w:lang w:val="sr-Latn-ME" w:eastAsia="sr-Latn-CS"/>
              </w:rPr>
            </w:pPr>
            <w:r>
              <w:rPr>
                <w:rFonts w:ascii="Times New Roman" w:hAnsi="Times New Roman"/>
                <w:sz w:val="18"/>
                <w:szCs w:val="18"/>
                <w:lang w:val="sr-Latn-ME" w:eastAsia="sr-Latn-CS"/>
              </w:rPr>
              <w:t>27</w:t>
            </w:r>
          </w:p>
        </w:tc>
        <w:tc>
          <w:tcPr>
            <w:tcW w:w="2090" w:type="dxa"/>
            <w:tcBorders>
              <w:top w:val="single" w:sz="4" w:space="0" w:color="auto"/>
              <w:left w:val="single" w:sz="4" w:space="0" w:color="auto"/>
              <w:bottom w:val="single" w:sz="4" w:space="0" w:color="auto"/>
              <w:right w:val="single" w:sz="4" w:space="0" w:color="auto"/>
            </w:tcBorders>
            <w:vAlign w:val="center"/>
          </w:tcPr>
          <w:p w:rsidR="001765B4" w:rsidRDefault="005A2479" w:rsidP="001765B4">
            <w:pPr>
              <w:jc w:val="center"/>
              <w:rPr>
                <w:rFonts w:ascii="Times New Roman" w:hAnsi="Times New Roman"/>
                <w:sz w:val="18"/>
                <w:szCs w:val="18"/>
                <w:lang w:val="sr-Latn-CS" w:eastAsia="sr-Latn-CS"/>
              </w:rPr>
            </w:pPr>
            <w:r>
              <w:rPr>
                <w:rFonts w:ascii="Times New Roman" w:hAnsi="Times New Roman"/>
                <w:b/>
                <w:sz w:val="18"/>
                <w:szCs w:val="18"/>
              </w:rPr>
              <w:t>PREIPREMNI RADOVI</w:t>
            </w:r>
          </w:p>
        </w:tc>
        <w:tc>
          <w:tcPr>
            <w:tcW w:w="4236" w:type="dxa"/>
            <w:tcBorders>
              <w:top w:val="single" w:sz="4" w:space="0" w:color="auto"/>
              <w:left w:val="single" w:sz="4" w:space="0" w:color="auto"/>
              <w:bottom w:val="single" w:sz="4" w:space="0" w:color="auto"/>
              <w:right w:val="single" w:sz="4" w:space="0" w:color="auto"/>
            </w:tcBorders>
            <w:vAlign w:val="center"/>
          </w:tcPr>
          <w:p w:rsidR="001765B4" w:rsidRPr="005A2479" w:rsidRDefault="005A2479" w:rsidP="001765B4">
            <w:pPr>
              <w:jc w:val="both"/>
              <w:rPr>
                <w:rFonts w:ascii="Arial" w:hAnsi="Arial" w:cs="Arial"/>
              </w:rPr>
            </w:pPr>
            <w:r>
              <w:rPr>
                <w:rFonts w:ascii="Arial" w:hAnsi="Arial" w:cs="Arial"/>
              </w:rPr>
              <w:t>Obilježavanje trase cjevovoda i svih drugih bitnih elemenata u sistemu, prema koordinatama datim na situacionom planu cjevovoda.</w:t>
            </w:r>
          </w:p>
        </w:tc>
        <w:tc>
          <w:tcPr>
            <w:tcW w:w="994" w:type="dxa"/>
            <w:tcBorders>
              <w:top w:val="single" w:sz="4" w:space="0" w:color="auto"/>
              <w:left w:val="single" w:sz="4" w:space="0" w:color="auto"/>
              <w:bottom w:val="single" w:sz="4" w:space="0" w:color="auto"/>
              <w:right w:val="single" w:sz="4" w:space="0" w:color="auto"/>
            </w:tcBorders>
            <w:vAlign w:val="center"/>
          </w:tcPr>
          <w:p w:rsidR="005A2479" w:rsidRDefault="005A2479" w:rsidP="005A2479">
            <w:pPr>
              <w:rPr>
                <w:rFonts w:ascii="Arial" w:hAnsi="Arial" w:cs="Arial"/>
              </w:rPr>
            </w:pPr>
            <w:r>
              <w:rPr>
                <w:rFonts w:ascii="Arial" w:hAnsi="Arial" w:cs="Arial"/>
              </w:rPr>
              <w:t>m'</w:t>
            </w:r>
          </w:p>
          <w:p w:rsidR="001765B4" w:rsidRDefault="001765B4" w:rsidP="001765B4">
            <w:pPr>
              <w:rPr>
                <w:rFonts w:ascii="Times New Roman" w:hAnsi="Times New Roman"/>
                <w:sz w:val="18"/>
                <w:szCs w:val="18"/>
              </w:rPr>
            </w:pPr>
          </w:p>
        </w:tc>
        <w:tc>
          <w:tcPr>
            <w:tcW w:w="1030" w:type="dxa"/>
            <w:tcBorders>
              <w:top w:val="single" w:sz="4" w:space="0" w:color="auto"/>
              <w:left w:val="single" w:sz="4" w:space="0" w:color="auto"/>
              <w:bottom w:val="single" w:sz="4" w:space="0" w:color="auto"/>
              <w:right w:val="single" w:sz="8" w:space="0" w:color="auto"/>
            </w:tcBorders>
            <w:vAlign w:val="center"/>
          </w:tcPr>
          <w:p w:rsidR="001765B4" w:rsidRDefault="005A2479" w:rsidP="001765B4">
            <w:pPr>
              <w:rPr>
                <w:rFonts w:ascii="Times New Roman" w:hAnsi="Times New Roman"/>
                <w:sz w:val="18"/>
                <w:szCs w:val="18"/>
              </w:rPr>
            </w:pPr>
            <w:r>
              <w:rPr>
                <w:rFonts w:ascii="Times New Roman" w:hAnsi="Times New Roman"/>
                <w:sz w:val="18"/>
                <w:szCs w:val="18"/>
              </w:rPr>
              <w:t>197,7</w:t>
            </w:r>
          </w:p>
        </w:tc>
      </w:tr>
      <w:tr w:rsidR="005A2479" w:rsidRPr="00656000" w:rsidTr="00802E6E">
        <w:trPr>
          <w:trHeight w:val="350"/>
        </w:trPr>
        <w:tc>
          <w:tcPr>
            <w:tcW w:w="9156" w:type="dxa"/>
            <w:gridSpan w:val="5"/>
            <w:tcBorders>
              <w:top w:val="single" w:sz="4" w:space="0" w:color="auto"/>
              <w:left w:val="single" w:sz="8" w:space="0" w:color="auto"/>
              <w:bottom w:val="single" w:sz="4" w:space="0" w:color="auto"/>
              <w:right w:val="single" w:sz="8" w:space="0" w:color="auto"/>
            </w:tcBorders>
            <w:vAlign w:val="center"/>
          </w:tcPr>
          <w:p w:rsidR="005A2479" w:rsidRPr="005A2479" w:rsidRDefault="005A2479" w:rsidP="005A2479">
            <w:pPr>
              <w:jc w:val="center"/>
              <w:rPr>
                <w:rFonts w:ascii="Times New Roman" w:hAnsi="Times New Roman"/>
                <w:b/>
                <w:sz w:val="18"/>
                <w:szCs w:val="18"/>
              </w:rPr>
            </w:pPr>
            <w:r>
              <w:rPr>
                <w:rFonts w:ascii="Times New Roman" w:hAnsi="Times New Roman"/>
                <w:b/>
                <w:sz w:val="18"/>
                <w:szCs w:val="18"/>
              </w:rPr>
              <w:t xml:space="preserve">ZEMLJANI RADOVI </w:t>
            </w:r>
          </w:p>
        </w:tc>
      </w:tr>
      <w:tr w:rsidR="000B1D3B" w:rsidRPr="00656000" w:rsidTr="00802E6E">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0B1D3B" w:rsidRPr="005A2479" w:rsidRDefault="000B1D3B" w:rsidP="005A2479">
            <w:pPr>
              <w:spacing w:after="0"/>
              <w:rPr>
                <w:rFonts w:ascii="Times New Roman" w:hAnsi="Times New Roman"/>
                <w:sz w:val="18"/>
                <w:szCs w:val="18"/>
                <w:lang w:val="sr-Latn-ME" w:eastAsia="sr-Latn-CS"/>
              </w:rPr>
            </w:pPr>
            <w:r>
              <w:rPr>
                <w:rFonts w:ascii="Times New Roman" w:hAnsi="Times New Roman"/>
                <w:sz w:val="18"/>
                <w:szCs w:val="18"/>
                <w:lang w:val="sr-Latn-ME" w:eastAsia="sr-Latn-CS"/>
              </w:rPr>
              <w:t>28</w:t>
            </w:r>
          </w:p>
        </w:tc>
        <w:tc>
          <w:tcPr>
            <w:tcW w:w="2090" w:type="dxa"/>
            <w:vMerge w:val="restart"/>
            <w:tcBorders>
              <w:top w:val="single" w:sz="4" w:space="0" w:color="auto"/>
              <w:left w:val="single" w:sz="4" w:space="0" w:color="auto"/>
              <w:right w:val="single" w:sz="4" w:space="0" w:color="auto"/>
            </w:tcBorders>
            <w:vAlign w:val="center"/>
          </w:tcPr>
          <w:p w:rsidR="000B1D3B" w:rsidRDefault="000B1D3B" w:rsidP="001765B4">
            <w:pPr>
              <w:jc w:val="center"/>
              <w:rPr>
                <w:rFonts w:ascii="Times New Roman" w:hAnsi="Times New Roman"/>
                <w:sz w:val="18"/>
                <w:szCs w:val="18"/>
                <w:lang w:val="sr-Latn-CS" w:eastAsia="sr-Latn-CS"/>
              </w:rPr>
            </w:pPr>
            <w:r>
              <w:rPr>
                <w:rFonts w:ascii="Times New Roman" w:hAnsi="Times New Roman"/>
                <w:sz w:val="18"/>
                <w:szCs w:val="18"/>
                <w:lang w:val="sr-Latn-CS" w:eastAsia="sr-Latn-CS"/>
              </w:rPr>
              <w:t>ZEMLJANI RADOVI</w:t>
            </w:r>
          </w:p>
        </w:tc>
        <w:tc>
          <w:tcPr>
            <w:tcW w:w="4236" w:type="dxa"/>
            <w:tcBorders>
              <w:top w:val="single" w:sz="4" w:space="0" w:color="auto"/>
              <w:left w:val="single" w:sz="4" w:space="0" w:color="auto"/>
              <w:bottom w:val="single" w:sz="4" w:space="0" w:color="auto"/>
              <w:right w:val="single" w:sz="4" w:space="0" w:color="auto"/>
            </w:tcBorders>
            <w:vAlign w:val="center"/>
          </w:tcPr>
          <w:p w:rsidR="000B1D3B" w:rsidRPr="005A2479" w:rsidRDefault="000B1D3B" w:rsidP="001765B4">
            <w:pPr>
              <w:jc w:val="both"/>
              <w:rPr>
                <w:rFonts w:ascii="Arial" w:hAnsi="Arial" w:cs="Arial"/>
              </w:rPr>
            </w:pPr>
            <w:r>
              <w:rPr>
                <w:rFonts w:ascii="Arial" w:hAnsi="Arial" w:cs="Arial"/>
              </w:rPr>
              <w:t xml:space="preserve">Mašinski iskop rova u materijalu III i IV kategorije,  dubine od 0 do 1 m. Iskop izvršiti prema kotama iz podužnog profila, a širina rova je konstantna zbog konstantnog profila cijevi i iznosi 85cm.  </w:t>
            </w:r>
          </w:p>
        </w:tc>
        <w:tc>
          <w:tcPr>
            <w:tcW w:w="994" w:type="dxa"/>
            <w:tcBorders>
              <w:top w:val="single" w:sz="4" w:space="0" w:color="auto"/>
              <w:left w:val="single" w:sz="4" w:space="0" w:color="auto"/>
              <w:bottom w:val="single" w:sz="4" w:space="0" w:color="auto"/>
              <w:right w:val="single" w:sz="4" w:space="0" w:color="auto"/>
            </w:tcBorders>
            <w:vAlign w:val="center"/>
          </w:tcPr>
          <w:p w:rsidR="000B1D3B" w:rsidRDefault="000B1D3B" w:rsidP="005A2479">
            <w:pPr>
              <w:rPr>
                <w:rFonts w:ascii="Arial" w:hAnsi="Arial" w:cs="Arial"/>
              </w:rPr>
            </w:pPr>
            <w:r>
              <w:rPr>
                <w:rFonts w:ascii="Arial" w:hAnsi="Arial" w:cs="Arial"/>
              </w:rPr>
              <w:t>m3</w:t>
            </w:r>
          </w:p>
          <w:p w:rsidR="000B1D3B" w:rsidRDefault="000B1D3B" w:rsidP="001765B4">
            <w:pPr>
              <w:rPr>
                <w:rFonts w:ascii="Times New Roman" w:hAnsi="Times New Roman"/>
                <w:sz w:val="18"/>
                <w:szCs w:val="18"/>
              </w:rPr>
            </w:pPr>
          </w:p>
        </w:tc>
        <w:tc>
          <w:tcPr>
            <w:tcW w:w="1030" w:type="dxa"/>
            <w:tcBorders>
              <w:top w:val="single" w:sz="4" w:space="0" w:color="auto"/>
              <w:left w:val="single" w:sz="4" w:space="0" w:color="auto"/>
              <w:bottom w:val="single" w:sz="4" w:space="0" w:color="auto"/>
              <w:right w:val="single" w:sz="8" w:space="0" w:color="auto"/>
            </w:tcBorders>
            <w:vAlign w:val="center"/>
          </w:tcPr>
          <w:p w:rsidR="000B1D3B" w:rsidRDefault="000B1D3B" w:rsidP="001765B4">
            <w:pPr>
              <w:rPr>
                <w:rFonts w:ascii="Times New Roman" w:hAnsi="Times New Roman"/>
                <w:sz w:val="18"/>
                <w:szCs w:val="18"/>
              </w:rPr>
            </w:pPr>
            <w:r>
              <w:rPr>
                <w:rFonts w:ascii="Times New Roman" w:hAnsi="Times New Roman"/>
                <w:sz w:val="18"/>
                <w:szCs w:val="18"/>
              </w:rPr>
              <w:t>168,03</w:t>
            </w:r>
          </w:p>
        </w:tc>
      </w:tr>
      <w:tr w:rsidR="000B1D3B" w:rsidRPr="00656000" w:rsidTr="00802E6E">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0B1D3B" w:rsidRPr="005A2479" w:rsidRDefault="000B1D3B" w:rsidP="005A2479">
            <w:pPr>
              <w:spacing w:after="0"/>
              <w:rPr>
                <w:rFonts w:ascii="Times New Roman" w:hAnsi="Times New Roman"/>
                <w:sz w:val="18"/>
                <w:szCs w:val="18"/>
                <w:lang w:val="sr-Latn-ME" w:eastAsia="sr-Latn-CS"/>
              </w:rPr>
            </w:pPr>
            <w:r>
              <w:rPr>
                <w:rFonts w:ascii="Times New Roman" w:hAnsi="Times New Roman"/>
                <w:sz w:val="18"/>
                <w:szCs w:val="18"/>
                <w:lang w:val="sr-Latn-ME" w:eastAsia="sr-Latn-CS"/>
              </w:rPr>
              <w:t>29</w:t>
            </w:r>
          </w:p>
        </w:tc>
        <w:tc>
          <w:tcPr>
            <w:tcW w:w="2090" w:type="dxa"/>
            <w:vMerge/>
            <w:tcBorders>
              <w:left w:val="single" w:sz="4" w:space="0" w:color="auto"/>
              <w:right w:val="single" w:sz="4" w:space="0" w:color="auto"/>
            </w:tcBorders>
            <w:vAlign w:val="center"/>
          </w:tcPr>
          <w:p w:rsidR="000B1D3B" w:rsidRDefault="000B1D3B" w:rsidP="001765B4">
            <w:pPr>
              <w:jc w:val="center"/>
              <w:rPr>
                <w:rFonts w:ascii="Times New Roman" w:hAnsi="Times New Roman"/>
                <w:sz w:val="18"/>
                <w:szCs w:val="18"/>
                <w:lang w:val="sr-Latn-CS" w:eastAsia="sr-Latn-CS"/>
              </w:rPr>
            </w:pPr>
          </w:p>
        </w:tc>
        <w:tc>
          <w:tcPr>
            <w:tcW w:w="4236" w:type="dxa"/>
            <w:tcBorders>
              <w:top w:val="single" w:sz="4" w:space="0" w:color="auto"/>
              <w:left w:val="single" w:sz="4" w:space="0" w:color="auto"/>
              <w:bottom w:val="single" w:sz="4" w:space="0" w:color="auto"/>
              <w:right w:val="single" w:sz="4" w:space="0" w:color="auto"/>
            </w:tcBorders>
            <w:vAlign w:val="center"/>
          </w:tcPr>
          <w:p w:rsidR="000B1D3B" w:rsidRPr="005A2479" w:rsidRDefault="000B1D3B" w:rsidP="001765B4">
            <w:pPr>
              <w:jc w:val="both"/>
              <w:rPr>
                <w:rFonts w:ascii="Arial" w:hAnsi="Arial" w:cs="Arial"/>
              </w:rPr>
            </w:pPr>
            <w:r>
              <w:rPr>
                <w:rFonts w:ascii="Arial" w:hAnsi="Arial" w:cs="Arial"/>
              </w:rPr>
              <w:t xml:space="preserve">Mašinski iskop rova u materijalu III i IV kategorije,  dubine od 1 do 2 m. Iskop izvršiti prema kotama iz podužnog profila, a širina rova je konstantna zbog konstantnog profila cijevi i iznosi 85cm.  </w:t>
            </w:r>
          </w:p>
        </w:tc>
        <w:tc>
          <w:tcPr>
            <w:tcW w:w="994" w:type="dxa"/>
            <w:tcBorders>
              <w:top w:val="single" w:sz="4" w:space="0" w:color="auto"/>
              <w:left w:val="single" w:sz="4" w:space="0" w:color="auto"/>
              <w:bottom w:val="single" w:sz="4" w:space="0" w:color="auto"/>
              <w:right w:val="single" w:sz="4" w:space="0" w:color="auto"/>
            </w:tcBorders>
            <w:vAlign w:val="center"/>
          </w:tcPr>
          <w:p w:rsidR="000B1D3B" w:rsidRDefault="000B1D3B" w:rsidP="005A2479">
            <w:pPr>
              <w:rPr>
                <w:rFonts w:ascii="Arial" w:hAnsi="Arial" w:cs="Arial"/>
              </w:rPr>
            </w:pPr>
            <w:r>
              <w:rPr>
                <w:rFonts w:ascii="Arial" w:hAnsi="Arial" w:cs="Arial"/>
              </w:rPr>
              <w:t>m3</w:t>
            </w:r>
          </w:p>
          <w:p w:rsidR="000B1D3B" w:rsidRDefault="000B1D3B" w:rsidP="001765B4">
            <w:pPr>
              <w:rPr>
                <w:rFonts w:ascii="Times New Roman" w:hAnsi="Times New Roman"/>
                <w:sz w:val="18"/>
                <w:szCs w:val="18"/>
              </w:rPr>
            </w:pPr>
          </w:p>
        </w:tc>
        <w:tc>
          <w:tcPr>
            <w:tcW w:w="1030" w:type="dxa"/>
            <w:tcBorders>
              <w:top w:val="single" w:sz="4" w:space="0" w:color="auto"/>
              <w:left w:val="single" w:sz="4" w:space="0" w:color="auto"/>
              <w:bottom w:val="single" w:sz="4" w:space="0" w:color="auto"/>
              <w:right w:val="single" w:sz="8" w:space="0" w:color="auto"/>
            </w:tcBorders>
            <w:vAlign w:val="center"/>
          </w:tcPr>
          <w:p w:rsidR="000B1D3B" w:rsidRDefault="000B1D3B" w:rsidP="001765B4">
            <w:pPr>
              <w:rPr>
                <w:rFonts w:ascii="Times New Roman" w:hAnsi="Times New Roman"/>
                <w:sz w:val="18"/>
                <w:szCs w:val="18"/>
              </w:rPr>
            </w:pPr>
            <w:r>
              <w:rPr>
                <w:rFonts w:ascii="Times New Roman" w:hAnsi="Times New Roman"/>
                <w:sz w:val="18"/>
                <w:szCs w:val="18"/>
              </w:rPr>
              <w:t>147,49</w:t>
            </w:r>
          </w:p>
        </w:tc>
      </w:tr>
      <w:tr w:rsidR="000B1D3B" w:rsidRPr="00656000" w:rsidTr="00802E6E">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0B1D3B" w:rsidRPr="005A2479" w:rsidRDefault="000B1D3B" w:rsidP="005A2479">
            <w:pPr>
              <w:spacing w:after="0"/>
              <w:rPr>
                <w:rFonts w:ascii="Times New Roman" w:hAnsi="Times New Roman"/>
                <w:sz w:val="18"/>
                <w:szCs w:val="18"/>
                <w:lang w:val="sr-Latn-ME" w:eastAsia="sr-Latn-CS"/>
              </w:rPr>
            </w:pPr>
            <w:r>
              <w:rPr>
                <w:rFonts w:ascii="Times New Roman" w:hAnsi="Times New Roman"/>
                <w:sz w:val="18"/>
                <w:szCs w:val="18"/>
                <w:lang w:val="sr-Latn-ME" w:eastAsia="sr-Latn-CS"/>
              </w:rPr>
              <w:t>30</w:t>
            </w:r>
          </w:p>
        </w:tc>
        <w:tc>
          <w:tcPr>
            <w:tcW w:w="2090" w:type="dxa"/>
            <w:vMerge/>
            <w:tcBorders>
              <w:left w:val="single" w:sz="4" w:space="0" w:color="auto"/>
              <w:right w:val="single" w:sz="4" w:space="0" w:color="auto"/>
            </w:tcBorders>
            <w:vAlign w:val="center"/>
          </w:tcPr>
          <w:p w:rsidR="000B1D3B" w:rsidRDefault="000B1D3B" w:rsidP="001765B4">
            <w:pPr>
              <w:jc w:val="center"/>
              <w:rPr>
                <w:rFonts w:ascii="Times New Roman" w:hAnsi="Times New Roman"/>
                <w:sz w:val="18"/>
                <w:szCs w:val="18"/>
                <w:lang w:val="sr-Latn-CS" w:eastAsia="sr-Latn-CS"/>
              </w:rPr>
            </w:pPr>
          </w:p>
        </w:tc>
        <w:tc>
          <w:tcPr>
            <w:tcW w:w="4236" w:type="dxa"/>
            <w:tcBorders>
              <w:top w:val="single" w:sz="4" w:space="0" w:color="auto"/>
              <w:left w:val="single" w:sz="4" w:space="0" w:color="auto"/>
              <w:bottom w:val="single" w:sz="4" w:space="0" w:color="auto"/>
              <w:right w:val="single" w:sz="4" w:space="0" w:color="auto"/>
            </w:tcBorders>
            <w:vAlign w:val="center"/>
          </w:tcPr>
          <w:p w:rsidR="000B1D3B" w:rsidRPr="005A2479" w:rsidRDefault="000B1D3B" w:rsidP="001765B4">
            <w:pPr>
              <w:jc w:val="both"/>
              <w:rPr>
                <w:rFonts w:ascii="Arial" w:hAnsi="Arial" w:cs="Arial"/>
              </w:rPr>
            </w:pPr>
            <w:r>
              <w:rPr>
                <w:rFonts w:ascii="Arial" w:hAnsi="Arial" w:cs="Arial"/>
              </w:rPr>
              <w:t xml:space="preserve">Mašinski iskop rova u materijalu III i IV kategorije,  dubine od 2 do 3 m. Iskop izvršiti prema kotama iz podužnog profila, a širina rova je konstantna zbog konstantnog profila cijevi i iznosi 85cm.  </w:t>
            </w:r>
          </w:p>
        </w:tc>
        <w:tc>
          <w:tcPr>
            <w:tcW w:w="994" w:type="dxa"/>
            <w:tcBorders>
              <w:top w:val="single" w:sz="4" w:space="0" w:color="auto"/>
              <w:left w:val="single" w:sz="4" w:space="0" w:color="auto"/>
              <w:bottom w:val="single" w:sz="4" w:space="0" w:color="auto"/>
              <w:right w:val="single" w:sz="4" w:space="0" w:color="auto"/>
            </w:tcBorders>
            <w:vAlign w:val="center"/>
          </w:tcPr>
          <w:p w:rsidR="000B1D3B" w:rsidRDefault="000B1D3B" w:rsidP="005A2479">
            <w:pPr>
              <w:rPr>
                <w:rFonts w:ascii="Arial" w:hAnsi="Arial" w:cs="Arial"/>
              </w:rPr>
            </w:pPr>
            <w:r>
              <w:rPr>
                <w:rFonts w:ascii="Arial" w:hAnsi="Arial" w:cs="Arial"/>
              </w:rPr>
              <w:t>m3</w:t>
            </w:r>
          </w:p>
          <w:p w:rsidR="000B1D3B" w:rsidRDefault="000B1D3B" w:rsidP="001765B4">
            <w:pPr>
              <w:rPr>
                <w:rFonts w:ascii="Times New Roman" w:hAnsi="Times New Roman"/>
                <w:sz w:val="18"/>
                <w:szCs w:val="18"/>
              </w:rPr>
            </w:pPr>
          </w:p>
        </w:tc>
        <w:tc>
          <w:tcPr>
            <w:tcW w:w="1030" w:type="dxa"/>
            <w:tcBorders>
              <w:top w:val="single" w:sz="4" w:space="0" w:color="auto"/>
              <w:left w:val="single" w:sz="4" w:space="0" w:color="auto"/>
              <w:bottom w:val="single" w:sz="4" w:space="0" w:color="auto"/>
              <w:right w:val="single" w:sz="8" w:space="0" w:color="auto"/>
            </w:tcBorders>
            <w:vAlign w:val="center"/>
          </w:tcPr>
          <w:p w:rsidR="000B1D3B" w:rsidRDefault="000B1D3B" w:rsidP="001765B4">
            <w:pPr>
              <w:rPr>
                <w:rFonts w:ascii="Times New Roman" w:hAnsi="Times New Roman"/>
                <w:sz w:val="18"/>
                <w:szCs w:val="18"/>
              </w:rPr>
            </w:pPr>
            <w:r>
              <w:rPr>
                <w:rFonts w:ascii="Times New Roman" w:hAnsi="Times New Roman"/>
                <w:sz w:val="18"/>
                <w:szCs w:val="18"/>
              </w:rPr>
              <w:t>28,26</w:t>
            </w:r>
          </w:p>
        </w:tc>
      </w:tr>
      <w:tr w:rsidR="000B1D3B" w:rsidRPr="00656000" w:rsidTr="00802E6E">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0B1D3B" w:rsidRPr="005A2479" w:rsidRDefault="000B1D3B" w:rsidP="005A2479">
            <w:pPr>
              <w:spacing w:after="0"/>
              <w:rPr>
                <w:rFonts w:ascii="Times New Roman" w:hAnsi="Times New Roman"/>
                <w:sz w:val="18"/>
                <w:szCs w:val="18"/>
                <w:lang w:val="sr-Latn-ME" w:eastAsia="sr-Latn-CS"/>
              </w:rPr>
            </w:pPr>
            <w:r>
              <w:rPr>
                <w:rFonts w:ascii="Times New Roman" w:hAnsi="Times New Roman"/>
                <w:sz w:val="18"/>
                <w:szCs w:val="18"/>
                <w:lang w:val="sr-Latn-ME" w:eastAsia="sr-Latn-CS"/>
              </w:rPr>
              <w:t>31</w:t>
            </w:r>
          </w:p>
        </w:tc>
        <w:tc>
          <w:tcPr>
            <w:tcW w:w="2090" w:type="dxa"/>
            <w:vMerge/>
            <w:tcBorders>
              <w:left w:val="single" w:sz="4" w:space="0" w:color="auto"/>
              <w:bottom w:val="single" w:sz="4" w:space="0" w:color="auto"/>
              <w:right w:val="single" w:sz="4" w:space="0" w:color="auto"/>
            </w:tcBorders>
            <w:vAlign w:val="center"/>
          </w:tcPr>
          <w:p w:rsidR="000B1D3B" w:rsidRDefault="000B1D3B" w:rsidP="001765B4">
            <w:pPr>
              <w:jc w:val="center"/>
              <w:rPr>
                <w:rFonts w:ascii="Times New Roman" w:hAnsi="Times New Roman"/>
                <w:sz w:val="18"/>
                <w:szCs w:val="18"/>
                <w:lang w:val="sr-Latn-CS" w:eastAsia="sr-Latn-CS"/>
              </w:rPr>
            </w:pPr>
          </w:p>
        </w:tc>
        <w:tc>
          <w:tcPr>
            <w:tcW w:w="4236" w:type="dxa"/>
            <w:tcBorders>
              <w:top w:val="single" w:sz="4" w:space="0" w:color="auto"/>
              <w:left w:val="single" w:sz="4" w:space="0" w:color="auto"/>
              <w:bottom w:val="single" w:sz="4" w:space="0" w:color="auto"/>
              <w:right w:val="single" w:sz="4" w:space="0" w:color="auto"/>
            </w:tcBorders>
            <w:vAlign w:val="center"/>
          </w:tcPr>
          <w:p w:rsidR="000B1D3B" w:rsidRDefault="000B1D3B" w:rsidP="005A2479">
            <w:pPr>
              <w:jc w:val="both"/>
              <w:rPr>
                <w:rFonts w:ascii="Arial" w:hAnsi="Arial" w:cs="Arial"/>
              </w:rPr>
            </w:pPr>
            <w:r>
              <w:rPr>
                <w:rFonts w:ascii="Arial" w:hAnsi="Arial" w:cs="Arial"/>
              </w:rPr>
              <w:t>Ručni iskop rova u zemljištu II i III kategorije, na mjestima gdje nije moguće pristupiti mašinama</w:t>
            </w:r>
            <w:r>
              <w:rPr>
                <w:rFonts w:ascii="Arial" w:hAnsi="Arial" w:cs="Arial"/>
              </w:rPr>
              <w:br/>
              <w:t>Procjenjena količina radova iznosi ca. 15% ukupnih mašinskih iskopa.</w:t>
            </w:r>
          </w:p>
          <w:p w:rsidR="000B1D3B" w:rsidRDefault="000B1D3B" w:rsidP="001765B4">
            <w:pPr>
              <w:jc w:val="both"/>
              <w:rPr>
                <w:rFonts w:ascii="Times New Roman" w:hAnsi="Times New Roman"/>
                <w:sz w:val="18"/>
                <w:szCs w:val="18"/>
              </w:rPr>
            </w:pPr>
          </w:p>
        </w:tc>
        <w:tc>
          <w:tcPr>
            <w:tcW w:w="994" w:type="dxa"/>
            <w:tcBorders>
              <w:top w:val="single" w:sz="4" w:space="0" w:color="auto"/>
              <w:left w:val="single" w:sz="4" w:space="0" w:color="auto"/>
              <w:bottom w:val="single" w:sz="4" w:space="0" w:color="auto"/>
              <w:right w:val="single" w:sz="4" w:space="0" w:color="auto"/>
            </w:tcBorders>
            <w:vAlign w:val="center"/>
          </w:tcPr>
          <w:p w:rsidR="000B1D3B" w:rsidRDefault="000B1D3B" w:rsidP="005A2479">
            <w:pPr>
              <w:rPr>
                <w:rFonts w:ascii="Arial" w:hAnsi="Arial" w:cs="Arial"/>
              </w:rPr>
            </w:pPr>
            <w:r>
              <w:rPr>
                <w:rFonts w:ascii="Arial" w:hAnsi="Arial" w:cs="Arial"/>
              </w:rPr>
              <w:t>m3</w:t>
            </w:r>
          </w:p>
          <w:p w:rsidR="000B1D3B" w:rsidRDefault="000B1D3B" w:rsidP="001765B4">
            <w:pPr>
              <w:rPr>
                <w:rFonts w:ascii="Times New Roman" w:hAnsi="Times New Roman"/>
                <w:sz w:val="18"/>
                <w:szCs w:val="18"/>
              </w:rPr>
            </w:pPr>
          </w:p>
        </w:tc>
        <w:tc>
          <w:tcPr>
            <w:tcW w:w="1030" w:type="dxa"/>
            <w:tcBorders>
              <w:top w:val="single" w:sz="4" w:space="0" w:color="auto"/>
              <w:left w:val="single" w:sz="4" w:space="0" w:color="auto"/>
              <w:bottom w:val="single" w:sz="4" w:space="0" w:color="auto"/>
              <w:right w:val="single" w:sz="8" w:space="0" w:color="auto"/>
            </w:tcBorders>
            <w:vAlign w:val="center"/>
          </w:tcPr>
          <w:p w:rsidR="000B1D3B" w:rsidRDefault="000B1D3B" w:rsidP="001765B4">
            <w:pPr>
              <w:rPr>
                <w:rFonts w:ascii="Times New Roman" w:hAnsi="Times New Roman"/>
                <w:sz w:val="18"/>
                <w:szCs w:val="18"/>
              </w:rPr>
            </w:pPr>
            <w:r>
              <w:rPr>
                <w:rFonts w:ascii="Times New Roman" w:hAnsi="Times New Roman"/>
                <w:sz w:val="18"/>
                <w:szCs w:val="18"/>
              </w:rPr>
              <w:t>51,57</w:t>
            </w:r>
          </w:p>
        </w:tc>
      </w:tr>
      <w:tr w:rsidR="000B1D3B" w:rsidRPr="00656000" w:rsidTr="00802E6E">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0B1D3B" w:rsidRPr="000B1D3B" w:rsidRDefault="000B1D3B" w:rsidP="000B1D3B">
            <w:pPr>
              <w:spacing w:after="0"/>
              <w:rPr>
                <w:rFonts w:ascii="Times New Roman" w:hAnsi="Times New Roman"/>
                <w:sz w:val="18"/>
                <w:szCs w:val="18"/>
                <w:lang w:val="sr-Latn-ME" w:eastAsia="sr-Latn-CS"/>
              </w:rPr>
            </w:pPr>
            <w:r>
              <w:rPr>
                <w:rFonts w:ascii="Times New Roman" w:hAnsi="Times New Roman"/>
                <w:sz w:val="18"/>
                <w:szCs w:val="18"/>
                <w:lang w:val="sr-Latn-ME" w:eastAsia="sr-Latn-CS"/>
              </w:rPr>
              <w:lastRenderedPageBreak/>
              <w:t>32</w:t>
            </w:r>
          </w:p>
        </w:tc>
        <w:tc>
          <w:tcPr>
            <w:tcW w:w="2090" w:type="dxa"/>
            <w:vMerge w:val="restart"/>
            <w:tcBorders>
              <w:top w:val="single" w:sz="4" w:space="0" w:color="auto"/>
              <w:left w:val="single" w:sz="4" w:space="0" w:color="auto"/>
              <w:right w:val="single" w:sz="4" w:space="0" w:color="auto"/>
            </w:tcBorders>
            <w:vAlign w:val="center"/>
          </w:tcPr>
          <w:p w:rsidR="000B1D3B" w:rsidRDefault="000B1D3B" w:rsidP="001765B4">
            <w:pPr>
              <w:jc w:val="center"/>
              <w:rPr>
                <w:rFonts w:ascii="Times New Roman" w:hAnsi="Times New Roman"/>
                <w:sz w:val="18"/>
                <w:szCs w:val="18"/>
                <w:lang w:val="sr-Latn-CS" w:eastAsia="sr-Latn-CS"/>
              </w:rPr>
            </w:pPr>
            <w:r>
              <w:rPr>
                <w:rFonts w:ascii="Times New Roman" w:hAnsi="Times New Roman"/>
                <w:sz w:val="18"/>
                <w:szCs w:val="18"/>
                <w:lang w:val="sr-Latn-CS" w:eastAsia="sr-Latn-CS"/>
              </w:rPr>
              <w:t xml:space="preserve">ZEMLJANI RADOVI </w:t>
            </w:r>
          </w:p>
        </w:tc>
        <w:tc>
          <w:tcPr>
            <w:tcW w:w="4236" w:type="dxa"/>
            <w:tcBorders>
              <w:top w:val="single" w:sz="4" w:space="0" w:color="auto"/>
              <w:left w:val="single" w:sz="4" w:space="0" w:color="auto"/>
              <w:bottom w:val="single" w:sz="4" w:space="0" w:color="auto"/>
              <w:right w:val="single" w:sz="4" w:space="0" w:color="auto"/>
            </w:tcBorders>
            <w:vAlign w:val="center"/>
          </w:tcPr>
          <w:p w:rsidR="000B1D3B" w:rsidRPr="000B1D3B" w:rsidRDefault="000B1D3B" w:rsidP="001765B4">
            <w:pPr>
              <w:jc w:val="both"/>
              <w:rPr>
                <w:rFonts w:ascii="Arial" w:hAnsi="Arial" w:cs="Arial"/>
              </w:rPr>
            </w:pPr>
            <w:r>
              <w:rPr>
                <w:rFonts w:ascii="Arial" w:hAnsi="Arial" w:cs="Arial"/>
              </w:rPr>
              <w:t>Planiranje dna rova prema kotama i padovima iz podužnog profila sa tačnošću od  ±  3 cm; Prekopana mesta se moraju nasuti šljunkom ili krupnijim peskom i propisno nabiti pre ubacivanja peska za posteljicu cevi.</w:t>
            </w:r>
          </w:p>
        </w:tc>
        <w:tc>
          <w:tcPr>
            <w:tcW w:w="994" w:type="dxa"/>
            <w:tcBorders>
              <w:top w:val="single" w:sz="4" w:space="0" w:color="auto"/>
              <w:left w:val="single" w:sz="4" w:space="0" w:color="auto"/>
              <w:bottom w:val="single" w:sz="4" w:space="0" w:color="auto"/>
              <w:right w:val="single" w:sz="4" w:space="0" w:color="auto"/>
            </w:tcBorders>
            <w:vAlign w:val="center"/>
          </w:tcPr>
          <w:p w:rsidR="000B1D3B" w:rsidRDefault="000B1D3B" w:rsidP="000B1D3B">
            <w:pPr>
              <w:rPr>
                <w:rFonts w:ascii="Arial" w:hAnsi="Arial" w:cs="Arial"/>
              </w:rPr>
            </w:pPr>
            <w:r>
              <w:rPr>
                <w:rFonts w:ascii="Arial" w:hAnsi="Arial" w:cs="Arial"/>
              </w:rPr>
              <w:t>m2</w:t>
            </w:r>
          </w:p>
          <w:p w:rsidR="000B1D3B" w:rsidRDefault="000B1D3B" w:rsidP="001765B4">
            <w:pPr>
              <w:rPr>
                <w:rFonts w:ascii="Times New Roman" w:hAnsi="Times New Roman"/>
                <w:sz w:val="18"/>
                <w:szCs w:val="18"/>
              </w:rPr>
            </w:pPr>
          </w:p>
        </w:tc>
        <w:tc>
          <w:tcPr>
            <w:tcW w:w="1030" w:type="dxa"/>
            <w:tcBorders>
              <w:top w:val="single" w:sz="4" w:space="0" w:color="auto"/>
              <w:left w:val="single" w:sz="4" w:space="0" w:color="auto"/>
              <w:bottom w:val="single" w:sz="4" w:space="0" w:color="auto"/>
              <w:right w:val="single" w:sz="8" w:space="0" w:color="auto"/>
            </w:tcBorders>
            <w:vAlign w:val="center"/>
          </w:tcPr>
          <w:p w:rsidR="000B1D3B" w:rsidRDefault="000B1D3B" w:rsidP="001765B4">
            <w:pPr>
              <w:rPr>
                <w:rFonts w:ascii="Times New Roman" w:hAnsi="Times New Roman"/>
                <w:sz w:val="18"/>
                <w:szCs w:val="18"/>
              </w:rPr>
            </w:pPr>
            <w:r>
              <w:rPr>
                <w:rFonts w:ascii="Times New Roman" w:hAnsi="Times New Roman"/>
                <w:sz w:val="18"/>
                <w:szCs w:val="18"/>
              </w:rPr>
              <w:t>168,05</w:t>
            </w:r>
          </w:p>
        </w:tc>
      </w:tr>
      <w:tr w:rsidR="000B1D3B" w:rsidRPr="00656000" w:rsidTr="00802E6E">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0B1D3B" w:rsidRPr="000B1D3B" w:rsidRDefault="000B1D3B" w:rsidP="000B1D3B">
            <w:pPr>
              <w:spacing w:after="0"/>
              <w:rPr>
                <w:rFonts w:ascii="Times New Roman" w:hAnsi="Times New Roman"/>
                <w:sz w:val="18"/>
                <w:szCs w:val="18"/>
                <w:lang w:val="sr-Latn-ME" w:eastAsia="sr-Latn-CS"/>
              </w:rPr>
            </w:pPr>
            <w:r>
              <w:rPr>
                <w:rFonts w:ascii="Times New Roman" w:hAnsi="Times New Roman"/>
                <w:sz w:val="18"/>
                <w:szCs w:val="18"/>
                <w:lang w:val="sr-Latn-ME" w:eastAsia="sr-Latn-CS"/>
              </w:rPr>
              <w:t>33</w:t>
            </w:r>
          </w:p>
        </w:tc>
        <w:tc>
          <w:tcPr>
            <w:tcW w:w="2090" w:type="dxa"/>
            <w:vMerge/>
            <w:tcBorders>
              <w:left w:val="single" w:sz="4" w:space="0" w:color="auto"/>
              <w:right w:val="single" w:sz="4" w:space="0" w:color="auto"/>
            </w:tcBorders>
            <w:vAlign w:val="center"/>
          </w:tcPr>
          <w:p w:rsidR="000B1D3B" w:rsidRDefault="000B1D3B" w:rsidP="001765B4">
            <w:pPr>
              <w:jc w:val="center"/>
              <w:rPr>
                <w:rFonts w:ascii="Times New Roman" w:hAnsi="Times New Roman"/>
                <w:sz w:val="18"/>
                <w:szCs w:val="18"/>
                <w:lang w:val="sr-Latn-CS" w:eastAsia="sr-Latn-CS"/>
              </w:rPr>
            </w:pPr>
          </w:p>
        </w:tc>
        <w:tc>
          <w:tcPr>
            <w:tcW w:w="4236" w:type="dxa"/>
            <w:tcBorders>
              <w:top w:val="single" w:sz="4" w:space="0" w:color="auto"/>
              <w:left w:val="single" w:sz="4" w:space="0" w:color="auto"/>
              <w:bottom w:val="single" w:sz="4" w:space="0" w:color="auto"/>
              <w:right w:val="single" w:sz="4" w:space="0" w:color="auto"/>
            </w:tcBorders>
            <w:vAlign w:val="center"/>
          </w:tcPr>
          <w:p w:rsidR="000B1D3B" w:rsidRPr="000B1D3B" w:rsidRDefault="000B1D3B" w:rsidP="001765B4">
            <w:pPr>
              <w:jc w:val="both"/>
              <w:rPr>
                <w:rFonts w:ascii="Arial" w:hAnsi="Arial" w:cs="Arial"/>
              </w:rPr>
            </w:pPr>
            <w:r>
              <w:rPr>
                <w:rFonts w:ascii="Arial" w:hAnsi="Arial" w:cs="Arial"/>
              </w:rPr>
              <w:t>Nabavka, transport, razastiranje i fino planiranje sloja ispod i iznad cjevovoda u debljini od 10cm. Zbijanje materila izvršiti u svemu prema pravilniku za ovu vrstu radova i opštim tehničkim uslovima izvodjenja radova.</w:t>
            </w:r>
          </w:p>
        </w:tc>
        <w:tc>
          <w:tcPr>
            <w:tcW w:w="994" w:type="dxa"/>
            <w:tcBorders>
              <w:top w:val="single" w:sz="4" w:space="0" w:color="auto"/>
              <w:left w:val="single" w:sz="4" w:space="0" w:color="auto"/>
              <w:bottom w:val="single" w:sz="4" w:space="0" w:color="auto"/>
              <w:right w:val="single" w:sz="4" w:space="0" w:color="auto"/>
            </w:tcBorders>
            <w:vAlign w:val="center"/>
          </w:tcPr>
          <w:p w:rsidR="000B1D3B" w:rsidRDefault="000B1D3B" w:rsidP="000B1D3B">
            <w:pPr>
              <w:rPr>
                <w:rFonts w:ascii="Arial" w:hAnsi="Arial" w:cs="Arial"/>
              </w:rPr>
            </w:pPr>
            <w:r>
              <w:rPr>
                <w:rFonts w:ascii="Arial" w:hAnsi="Arial" w:cs="Arial"/>
              </w:rPr>
              <w:t>m3</w:t>
            </w:r>
          </w:p>
          <w:p w:rsidR="000B1D3B" w:rsidRDefault="000B1D3B" w:rsidP="001765B4">
            <w:pPr>
              <w:rPr>
                <w:rFonts w:ascii="Times New Roman" w:hAnsi="Times New Roman"/>
                <w:sz w:val="18"/>
                <w:szCs w:val="18"/>
              </w:rPr>
            </w:pPr>
          </w:p>
        </w:tc>
        <w:tc>
          <w:tcPr>
            <w:tcW w:w="1030" w:type="dxa"/>
            <w:tcBorders>
              <w:top w:val="single" w:sz="4" w:space="0" w:color="auto"/>
              <w:left w:val="single" w:sz="4" w:space="0" w:color="auto"/>
              <w:bottom w:val="single" w:sz="4" w:space="0" w:color="auto"/>
              <w:right w:val="single" w:sz="8" w:space="0" w:color="auto"/>
            </w:tcBorders>
            <w:vAlign w:val="center"/>
          </w:tcPr>
          <w:p w:rsidR="000B1D3B" w:rsidRDefault="000B1D3B" w:rsidP="001765B4">
            <w:pPr>
              <w:rPr>
                <w:rFonts w:ascii="Times New Roman" w:hAnsi="Times New Roman"/>
                <w:sz w:val="18"/>
                <w:szCs w:val="18"/>
              </w:rPr>
            </w:pPr>
            <w:r>
              <w:rPr>
                <w:rFonts w:ascii="Times New Roman" w:hAnsi="Times New Roman"/>
                <w:sz w:val="18"/>
                <w:szCs w:val="18"/>
              </w:rPr>
              <w:t>65,92</w:t>
            </w:r>
          </w:p>
        </w:tc>
      </w:tr>
      <w:tr w:rsidR="000B1D3B" w:rsidRPr="00656000" w:rsidTr="00802E6E">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0B1D3B" w:rsidRPr="000B1D3B" w:rsidRDefault="000B1D3B" w:rsidP="000B1D3B">
            <w:pPr>
              <w:spacing w:after="0"/>
              <w:rPr>
                <w:rFonts w:ascii="Times New Roman" w:hAnsi="Times New Roman"/>
                <w:sz w:val="18"/>
                <w:szCs w:val="18"/>
                <w:lang w:val="sr-Latn-ME" w:eastAsia="sr-Latn-CS"/>
              </w:rPr>
            </w:pPr>
            <w:r>
              <w:rPr>
                <w:rFonts w:ascii="Times New Roman" w:hAnsi="Times New Roman"/>
                <w:sz w:val="18"/>
                <w:szCs w:val="18"/>
                <w:lang w:val="sr-Latn-ME" w:eastAsia="sr-Latn-CS"/>
              </w:rPr>
              <w:t>34</w:t>
            </w:r>
          </w:p>
        </w:tc>
        <w:tc>
          <w:tcPr>
            <w:tcW w:w="2090" w:type="dxa"/>
            <w:vMerge/>
            <w:tcBorders>
              <w:left w:val="single" w:sz="4" w:space="0" w:color="auto"/>
              <w:right w:val="single" w:sz="4" w:space="0" w:color="auto"/>
            </w:tcBorders>
            <w:vAlign w:val="center"/>
          </w:tcPr>
          <w:p w:rsidR="000B1D3B" w:rsidRDefault="000B1D3B" w:rsidP="000B1D3B">
            <w:pPr>
              <w:jc w:val="center"/>
              <w:rPr>
                <w:rFonts w:ascii="Times New Roman" w:hAnsi="Times New Roman"/>
                <w:sz w:val="18"/>
                <w:szCs w:val="18"/>
                <w:lang w:val="sr-Latn-CS" w:eastAsia="sr-Latn-CS"/>
              </w:rPr>
            </w:pPr>
          </w:p>
        </w:tc>
        <w:tc>
          <w:tcPr>
            <w:tcW w:w="4236" w:type="dxa"/>
            <w:tcBorders>
              <w:top w:val="single" w:sz="4" w:space="0" w:color="auto"/>
              <w:left w:val="single" w:sz="4" w:space="0" w:color="auto"/>
              <w:bottom w:val="single" w:sz="4" w:space="0" w:color="auto"/>
              <w:right w:val="single" w:sz="4" w:space="0" w:color="auto"/>
            </w:tcBorders>
            <w:vAlign w:val="center"/>
          </w:tcPr>
          <w:p w:rsidR="000B1D3B" w:rsidRPr="000B1D3B" w:rsidRDefault="000B1D3B" w:rsidP="000B1D3B">
            <w:pPr>
              <w:jc w:val="both"/>
              <w:rPr>
                <w:rFonts w:ascii="Arial" w:hAnsi="Arial" w:cs="Arial"/>
              </w:rPr>
            </w:pPr>
            <w:r>
              <w:rPr>
                <w:rFonts w:ascii="Arial" w:hAnsi="Arial" w:cs="Arial"/>
              </w:rPr>
              <w:t xml:space="preserve">Zatrpavanje rova materijalom iz iskopa, sa propisnim nabijanjem po slojevima od po 30cm, i odstranjevanjem krupnih komada kamena koji bi mogli oštetiti cjevovod. </w:t>
            </w:r>
          </w:p>
        </w:tc>
        <w:tc>
          <w:tcPr>
            <w:tcW w:w="994" w:type="dxa"/>
            <w:tcBorders>
              <w:top w:val="single" w:sz="4" w:space="0" w:color="auto"/>
              <w:left w:val="single" w:sz="4" w:space="0" w:color="auto"/>
              <w:bottom w:val="single" w:sz="4" w:space="0" w:color="auto"/>
              <w:right w:val="single" w:sz="4" w:space="0" w:color="auto"/>
            </w:tcBorders>
            <w:vAlign w:val="center"/>
          </w:tcPr>
          <w:p w:rsidR="000B1D3B" w:rsidRDefault="000B1D3B" w:rsidP="000B1D3B">
            <w:pPr>
              <w:rPr>
                <w:rFonts w:ascii="Arial" w:hAnsi="Arial" w:cs="Arial"/>
              </w:rPr>
            </w:pPr>
            <w:r>
              <w:rPr>
                <w:rFonts w:ascii="Arial" w:hAnsi="Arial" w:cs="Arial"/>
              </w:rPr>
              <w:t>m3</w:t>
            </w:r>
          </w:p>
          <w:p w:rsidR="000B1D3B" w:rsidRDefault="000B1D3B" w:rsidP="000B1D3B">
            <w:pPr>
              <w:rPr>
                <w:rFonts w:ascii="Times New Roman" w:hAnsi="Times New Roman"/>
                <w:sz w:val="18"/>
                <w:szCs w:val="18"/>
              </w:rPr>
            </w:pPr>
          </w:p>
        </w:tc>
        <w:tc>
          <w:tcPr>
            <w:tcW w:w="1030" w:type="dxa"/>
            <w:tcBorders>
              <w:top w:val="single" w:sz="4" w:space="0" w:color="auto"/>
              <w:left w:val="single" w:sz="4" w:space="0" w:color="auto"/>
              <w:bottom w:val="single" w:sz="4" w:space="0" w:color="auto"/>
              <w:right w:val="single" w:sz="8" w:space="0" w:color="auto"/>
            </w:tcBorders>
            <w:vAlign w:val="center"/>
          </w:tcPr>
          <w:p w:rsidR="000B1D3B" w:rsidRDefault="000B1D3B" w:rsidP="000B1D3B">
            <w:pPr>
              <w:rPr>
                <w:rFonts w:ascii="Times New Roman" w:hAnsi="Times New Roman"/>
                <w:sz w:val="18"/>
                <w:szCs w:val="18"/>
              </w:rPr>
            </w:pPr>
            <w:r>
              <w:rPr>
                <w:rFonts w:ascii="Times New Roman" w:hAnsi="Times New Roman"/>
                <w:sz w:val="18"/>
                <w:szCs w:val="18"/>
              </w:rPr>
              <w:t>268,16</w:t>
            </w:r>
          </w:p>
        </w:tc>
      </w:tr>
      <w:tr w:rsidR="000B1D3B" w:rsidRPr="00656000" w:rsidTr="00802E6E">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0B1D3B" w:rsidRPr="000B1D3B" w:rsidRDefault="000B1D3B" w:rsidP="000B1D3B">
            <w:pPr>
              <w:spacing w:after="0"/>
              <w:rPr>
                <w:rFonts w:ascii="Times New Roman" w:hAnsi="Times New Roman"/>
                <w:sz w:val="18"/>
                <w:szCs w:val="18"/>
                <w:lang w:val="sr-Latn-ME" w:eastAsia="sr-Latn-CS"/>
              </w:rPr>
            </w:pPr>
            <w:r>
              <w:rPr>
                <w:rFonts w:ascii="Times New Roman" w:hAnsi="Times New Roman"/>
                <w:sz w:val="18"/>
                <w:szCs w:val="18"/>
                <w:lang w:val="sr-Latn-ME" w:eastAsia="sr-Latn-CS"/>
              </w:rPr>
              <w:t>35</w:t>
            </w:r>
          </w:p>
        </w:tc>
        <w:tc>
          <w:tcPr>
            <w:tcW w:w="2090" w:type="dxa"/>
            <w:vMerge/>
            <w:tcBorders>
              <w:left w:val="single" w:sz="4" w:space="0" w:color="auto"/>
              <w:bottom w:val="single" w:sz="4" w:space="0" w:color="auto"/>
              <w:right w:val="single" w:sz="4" w:space="0" w:color="auto"/>
            </w:tcBorders>
            <w:vAlign w:val="center"/>
          </w:tcPr>
          <w:p w:rsidR="000B1D3B" w:rsidRDefault="000B1D3B" w:rsidP="000B1D3B">
            <w:pPr>
              <w:jc w:val="center"/>
              <w:rPr>
                <w:rFonts w:ascii="Times New Roman" w:hAnsi="Times New Roman"/>
                <w:sz w:val="18"/>
                <w:szCs w:val="18"/>
                <w:lang w:val="sr-Latn-CS" w:eastAsia="sr-Latn-CS"/>
              </w:rPr>
            </w:pPr>
          </w:p>
        </w:tc>
        <w:tc>
          <w:tcPr>
            <w:tcW w:w="4236" w:type="dxa"/>
            <w:tcBorders>
              <w:top w:val="single" w:sz="4" w:space="0" w:color="auto"/>
              <w:left w:val="single" w:sz="4" w:space="0" w:color="auto"/>
              <w:bottom w:val="single" w:sz="4" w:space="0" w:color="auto"/>
              <w:right w:val="single" w:sz="4" w:space="0" w:color="auto"/>
            </w:tcBorders>
            <w:vAlign w:val="center"/>
          </w:tcPr>
          <w:p w:rsidR="000B1D3B" w:rsidRDefault="000B1D3B" w:rsidP="000B1D3B">
            <w:pPr>
              <w:jc w:val="both"/>
              <w:rPr>
                <w:rFonts w:ascii="Arial" w:hAnsi="Arial" w:cs="Arial"/>
              </w:rPr>
            </w:pPr>
            <w:r>
              <w:rPr>
                <w:rFonts w:ascii="Arial" w:hAnsi="Arial" w:cs="Arial"/>
              </w:rPr>
              <w:t>Odvoz  materijala iz iskopa i ostalog otpadnog materijala. Pri iskopu  rova izvršiti utovar u kamione, transport i istovar zemljanog i otpadnog materijala na deponiju, udaljenu do 10km, a koju odredi nadzorni organ. U cijenu ulazi i grubo razastiranje materijala na deponiji.  Količina materijala za transport se obračunava u prirodnom stanju u rovu.</w:t>
            </w:r>
          </w:p>
          <w:p w:rsidR="000B1D3B" w:rsidRDefault="000B1D3B" w:rsidP="000B1D3B">
            <w:pPr>
              <w:jc w:val="both"/>
              <w:rPr>
                <w:rFonts w:ascii="Times New Roman" w:hAnsi="Times New Roman"/>
                <w:sz w:val="18"/>
                <w:szCs w:val="18"/>
              </w:rPr>
            </w:pPr>
          </w:p>
        </w:tc>
        <w:tc>
          <w:tcPr>
            <w:tcW w:w="994" w:type="dxa"/>
            <w:tcBorders>
              <w:top w:val="single" w:sz="4" w:space="0" w:color="auto"/>
              <w:left w:val="single" w:sz="4" w:space="0" w:color="auto"/>
              <w:bottom w:val="single" w:sz="4" w:space="0" w:color="auto"/>
              <w:right w:val="single" w:sz="4" w:space="0" w:color="auto"/>
            </w:tcBorders>
            <w:vAlign w:val="center"/>
          </w:tcPr>
          <w:p w:rsidR="000B1D3B" w:rsidRPr="000B1D3B" w:rsidRDefault="000B1D3B" w:rsidP="000B1D3B">
            <w:pPr>
              <w:rPr>
                <w:rFonts w:ascii="Times New Roman" w:hAnsi="Times New Roman"/>
                <w:sz w:val="18"/>
                <w:szCs w:val="18"/>
              </w:rPr>
            </w:pPr>
            <w:r w:rsidRPr="000B1D3B">
              <w:rPr>
                <w:rFonts w:ascii="Times New Roman" w:hAnsi="Times New Roman"/>
                <w:sz w:val="18"/>
                <w:szCs w:val="18"/>
              </w:rPr>
              <w:t>m3</w:t>
            </w:r>
          </w:p>
          <w:p w:rsidR="000B1D3B" w:rsidRDefault="000B1D3B" w:rsidP="000B1D3B">
            <w:pPr>
              <w:rPr>
                <w:rFonts w:ascii="Times New Roman" w:hAnsi="Times New Roman"/>
                <w:sz w:val="18"/>
                <w:szCs w:val="18"/>
              </w:rPr>
            </w:pPr>
          </w:p>
        </w:tc>
        <w:tc>
          <w:tcPr>
            <w:tcW w:w="1030" w:type="dxa"/>
            <w:tcBorders>
              <w:top w:val="single" w:sz="4" w:space="0" w:color="auto"/>
              <w:left w:val="single" w:sz="4" w:space="0" w:color="auto"/>
              <w:bottom w:val="single" w:sz="4" w:space="0" w:color="auto"/>
              <w:right w:val="single" w:sz="8" w:space="0" w:color="auto"/>
            </w:tcBorders>
            <w:vAlign w:val="center"/>
          </w:tcPr>
          <w:p w:rsidR="000B1D3B" w:rsidRDefault="000B1D3B" w:rsidP="000B1D3B">
            <w:pPr>
              <w:rPr>
                <w:rFonts w:ascii="Times New Roman" w:hAnsi="Times New Roman"/>
                <w:sz w:val="18"/>
                <w:szCs w:val="18"/>
              </w:rPr>
            </w:pPr>
            <w:r>
              <w:rPr>
                <w:rFonts w:ascii="Times New Roman" w:hAnsi="Times New Roman"/>
                <w:sz w:val="18"/>
                <w:szCs w:val="18"/>
              </w:rPr>
              <w:t>65,9</w:t>
            </w:r>
          </w:p>
        </w:tc>
      </w:tr>
      <w:tr w:rsidR="000B1D3B" w:rsidRPr="00656000" w:rsidTr="00802E6E">
        <w:trPr>
          <w:trHeight w:val="350"/>
        </w:trPr>
        <w:tc>
          <w:tcPr>
            <w:tcW w:w="9156" w:type="dxa"/>
            <w:gridSpan w:val="5"/>
            <w:tcBorders>
              <w:top w:val="single" w:sz="4" w:space="0" w:color="auto"/>
              <w:left w:val="single" w:sz="8" w:space="0" w:color="auto"/>
              <w:bottom w:val="single" w:sz="4" w:space="0" w:color="auto"/>
              <w:right w:val="single" w:sz="8" w:space="0" w:color="auto"/>
            </w:tcBorders>
            <w:vAlign w:val="center"/>
          </w:tcPr>
          <w:p w:rsidR="000B1D3B" w:rsidRPr="000B1D3B" w:rsidRDefault="000B1D3B" w:rsidP="000B1D3B">
            <w:pPr>
              <w:jc w:val="center"/>
              <w:rPr>
                <w:rFonts w:ascii="Times New Roman" w:hAnsi="Times New Roman"/>
                <w:b/>
                <w:sz w:val="18"/>
                <w:szCs w:val="18"/>
              </w:rPr>
            </w:pPr>
            <w:r>
              <w:rPr>
                <w:rFonts w:ascii="Times New Roman" w:hAnsi="Times New Roman"/>
                <w:b/>
                <w:sz w:val="18"/>
                <w:szCs w:val="18"/>
              </w:rPr>
              <w:t xml:space="preserve">BETONSKI I ARMIRAČKI RADOVI </w:t>
            </w:r>
          </w:p>
        </w:tc>
      </w:tr>
      <w:tr w:rsidR="000B1D3B" w:rsidRPr="00656000" w:rsidTr="00CF0B0F">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0B1D3B" w:rsidRPr="00656000" w:rsidRDefault="000B1D3B" w:rsidP="000B1D3B">
            <w:pPr>
              <w:spacing w:after="0"/>
              <w:rPr>
                <w:rFonts w:ascii="Times New Roman" w:hAnsi="Times New Roman"/>
                <w:sz w:val="18"/>
                <w:szCs w:val="18"/>
                <w:lang w:val="sr-Cyrl-CS" w:eastAsia="sr-Latn-CS"/>
              </w:rPr>
            </w:pPr>
          </w:p>
        </w:tc>
        <w:tc>
          <w:tcPr>
            <w:tcW w:w="2090" w:type="dxa"/>
            <w:tcBorders>
              <w:top w:val="single" w:sz="4" w:space="0" w:color="auto"/>
              <w:left w:val="single" w:sz="4" w:space="0" w:color="auto"/>
              <w:bottom w:val="single" w:sz="4" w:space="0" w:color="auto"/>
              <w:right w:val="single" w:sz="4" w:space="0" w:color="auto"/>
            </w:tcBorders>
            <w:vAlign w:val="center"/>
          </w:tcPr>
          <w:p w:rsidR="000B1D3B" w:rsidRDefault="000B1D3B" w:rsidP="000B1D3B">
            <w:pPr>
              <w:jc w:val="center"/>
              <w:rPr>
                <w:rFonts w:ascii="Times New Roman" w:hAnsi="Times New Roman"/>
                <w:sz w:val="18"/>
                <w:szCs w:val="18"/>
                <w:lang w:val="sr-Latn-CS" w:eastAsia="sr-Latn-CS"/>
              </w:rPr>
            </w:pPr>
          </w:p>
        </w:tc>
        <w:tc>
          <w:tcPr>
            <w:tcW w:w="4236" w:type="dxa"/>
            <w:tcBorders>
              <w:top w:val="single" w:sz="4" w:space="0" w:color="auto"/>
              <w:left w:val="single" w:sz="4" w:space="0" w:color="auto"/>
              <w:bottom w:val="single" w:sz="4" w:space="0" w:color="auto"/>
              <w:right w:val="single" w:sz="4" w:space="0" w:color="auto"/>
            </w:tcBorders>
            <w:vAlign w:val="center"/>
          </w:tcPr>
          <w:p w:rsidR="000B1D3B" w:rsidRPr="000B1D3B" w:rsidRDefault="000B1D3B" w:rsidP="000B1D3B">
            <w:pPr>
              <w:spacing w:after="240"/>
              <w:jc w:val="both"/>
              <w:rPr>
                <w:rFonts w:ascii="Arial" w:hAnsi="Arial" w:cs="Arial"/>
              </w:rPr>
            </w:pPr>
            <w:r>
              <w:rPr>
                <w:rFonts w:ascii="Arial" w:hAnsi="Arial" w:cs="Arial"/>
              </w:rPr>
              <w:t xml:space="preserve">Nabavka, transport i ugradnja atestiranih prefabrikovanih šahtova od armiranog betona. Šahtovi se sastoje od sledećih prefabrikovanih elemenata: dno sa kinetom, prsten, završni prsten sa konusnim suženjem i ploča sa otvorom za ugradnju LG poklopca šahta. Šahtovi moraju biti izvedeni od vodonepropusnog betona.  Potrebna visina šahtova se formira izborom elementa sa kinetom (visina 75 ili 100cm) ili prstena (visina 25, 50 ili 100cm). Šahtovi se isporučuju sa već ugrađenim penjalicama. Spajanje elemenata i brtvljenje spojeva vrši se pomoću gumenog prstena ili pomoću specijalne bitumenske mase, sve u skladu sa preporukama proizvođača šahtova. </w:t>
            </w:r>
            <w:r>
              <w:rPr>
                <w:rFonts w:ascii="Arial" w:hAnsi="Arial" w:cs="Arial"/>
              </w:rPr>
              <w:lastRenderedPageBreak/>
              <w:t>Jediničnom cijenom pozicije je obuhvaćeno sledeće: podloga šahta od mršavog betona debljine 10cm (C12/15 prema EN206) , svi prefabrikovani elementi potrebni za formiranje tijela šahta, penjalice šahta, sav potreban materijal  i rad za brtvljenje spoja između pojedinih elemenata šahta i formiranje vodonepropusne veze sa cjevovodom.  U obračunu se priznaju samo ispitani šahtovi na vodozaptivanje sa izvještajem ili ovjerenim protokolom o ispitivanju.</w:t>
            </w:r>
          </w:p>
        </w:tc>
        <w:tc>
          <w:tcPr>
            <w:tcW w:w="994" w:type="dxa"/>
            <w:tcBorders>
              <w:top w:val="single" w:sz="4" w:space="0" w:color="auto"/>
              <w:left w:val="single" w:sz="4" w:space="0" w:color="auto"/>
              <w:bottom w:val="single" w:sz="4" w:space="0" w:color="auto"/>
              <w:right w:val="single" w:sz="4" w:space="0" w:color="auto"/>
            </w:tcBorders>
            <w:vAlign w:val="center"/>
          </w:tcPr>
          <w:p w:rsidR="000B1D3B" w:rsidRDefault="000B1D3B" w:rsidP="000B1D3B">
            <w:pPr>
              <w:rPr>
                <w:rFonts w:ascii="Times New Roman" w:hAnsi="Times New Roman"/>
                <w:sz w:val="18"/>
                <w:szCs w:val="18"/>
              </w:rPr>
            </w:pPr>
          </w:p>
        </w:tc>
        <w:tc>
          <w:tcPr>
            <w:tcW w:w="1030" w:type="dxa"/>
            <w:tcBorders>
              <w:top w:val="single" w:sz="4" w:space="0" w:color="auto"/>
              <w:left w:val="single" w:sz="4" w:space="0" w:color="auto"/>
              <w:bottom w:val="single" w:sz="4" w:space="0" w:color="auto"/>
              <w:right w:val="single" w:sz="8" w:space="0" w:color="auto"/>
            </w:tcBorders>
            <w:vAlign w:val="center"/>
          </w:tcPr>
          <w:p w:rsidR="000B1D3B" w:rsidRDefault="000B1D3B" w:rsidP="000B1D3B">
            <w:pPr>
              <w:rPr>
                <w:rFonts w:ascii="Times New Roman" w:hAnsi="Times New Roman"/>
                <w:sz w:val="18"/>
                <w:szCs w:val="18"/>
              </w:rPr>
            </w:pPr>
          </w:p>
        </w:tc>
      </w:tr>
      <w:tr w:rsidR="000B1D3B" w:rsidRPr="00656000" w:rsidTr="00802E6E">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0B1D3B" w:rsidRPr="000B1D3B" w:rsidRDefault="000B1D3B" w:rsidP="000B1D3B">
            <w:pPr>
              <w:spacing w:after="0"/>
              <w:rPr>
                <w:rFonts w:ascii="Times New Roman" w:hAnsi="Times New Roman"/>
                <w:sz w:val="18"/>
                <w:szCs w:val="18"/>
                <w:lang w:val="sr-Latn-ME" w:eastAsia="sr-Latn-CS"/>
              </w:rPr>
            </w:pPr>
            <w:r>
              <w:rPr>
                <w:rFonts w:ascii="Times New Roman" w:hAnsi="Times New Roman"/>
                <w:sz w:val="18"/>
                <w:szCs w:val="18"/>
                <w:lang w:val="sr-Latn-ME" w:eastAsia="sr-Latn-CS"/>
              </w:rPr>
              <w:lastRenderedPageBreak/>
              <w:t>36</w:t>
            </w:r>
          </w:p>
        </w:tc>
        <w:tc>
          <w:tcPr>
            <w:tcW w:w="2090" w:type="dxa"/>
            <w:vMerge w:val="restart"/>
            <w:tcBorders>
              <w:top w:val="single" w:sz="4" w:space="0" w:color="auto"/>
              <w:left w:val="single" w:sz="4" w:space="0" w:color="auto"/>
              <w:right w:val="single" w:sz="4" w:space="0" w:color="auto"/>
            </w:tcBorders>
            <w:vAlign w:val="center"/>
          </w:tcPr>
          <w:p w:rsidR="000B1D3B" w:rsidRDefault="000B1D3B" w:rsidP="000B1D3B">
            <w:pPr>
              <w:jc w:val="center"/>
              <w:rPr>
                <w:rFonts w:ascii="Times New Roman" w:hAnsi="Times New Roman"/>
                <w:sz w:val="18"/>
                <w:szCs w:val="18"/>
                <w:lang w:val="sr-Latn-CS" w:eastAsia="sr-Latn-CS"/>
              </w:rPr>
            </w:pPr>
            <w:r>
              <w:rPr>
                <w:rFonts w:ascii="Times New Roman" w:hAnsi="Times New Roman"/>
                <w:sz w:val="18"/>
                <w:szCs w:val="18"/>
                <w:lang w:val="sr-Latn-CS" w:eastAsia="sr-Latn-CS"/>
              </w:rPr>
              <w:t xml:space="preserve">BETONSKI I ARMIRAČKI RADOVI </w:t>
            </w:r>
          </w:p>
        </w:tc>
        <w:tc>
          <w:tcPr>
            <w:tcW w:w="4236" w:type="dxa"/>
            <w:tcBorders>
              <w:top w:val="single" w:sz="4" w:space="0" w:color="D9D9D9"/>
              <w:left w:val="single" w:sz="4" w:space="0" w:color="D9D9D9"/>
              <w:bottom w:val="single" w:sz="4" w:space="0" w:color="D9D9D9"/>
              <w:right w:val="single" w:sz="4" w:space="0" w:color="D9D9D9"/>
            </w:tcBorders>
            <w:shd w:val="clear" w:color="000000" w:fill="E5F5FF"/>
            <w:vAlign w:val="center"/>
          </w:tcPr>
          <w:p w:rsidR="000B1D3B" w:rsidRDefault="000B1D3B" w:rsidP="000B1D3B">
            <w:pPr>
              <w:rPr>
                <w:rFonts w:ascii="Arial" w:hAnsi="Arial" w:cs="Arial"/>
              </w:rPr>
            </w:pPr>
            <w:r>
              <w:rPr>
                <w:rFonts w:ascii="Arial" w:hAnsi="Arial" w:cs="Arial"/>
              </w:rPr>
              <w:t xml:space="preserve">Dubina šahta do 1m - </w:t>
            </w:r>
          </w:p>
        </w:tc>
        <w:tc>
          <w:tcPr>
            <w:tcW w:w="994" w:type="dxa"/>
            <w:tcBorders>
              <w:top w:val="single" w:sz="4" w:space="0" w:color="auto"/>
              <w:left w:val="single" w:sz="4" w:space="0" w:color="auto"/>
              <w:bottom w:val="single" w:sz="4" w:space="0" w:color="auto"/>
              <w:right w:val="single" w:sz="4" w:space="0" w:color="auto"/>
            </w:tcBorders>
            <w:vAlign w:val="center"/>
          </w:tcPr>
          <w:p w:rsidR="000B1D3B" w:rsidRDefault="007A2AA5" w:rsidP="000B1D3B">
            <w:pPr>
              <w:rPr>
                <w:rFonts w:ascii="Times New Roman" w:hAnsi="Times New Roman"/>
                <w:sz w:val="18"/>
                <w:szCs w:val="18"/>
              </w:rPr>
            </w:pPr>
            <w:r>
              <w:rPr>
                <w:rFonts w:ascii="Times New Roman" w:hAnsi="Times New Roman"/>
                <w:sz w:val="18"/>
                <w:szCs w:val="18"/>
              </w:rPr>
              <w:t>Kom</w:t>
            </w:r>
          </w:p>
        </w:tc>
        <w:tc>
          <w:tcPr>
            <w:tcW w:w="1030" w:type="dxa"/>
            <w:tcBorders>
              <w:top w:val="single" w:sz="4" w:space="0" w:color="auto"/>
              <w:left w:val="single" w:sz="4" w:space="0" w:color="auto"/>
              <w:bottom w:val="single" w:sz="4" w:space="0" w:color="auto"/>
              <w:right w:val="single" w:sz="8" w:space="0" w:color="auto"/>
            </w:tcBorders>
            <w:vAlign w:val="center"/>
          </w:tcPr>
          <w:p w:rsidR="000B1D3B" w:rsidRDefault="000B1D3B" w:rsidP="000B1D3B">
            <w:pPr>
              <w:rPr>
                <w:rFonts w:ascii="Times New Roman" w:hAnsi="Times New Roman"/>
                <w:sz w:val="18"/>
                <w:szCs w:val="18"/>
              </w:rPr>
            </w:pPr>
            <w:r>
              <w:rPr>
                <w:rFonts w:ascii="Times New Roman" w:hAnsi="Times New Roman"/>
                <w:sz w:val="18"/>
                <w:szCs w:val="18"/>
              </w:rPr>
              <w:t>1.00</w:t>
            </w:r>
          </w:p>
        </w:tc>
      </w:tr>
      <w:tr w:rsidR="000B1D3B" w:rsidRPr="00656000" w:rsidTr="00802E6E">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0B1D3B" w:rsidRPr="000B1D3B" w:rsidRDefault="000B1D3B" w:rsidP="000B1D3B">
            <w:pPr>
              <w:spacing w:after="0"/>
              <w:rPr>
                <w:rFonts w:ascii="Times New Roman" w:hAnsi="Times New Roman"/>
                <w:sz w:val="18"/>
                <w:szCs w:val="18"/>
                <w:lang w:val="sr-Latn-ME" w:eastAsia="sr-Latn-CS"/>
              </w:rPr>
            </w:pPr>
            <w:r>
              <w:rPr>
                <w:rFonts w:ascii="Times New Roman" w:hAnsi="Times New Roman"/>
                <w:sz w:val="18"/>
                <w:szCs w:val="18"/>
                <w:lang w:val="sr-Latn-ME" w:eastAsia="sr-Latn-CS"/>
              </w:rPr>
              <w:t>37</w:t>
            </w:r>
          </w:p>
        </w:tc>
        <w:tc>
          <w:tcPr>
            <w:tcW w:w="2090" w:type="dxa"/>
            <w:vMerge/>
            <w:tcBorders>
              <w:left w:val="single" w:sz="4" w:space="0" w:color="auto"/>
              <w:right w:val="single" w:sz="4" w:space="0" w:color="auto"/>
            </w:tcBorders>
            <w:vAlign w:val="center"/>
          </w:tcPr>
          <w:p w:rsidR="000B1D3B" w:rsidRDefault="000B1D3B" w:rsidP="000B1D3B">
            <w:pPr>
              <w:jc w:val="center"/>
              <w:rPr>
                <w:rFonts w:ascii="Times New Roman" w:hAnsi="Times New Roman"/>
                <w:sz w:val="18"/>
                <w:szCs w:val="18"/>
                <w:lang w:val="sr-Latn-CS" w:eastAsia="sr-Latn-CS"/>
              </w:rPr>
            </w:pPr>
          </w:p>
        </w:tc>
        <w:tc>
          <w:tcPr>
            <w:tcW w:w="4236" w:type="dxa"/>
            <w:tcBorders>
              <w:top w:val="nil"/>
              <w:left w:val="single" w:sz="4" w:space="0" w:color="D9D9D9"/>
              <w:bottom w:val="single" w:sz="4" w:space="0" w:color="D9D9D9"/>
              <w:right w:val="single" w:sz="4" w:space="0" w:color="D9D9D9"/>
            </w:tcBorders>
            <w:shd w:val="clear" w:color="000000" w:fill="E5F5FF"/>
            <w:vAlign w:val="center"/>
          </w:tcPr>
          <w:p w:rsidR="000B1D3B" w:rsidRDefault="000B1D3B" w:rsidP="000B1D3B">
            <w:pPr>
              <w:rPr>
                <w:rFonts w:ascii="Arial" w:hAnsi="Arial" w:cs="Arial"/>
              </w:rPr>
            </w:pPr>
            <w:r>
              <w:rPr>
                <w:rFonts w:ascii="Arial" w:hAnsi="Arial" w:cs="Arial"/>
              </w:rPr>
              <w:t xml:space="preserve">Dubina šahta do 2m - </w:t>
            </w:r>
          </w:p>
        </w:tc>
        <w:tc>
          <w:tcPr>
            <w:tcW w:w="994" w:type="dxa"/>
            <w:tcBorders>
              <w:top w:val="single" w:sz="4" w:space="0" w:color="auto"/>
              <w:left w:val="single" w:sz="4" w:space="0" w:color="auto"/>
              <w:bottom w:val="single" w:sz="4" w:space="0" w:color="auto"/>
              <w:right w:val="single" w:sz="4" w:space="0" w:color="auto"/>
            </w:tcBorders>
            <w:vAlign w:val="center"/>
          </w:tcPr>
          <w:p w:rsidR="000B1D3B" w:rsidRDefault="007A2AA5" w:rsidP="000B1D3B">
            <w:pPr>
              <w:rPr>
                <w:rFonts w:ascii="Times New Roman" w:hAnsi="Times New Roman"/>
                <w:sz w:val="18"/>
                <w:szCs w:val="18"/>
              </w:rPr>
            </w:pPr>
            <w:r>
              <w:rPr>
                <w:rFonts w:ascii="Times New Roman" w:hAnsi="Times New Roman"/>
                <w:sz w:val="18"/>
                <w:szCs w:val="18"/>
              </w:rPr>
              <w:t>Kom</w:t>
            </w:r>
          </w:p>
        </w:tc>
        <w:tc>
          <w:tcPr>
            <w:tcW w:w="1030" w:type="dxa"/>
            <w:tcBorders>
              <w:top w:val="single" w:sz="4" w:space="0" w:color="auto"/>
              <w:left w:val="single" w:sz="4" w:space="0" w:color="auto"/>
              <w:bottom w:val="single" w:sz="4" w:space="0" w:color="auto"/>
              <w:right w:val="single" w:sz="8" w:space="0" w:color="auto"/>
            </w:tcBorders>
            <w:vAlign w:val="center"/>
          </w:tcPr>
          <w:p w:rsidR="000B1D3B" w:rsidRDefault="000B1D3B" w:rsidP="000B1D3B">
            <w:pPr>
              <w:rPr>
                <w:rFonts w:ascii="Times New Roman" w:hAnsi="Times New Roman"/>
                <w:sz w:val="18"/>
                <w:szCs w:val="18"/>
              </w:rPr>
            </w:pPr>
            <w:r>
              <w:rPr>
                <w:rFonts w:ascii="Times New Roman" w:hAnsi="Times New Roman"/>
                <w:sz w:val="18"/>
                <w:szCs w:val="18"/>
              </w:rPr>
              <w:t>2.00</w:t>
            </w:r>
          </w:p>
        </w:tc>
      </w:tr>
      <w:tr w:rsidR="000B1D3B" w:rsidRPr="00656000" w:rsidTr="00802E6E">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0B1D3B" w:rsidRPr="000B1D3B" w:rsidRDefault="000B1D3B" w:rsidP="000B1D3B">
            <w:pPr>
              <w:spacing w:after="0"/>
              <w:rPr>
                <w:rFonts w:ascii="Times New Roman" w:hAnsi="Times New Roman"/>
                <w:sz w:val="18"/>
                <w:szCs w:val="18"/>
                <w:lang w:val="sr-Latn-ME" w:eastAsia="sr-Latn-CS"/>
              </w:rPr>
            </w:pPr>
            <w:r>
              <w:rPr>
                <w:rFonts w:ascii="Times New Roman" w:hAnsi="Times New Roman"/>
                <w:sz w:val="18"/>
                <w:szCs w:val="18"/>
                <w:lang w:val="sr-Latn-ME" w:eastAsia="sr-Latn-CS"/>
              </w:rPr>
              <w:t>38</w:t>
            </w:r>
          </w:p>
        </w:tc>
        <w:tc>
          <w:tcPr>
            <w:tcW w:w="2090" w:type="dxa"/>
            <w:vMerge/>
            <w:tcBorders>
              <w:left w:val="single" w:sz="4" w:space="0" w:color="auto"/>
              <w:bottom w:val="single" w:sz="4" w:space="0" w:color="auto"/>
              <w:right w:val="single" w:sz="4" w:space="0" w:color="auto"/>
            </w:tcBorders>
            <w:vAlign w:val="center"/>
          </w:tcPr>
          <w:p w:rsidR="000B1D3B" w:rsidRDefault="000B1D3B" w:rsidP="000B1D3B">
            <w:pPr>
              <w:jc w:val="center"/>
              <w:rPr>
                <w:rFonts w:ascii="Times New Roman" w:hAnsi="Times New Roman"/>
                <w:sz w:val="18"/>
                <w:szCs w:val="18"/>
                <w:lang w:val="sr-Latn-CS" w:eastAsia="sr-Latn-CS"/>
              </w:rPr>
            </w:pPr>
          </w:p>
        </w:tc>
        <w:tc>
          <w:tcPr>
            <w:tcW w:w="4236" w:type="dxa"/>
            <w:tcBorders>
              <w:top w:val="nil"/>
              <w:left w:val="single" w:sz="4" w:space="0" w:color="D9D9D9"/>
              <w:bottom w:val="single" w:sz="4" w:space="0" w:color="D9D9D9"/>
              <w:right w:val="single" w:sz="4" w:space="0" w:color="D9D9D9"/>
            </w:tcBorders>
            <w:shd w:val="clear" w:color="000000" w:fill="E5F5FF"/>
            <w:vAlign w:val="center"/>
          </w:tcPr>
          <w:p w:rsidR="000B1D3B" w:rsidRDefault="000B1D3B" w:rsidP="000B1D3B">
            <w:pPr>
              <w:rPr>
                <w:rFonts w:ascii="Arial" w:hAnsi="Arial" w:cs="Arial"/>
              </w:rPr>
            </w:pPr>
            <w:r>
              <w:rPr>
                <w:rFonts w:ascii="Arial" w:hAnsi="Arial" w:cs="Arial"/>
              </w:rPr>
              <w:t xml:space="preserve">Dubina šahta do 3m - </w:t>
            </w:r>
          </w:p>
        </w:tc>
        <w:tc>
          <w:tcPr>
            <w:tcW w:w="994" w:type="dxa"/>
            <w:tcBorders>
              <w:top w:val="single" w:sz="4" w:space="0" w:color="auto"/>
              <w:left w:val="single" w:sz="4" w:space="0" w:color="auto"/>
              <w:bottom w:val="single" w:sz="4" w:space="0" w:color="auto"/>
              <w:right w:val="single" w:sz="4" w:space="0" w:color="auto"/>
            </w:tcBorders>
            <w:vAlign w:val="center"/>
          </w:tcPr>
          <w:p w:rsidR="000B1D3B" w:rsidRDefault="007A2AA5" w:rsidP="000B1D3B">
            <w:pPr>
              <w:rPr>
                <w:rFonts w:ascii="Times New Roman" w:hAnsi="Times New Roman"/>
                <w:sz w:val="18"/>
                <w:szCs w:val="18"/>
              </w:rPr>
            </w:pPr>
            <w:r>
              <w:rPr>
                <w:rFonts w:ascii="Times New Roman" w:hAnsi="Times New Roman"/>
                <w:sz w:val="18"/>
                <w:szCs w:val="18"/>
              </w:rPr>
              <w:t>Kom</w:t>
            </w:r>
          </w:p>
        </w:tc>
        <w:tc>
          <w:tcPr>
            <w:tcW w:w="1030" w:type="dxa"/>
            <w:tcBorders>
              <w:top w:val="single" w:sz="4" w:space="0" w:color="auto"/>
              <w:left w:val="single" w:sz="4" w:space="0" w:color="auto"/>
              <w:bottom w:val="single" w:sz="4" w:space="0" w:color="auto"/>
              <w:right w:val="single" w:sz="8" w:space="0" w:color="auto"/>
            </w:tcBorders>
            <w:vAlign w:val="center"/>
          </w:tcPr>
          <w:p w:rsidR="000B1D3B" w:rsidRDefault="000B1D3B" w:rsidP="000B1D3B">
            <w:pPr>
              <w:rPr>
                <w:rFonts w:ascii="Times New Roman" w:hAnsi="Times New Roman"/>
                <w:sz w:val="18"/>
                <w:szCs w:val="18"/>
              </w:rPr>
            </w:pPr>
            <w:r>
              <w:rPr>
                <w:rFonts w:ascii="Times New Roman" w:hAnsi="Times New Roman"/>
                <w:sz w:val="18"/>
                <w:szCs w:val="18"/>
              </w:rPr>
              <w:t>3.00</w:t>
            </w:r>
          </w:p>
        </w:tc>
      </w:tr>
      <w:tr w:rsidR="000B1D3B" w:rsidRPr="00656000" w:rsidTr="00802E6E">
        <w:trPr>
          <w:trHeight w:val="350"/>
        </w:trPr>
        <w:tc>
          <w:tcPr>
            <w:tcW w:w="9156" w:type="dxa"/>
            <w:gridSpan w:val="5"/>
            <w:tcBorders>
              <w:top w:val="single" w:sz="4" w:space="0" w:color="auto"/>
              <w:left w:val="single" w:sz="8" w:space="0" w:color="auto"/>
              <w:bottom w:val="single" w:sz="4" w:space="0" w:color="auto"/>
              <w:right w:val="single" w:sz="8" w:space="0" w:color="auto"/>
            </w:tcBorders>
            <w:vAlign w:val="center"/>
          </w:tcPr>
          <w:p w:rsidR="000B1D3B" w:rsidRPr="000B1D3B" w:rsidRDefault="000B1D3B" w:rsidP="000B1D3B">
            <w:pPr>
              <w:jc w:val="center"/>
              <w:rPr>
                <w:rFonts w:ascii="Times New Roman" w:hAnsi="Times New Roman"/>
                <w:b/>
                <w:sz w:val="18"/>
                <w:szCs w:val="18"/>
              </w:rPr>
            </w:pPr>
            <w:r>
              <w:rPr>
                <w:rFonts w:ascii="Times New Roman" w:hAnsi="Times New Roman"/>
                <w:b/>
                <w:sz w:val="18"/>
                <w:szCs w:val="18"/>
              </w:rPr>
              <w:t xml:space="preserve">MONTERSKI RADOVI </w:t>
            </w:r>
          </w:p>
        </w:tc>
      </w:tr>
      <w:tr w:rsidR="001C27DA" w:rsidRPr="00656000" w:rsidTr="00802E6E">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1C27DA" w:rsidRPr="000B1D3B" w:rsidRDefault="001C27DA" w:rsidP="000B1D3B">
            <w:pPr>
              <w:spacing w:after="0"/>
              <w:rPr>
                <w:rFonts w:ascii="Times New Roman" w:hAnsi="Times New Roman"/>
                <w:sz w:val="18"/>
                <w:szCs w:val="18"/>
                <w:lang w:val="sr-Latn-ME" w:eastAsia="sr-Latn-CS"/>
              </w:rPr>
            </w:pPr>
            <w:r>
              <w:rPr>
                <w:rFonts w:ascii="Times New Roman" w:hAnsi="Times New Roman"/>
                <w:sz w:val="18"/>
                <w:szCs w:val="18"/>
                <w:lang w:val="sr-Latn-ME" w:eastAsia="sr-Latn-CS"/>
              </w:rPr>
              <w:t>39</w:t>
            </w:r>
          </w:p>
        </w:tc>
        <w:tc>
          <w:tcPr>
            <w:tcW w:w="2090" w:type="dxa"/>
            <w:vMerge w:val="restart"/>
            <w:tcBorders>
              <w:top w:val="single" w:sz="4" w:space="0" w:color="auto"/>
              <w:left w:val="single" w:sz="4" w:space="0" w:color="auto"/>
              <w:right w:val="single" w:sz="4" w:space="0" w:color="auto"/>
            </w:tcBorders>
            <w:vAlign w:val="center"/>
          </w:tcPr>
          <w:p w:rsidR="001C27DA" w:rsidRDefault="001C27DA" w:rsidP="000B1D3B">
            <w:pPr>
              <w:jc w:val="center"/>
              <w:rPr>
                <w:rFonts w:ascii="Times New Roman" w:hAnsi="Times New Roman"/>
                <w:sz w:val="18"/>
                <w:szCs w:val="18"/>
                <w:lang w:val="sr-Latn-CS" w:eastAsia="sr-Latn-CS"/>
              </w:rPr>
            </w:pPr>
            <w:r>
              <w:rPr>
                <w:rFonts w:ascii="Times New Roman" w:hAnsi="Times New Roman"/>
                <w:sz w:val="18"/>
                <w:szCs w:val="18"/>
                <w:lang w:val="sr-Latn-CS" w:eastAsia="sr-Latn-CS"/>
              </w:rPr>
              <w:t>MONTERSKI RADOVI</w:t>
            </w:r>
          </w:p>
        </w:tc>
        <w:tc>
          <w:tcPr>
            <w:tcW w:w="4236" w:type="dxa"/>
            <w:tcBorders>
              <w:top w:val="single" w:sz="4" w:space="0" w:color="auto"/>
              <w:left w:val="single" w:sz="4" w:space="0" w:color="auto"/>
              <w:bottom w:val="single" w:sz="4" w:space="0" w:color="auto"/>
              <w:right w:val="single" w:sz="4" w:space="0" w:color="auto"/>
            </w:tcBorders>
            <w:vAlign w:val="center"/>
          </w:tcPr>
          <w:p w:rsidR="001C27DA" w:rsidRPr="000B1D3B" w:rsidRDefault="001C27DA" w:rsidP="000B1D3B">
            <w:pPr>
              <w:jc w:val="both"/>
              <w:rPr>
                <w:rFonts w:ascii="Arial" w:hAnsi="Arial" w:cs="Arial"/>
              </w:rPr>
            </w:pPr>
            <w:r>
              <w:rPr>
                <w:rFonts w:ascii="Arial" w:hAnsi="Arial" w:cs="Arial"/>
              </w:rPr>
              <w:t xml:space="preserve">Nabavka transport i ugradnja PVC  cijevi prečnika DN250mm. Cijevi ugraditi po proizvodjačkoj specifikaciji, a prema podacima iz uzdužnog profila trase. </w:t>
            </w:r>
          </w:p>
        </w:tc>
        <w:tc>
          <w:tcPr>
            <w:tcW w:w="994" w:type="dxa"/>
            <w:tcBorders>
              <w:top w:val="single" w:sz="4" w:space="0" w:color="auto"/>
              <w:left w:val="single" w:sz="4" w:space="0" w:color="auto"/>
              <w:bottom w:val="single" w:sz="4" w:space="0" w:color="auto"/>
              <w:right w:val="single" w:sz="4" w:space="0" w:color="auto"/>
            </w:tcBorders>
            <w:vAlign w:val="center"/>
          </w:tcPr>
          <w:p w:rsidR="001C27DA" w:rsidRDefault="001C27DA" w:rsidP="000B1D3B">
            <w:pPr>
              <w:rPr>
                <w:rFonts w:ascii="Arial" w:hAnsi="Arial" w:cs="Arial"/>
              </w:rPr>
            </w:pPr>
            <w:r>
              <w:rPr>
                <w:rFonts w:ascii="Arial" w:hAnsi="Arial" w:cs="Arial"/>
              </w:rPr>
              <w:t>m'</w:t>
            </w:r>
          </w:p>
          <w:p w:rsidR="001C27DA" w:rsidRDefault="001C27DA" w:rsidP="000B1D3B">
            <w:pPr>
              <w:rPr>
                <w:rFonts w:ascii="Times New Roman" w:hAnsi="Times New Roman"/>
                <w:sz w:val="18"/>
                <w:szCs w:val="18"/>
              </w:rPr>
            </w:pPr>
          </w:p>
        </w:tc>
        <w:tc>
          <w:tcPr>
            <w:tcW w:w="1030" w:type="dxa"/>
            <w:tcBorders>
              <w:top w:val="single" w:sz="4" w:space="0" w:color="auto"/>
              <w:left w:val="single" w:sz="4" w:space="0" w:color="auto"/>
              <w:bottom w:val="single" w:sz="4" w:space="0" w:color="auto"/>
              <w:right w:val="single" w:sz="8" w:space="0" w:color="auto"/>
            </w:tcBorders>
            <w:vAlign w:val="center"/>
          </w:tcPr>
          <w:p w:rsidR="001C27DA" w:rsidRDefault="001C27DA" w:rsidP="000B1D3B">
            <w:pPr>
              <w:rPr>
                <w:rFonts w:ascii="Times New Roman" w:hAnsi="Times New Roman"/>
                <w:sz w:val="18"/>
                <w:szCs w:val="18"/>
              </w:rPr>
            </w:pPr>
            <w:r>
              <w:rPr>
                <w:rFonts w:ascii="Times New Roman" w:hAnsi="Times New Roman"/>
                <w:sz w:val="18"/>
                <w:szCs w:val="18"/>
              </w:rPr>
              <w:t>197,70</w:t>
            </w:r>
          </w:p>
        </w:tc>
      </w:tr>
      <w:tr w:rsidR="001C27DA" w:rsidRPr="00656000" w:rsidTr="00802E6E">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1C27DA" w:rsidRPr="000B1D3B" w:rsidRDefault="001C27DA" w:rsidP="000B1D3B">
            <w:pPr>
              <w:spacing w:after="0"/>
              <w:rPr>
                <w:rFonts w:ascii="Times New Roman" w:hAnsi="Times New Roman"/>
                <w:sz w:val="18"/>
                <w:szCs w:val="18"/>
                <w:lang w:val="sr-Latn-ME" w:eastAsia="sr-Latn-CS"/>
              </w:rPr>
            </w:pPr>
            <w:r>
              <w:rPr>
                <w:rFonts w:ascii="Times New Roman" w:hAnsi="Times New Roman"/>
                <w:sz w:val="18"/>
                <w:szCs w:val="18"/>
                <w:lang w:val="sr-Latn-ME" w:eastAsia="sr-Latn-CS"/>
              </w:rPr>
              <w:t>40</w:t>
            </w:r>
          </w:p>
        </w:tc>
        <w:tc>
          <w:tcPr>
            <w:tcW w:w="2090" w:type="dxa"/>
            <w:vMerge/>
            <w:tcBorders>
              <w:left w:val="single" w:sz="4" w:space="0" w:color="auto"/>
              <w:bottom w:val="single" w:sz="4" w:space="0" w:color="auto"/>
              <w:right w:val="single" w:sz="4" w:space="0" w:color="auto"/>
            </w:tcBorders>
            <w:vAlign w:val="center"/>
          </w:tcPr>
          <w:p w:rsidR="001C27DA" w:rsidRDefault="001C27DA" w:rsidP="000B1D3B">
            <w:pPr>
              <w:jc w:val="center"/>
              <w:rPr>
                <w:rFonts w:ascii="Times New Roman" w:hAnsi="Times New Roman"/>
                <w:sz w:val="18"/>
                <w:szCs w:val="18"/>
                <w:lang w:val="sr-Latn-CS" w:eastAsia="sr-Latn-CS"/>
              </w:rPr>
            </w:pPr>
          </w:p>
        </w:tc>
        <w:tc>
          <w:tcPr>
            <w:tcW w:w="4236" w:type="dxa"/>
            <w:tcBorders>
              <w:top w:val="single" w:sz="4" w:space="0" w:color="auto"/>
              <w:left w:val="single" w:sz="4" w:space="0" w:color="auto"/>
              <w:bottom w:val="single" w:sz="4" w:space="0" w:color="auto"/>
              <w:right w:val="single" w:sz="4" w:space="0" w:color="auto"/>
            </w:tcBorders>
            <w:vAlign w:val="center"/>
          </w:tcPr>
          <w:p w:rsidR="001C27DA" w:rsidRPr="000B1D3B" w:rsidRDefault="001C27DA" w:rsidP="000B1D3B">
            <w:pPr>
              <w:jc w:val="both"/>
              <w:rPr>
                <w:rFonts w:ascii="Arial" w:hAnsi="Arial" w:cs="Arial"/>
              </w:rPr>
            </w:pPr>
            <w:r>
              <w:rPr>
                <w:rFonts w:ascii="Arial" w:hAnsi="Arial" w:cs="Arial"/>
              </w:rPr>
              <w:t>Nabavka transport i ugradnja LG poklopaca za  teški saobraćaj. U cijenu je uračunat poklopac sa ramom i betonski prsten za fiksiranje iznad kazana DN600mm.</w:t>
            </w:r>
          </w:p>
        </w:tc>
        <w:tc>
          <w:tcPr>
            <w:tcW w:w="994" w:type="dxa"/>
            <w:tcBorders>
              <w:top w:val="single" w:sz="4" w:space="0" w:color="auto"/>
              <w:left w:val="single" w:sz="4" w:space="0" w:color="auto"/>
              <w:bottom w:val="single" w:sz="4" w:space="0" w:color="auto"/>
              <w:right w:val="single" w:sz="4" w:space="0" w:color="auto"/>
            </w:tcBorders>
            <w:vAlign w:val="center"/>
          </w:tcPr>
          <w:p w:rsidR="001C27DA" w:rsidRDefault="001C27DA" w:rsidP="000B1D3B">
            <w:pPr>
              <w:rPr>
                <w:rFonts w:ascii="Times New Roman" w:hAnsi="Times New Roman"/>
                <w:sz w:val="18"/>
                <w:szCs w:val="18"/>
              </w:rPr>
            </w:pPr>
            <w:r>
              <w:rPr>
                <w:rFonts w:ascii="Times New Roman" w:hAnsi="Times New Roman"/>
                <w:sz w:val="18"/>
                <w:szCs w:val="18"/>
              </w:rPr>
              <w:t>KOM</w:t>
            </w:r>
          </w:p>
        </w:tc>
        <w:tc>
          <w:tcPr>
            <w:tcW w:w="1030" w:type="dxa"/>
            <w:tcBorders>
              <w:top w:val="single" w:sz="4" w:space="0" w:color="auto"/>
              <w:left w:val="single" w:sz="4" w:space="0" w:color="auto"/>
              <w:bottom w:val="single" w:sz="4" w:space="0" w:color="auto"/>
              <w:right w:val="single" w:sz="8" w:space="0" w:color="auto"/>
            </w:tcBorders>
            <w:vAlign w:val="center"/>
          </w:tcPr>
          <w:p w:rsidR="001C27DA" w:rsidRDefault="001C27DA" w:rsidP="000B1D3B">
            <w:pPr>
              <w:rPr>
                <w:rFonts w:ascii="Times New Roman" w:hAnsi="Times New Roman"/>
                <w:sz w:val="18"/>
                <w:szCs w:val="18"/>
              </w:rPr>
            </w:pPr>
            <w:r>
              <w:rPr>
                <w:rFonts w:ascii="Times New Roman" w:hAnsi="Times New Roman"/>
                <w:sz w:val="18"/>
                <w:szCs w:val="18"/>
              </w:rPr>
              <w:t>6.00</w:t>
            </w:r>
          </w:p>
        </w:tc>
      </w:tr>
      <w:tr w:rsidR="000B1D3B" w:rsidRPr="00656000" w:rsidTr="00802E6E">
        <w:trPr>
          <w:trHeight w:val="350"/>
        </w:trPr>
        <w:tc>
          <w:tcPr>
            <w:tcW w:w="9156" w:type="dxa"/>
            <w:gridSpan w:val="5"/>
            <w:tcBorders>
              <w:top w:val="single" w:sz="4" w:space="0" w:color="auto"/>
              <w:left w:val="single" w:sz="8" w:space="0" w:color="auto"/>
              <w:bottom w:val="single" w:sz="4" w:space="0" w:color="auto"/>
              <w:right w:val="single" w:sz="8" w:space="0" w:color="auto"/>
            </w:tcBorders>
            <w:vAlign w:val="center"/>
          </w:tcPr>
          <w:p w:rsidR="000B1D3B" w:rsidRPr="00E13A2F" w:rsidRDefault="00E13A2F" w:rsidP="000B1D3B">
            <w:pPr>
              <w:jc w:val="center"/>
              <w:rPr>
                <w:rFonts w:ascii="Times New Roman" w:hAnsi="Times New Roman"/>
                <w:b/>
                <w:sz w:val="18"/>
                <w:szCs w:val="18"/>
              </w:rPr>
            </w:pPr>
            <w:r>
              <w:rPr>
                <w:rFonts w:ascii="Times New Roman" w:hAnsi="Times New Roman"/>
                <w:b/>
                <w:sz w:val="18"/>
                <w:szCs w:val="18"/>
              </w:rPr>
              <w:t>OSTALI RADOVI</w:t>
            </w:r>
          </w:p>
        </w:tc>
      </w:tr>
      <w:tr w:rsidR="001C27DA" w:rsidRPr="00656000" w:rsidTr="00802E6E">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1C27DA" w:rsidRPr="00E13A2F" w:rsidRDefault="001C27DA" w:rsidP="00E13A2F">
            <w:pPr>
              <w:spacing w:after="0"/>
              <w:rPr>
                <w:rFonts w:ascii="Times New Roman" w:hAnsi="Times New Roman"/>
                <w:sz w:val="18"/>
                <w:szCs w:val="18"/>
                <w:lang w:val="sr-Latn-ME" w:eastAsia="sr-Latn-CS"/>
              </w:rPr>
            </w:pPr>
            <w:r>
              <w:rPr>
                <w:rFonts w:ascii="Times New Roman" w:hAnsi="Times New Roman"/>
                <w:sz w:val="18"/>
                <w:szCs w:val="18"/>
                <w:lang w:val="sr-Latn-ME" w:eastAsia="sr-Latn-CS"/>
              </w:rPr>
              <w:t>41</w:t>
            </w:r>
          </w:p>
        </w:tc>
        <w:tc>
          <w:tcPr>
            <w:tcW w:w="2090" w:type="dxa"/>
            <w:vMerge w:val="restart"/>
            <w:tcBorders>
              <w:top w:val="single" w:sz="4" w:space="0" w:color="auto"/>
              <w:left w:val="single" w:sz="4" w:space="0" w:color="auto"/>
              <w:right w:val="single" w:sz="4" w:space="0" w:color="auto"/>
            </w:tcBorders>
            <w:vAlign w:val="center"/>
          </w:tcPr>
          <w:p w:rsidR="001C27DA" w:rsidRDefault="001C27DA" w:rsidP="000B1D3B">
            <w:pPr>
              <w:jc w:val="center"/>
              <w:rPr>
                <w:rFonts w:ascii="Times New Roman" w:hAnsi="Times New Roman"/>
                <w:sz w:val="18"/>
                <w:szCs w:val="18"/>
                <w:lang w:val="sr-Latn-CS" w:eastAsia="sr-Latn-CS"/>
              </w:rPr>
            </w:pPr>
            <w:r>
              <w:rPr>
                <w:rFonts w:ascii="Times New Roman" w:hAnsi="Times New Roman"/>
                <w:sz w:val="18"/>
                <w:szCs w:val="18"/>
                <w:lang w:val="sr-Latn-CS" w:eastAsia="sr-Latn-CS"/>
              </w:rPr>
              <w:t xml:space="preserve">OSTALI RADOVI </w:t>
            </w:r>
          </w:p>
        </w:tc>
        <w:tc>
          <w:tcPr>
            <w:tcW w:w="4236" w:type="dxa"/>
            <w:tcBorders>
              <w:top w:val="single" w:sz="4" w:space="0" w:color="auto"/>
              <w:left w:val="single" w:sz="4" w:space="0" w:color="auto"/>
              <w:bottom w:val="single" w:sz="4" w:space="0" w:color="auto"/>
              <w:right w:val="single" w:sz="4" w:space="0" w:color="auto"/>
            </w:tcBorders>
            <w:vAlign w:val="center"/>
          </w:tcPr>
          <w:p w:rsidR="001C27DA" w:rsidRPr="00E13A2F" w:rsidRDefault="001C27DA" w:rsidP="000B1D3B">
            <w:pPr>
              <w:jc w:val="both"/>
              <w:rPr>
                <w:rFonts w:ascii="Arial" w:hAnsi="Arial" w:cs="Arial"/>
              </w:rPr>
            </w:pPr>
            <w:r>
              <w:rPr>
                <w:rFonts w:ascii="Arial" w:hAnsi="Arial" w:cs="Arial"/>
              </w:rPr>
              <w:t>Ispitivanje cjevovoda na propusnost, na osnovu podataka o količinama vode, koji su prikupljeni u prethodnom eksploatacionom periodu.</w:t>
            </w:r>
          </w:p>
        </w:tc>
        <w:tc>
          <w:tcPr>
            <w:tcW w:w="994" w:type="dxa"/>
            <w:tcBorders>
              <w:top w:val="single" w:sz="4" w:space="0" w:color="auto"/>
              <w:left w:val="single" w:sz="4" w:space="0" w:color="auto"/>
              <w:bottom w:val="single" w:sz="4" w:space="0" w:color="auto"/>
              <w:right w:val="single" w:sz="4" w:space="0" w:color="auto"/>
            </w:tcBorders>
            <w:vAlign w:val="center"/>
          </w:tcPr>
          <w:p w:rsidR="001C27DA" w:rsidRDefault="001C27DA" w:rsidP="00E13A2F">
            <w:pPr>
              <w:rPr>
                <w:rFonts w:ascii="Arial" w:hAnsi="Arial" w:cs="Arial"/>
              </w:rPr>
            </w:pPr>
            <w:r>
              <w:rPr>
                <w:rFonts w:ascii="Arial" w:hAnsi="Arial" w:cs="Arial"/>
              </w:rPr>
              <w:t>m'</w:t>
            </w:r>
          </w:p>
          <w:p w:rsidR="001C27DA" w:rsidRDefault="001C27DA" w:rsidP="000B1D3B">
            <w:pPr>
              <w:rPr>
                <w:rFonts w:ascii="Times New Roman" w:hAnsi="Times New Roman"/>
                <w:sz w:val="18"/>
                <w:szCs w:val="18"/>
              </w:rPr>
            </w:pPr>
          </w:p>
        </w:tc>
        <w:tc>
          <w:tcPr>
            <w:tcW w:w="1030" w:type="dxa"/>
            <w:tcBorders>
              <w:top w:val="single" w:sz="4" w:space="0" w:color="auto"/>
              <w:left w:val="single" w:sz="4" w:space="0" w:color="auto"/>
              <w:bottom w:val="single" w:sz="4" w:space="0" w:color="auto"/>
              <w:right w:val="single" w:sz="8" w:space="0" w:color="auto"/>
            </w:tcBorders>
            <w:vAlign w:val="center"/>
          </w:tcPr>
          <w:p w:rsidR="001C27DA" w:rsidRDefault="001C27DA" w:rsidP="000B1D3B">
            <w:pPr>
              <w:rPr>
                <w:rFonts w:ascii="Times New Roman" w:hAnsi="Times New Roman"/>
                <w:sz w:val="18"/>
                <w:szCs w:val="18"/>
              </w:rPr>
            </w:pPr>
            <w:r>
              <w:rPr>
                <w:rFonts w:ascii="Times New Roman" w:hAnsi="Times New Roman"/>
                <w:sz w:val="18"/>
                <w:szCs w:val="18"/>
              </w:rPr>
              <w:t>197,70</w:t>
            </w:r>
          </w:p>
        </w:tc>
      </w:tr>
      <w:tr w:rsidR="001C27DA" w:rsidRPr="00656000" w:rsidTr="00802E6E">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1C27DA" w:rsidRPr="00E13A2F" w:rsidRDefault="001C27DA" w:rsidP="00E13A2F">
            <w:pPr>
              <w:spacing w:after="0"/>
              <w:rPr>
                <w:rFonts w:ascii="Times New Roman" w:hAnsi="Times New Roman"/>
                <w:sz w:val="18"/>
                <w:szCs w:val="18"/>
                <w:lang w:val="sr-Latn-ME" w:eastAsia="sr-Latn-CS"/>
              </w:rPr>
            </w:pPr>
            <w:r>
              <w:rPr>
                <w:rFonts w:ascii="Times New Roman" w:hAnsi="Times New Roman"/>
                <w:sz w:val="18"/>
                <w:szCs w:val="18"/>
                <w:lang w:val="sr-Latn-ME" w:eastAsia="sr-Latn-CS"/>
              </w:rPr>
              <w:t>42</w:t>
            </w:r>
          </w:p>
        </w:tc>
        <w:tc>
          <w:tcPr>
            <w:tcW w:w="2090" w:type="dxa"/>
            <w:vMerge/>
            <w:tcBorders>
              <w:left w:val="single" w:sz="4" w:space="0" w:color="auto"/>
              <w:bottom w:val="single" w:sz="4" w:space="0" w:color="auto"/>
              <w:right w:val="single" w:sz="4" w:space="0" w:color="auto"/>
            </w:tcBorders>
            <w:vAlign w:val="center"/>
          </w:tcPr>
          <w:p w:rsidR="001C27DA" w:rsidRDefault="001C27DA" w:rsidP="000B1D3B">
            <w:pPr>
              <w:jc w:val="center"/>
              <w:rPr>
                <w:rFonts w:ascii="Times New Roman" w:hAnsi="Times New Roman"/>
                <w:sz w:val="18"/>
                <w:szCs w:val="18"/>
                <w:lang w:val="sr-Latn-CS" w:eastAsia="sr-Latn-CS"/>
              </w:rPr>
            </w:pPr>
          </w:p>
        </w:tc>
        <w:tc>
          <w:tcPr>
            <w:tcW w:w="4236" w:type="dxa"/>
            <w:tcBorders>
              <w:top w:val="single" w:sz="4" w:space="0" w:color="auto"/>
              <w:left w:val="single" w:sz="4" w:space="0" w:color="auto"/>
              <w:bottom w:val="single" w:sz="4" w:space="0" w:color="auto"/>
              <w:right w:val="single" w:sz="4" w:space="0" w:color="auto"/>
            </w:tcBorders>
            <w:vAlign w:val="center"/>
          </w:tcPr>
          <w:p w:rsidR="001C27DA" w:rsidRPr="00E13A2F" w:rsidRDefault="001C27DA" w:rsidP="000B1D3B">
            <w:pPr>
              <w:jc w:val="both"/>
              <w:rPr>
                <w:rFonts w:ascii="Arial" w:hAnsi="Arial" w:cs="Arial"/>
              </w:rPr>
            </w:pPr>
            <w:r>
              <w:rPr>
                <w:rFonts w:ascii="Arial" w:hAnsi="Arial" w:cs="Arial"/>
              </w:rPr>
              <w:t xml:space="preserve">Snimanje trase izvedenog cjevovoda za potrebe formiranja padataka za katastar izvedenih instalacija. </w:t>
            </w:r>
          </w:p>
        </w:tc>
        <w:tc>
          <w:tcPr>
            <w:tcW w:w="994" w:type="dxa"/>
            <w:tcBorders>
              <w:top w:val="single" w:sz="4" w:space="0" w:color="auto"/>
              <w:left w:val="single" w:sz="4" w:space="0" w:color="auto"/>
              <w:bottom w:val="single" w:sz="4" w:space="0" w:color="auto"/>
              <w:right w:val="single" w:sz="4" w:space="0" w:color="auto"/>
            </w:tcBorders>
            <w:vAlign w:val="center"/>
          </w:tcPr>
          <w:p w:rsidR="001C27DA" w:rsidRDefault="001C27DA" w:rsidP="00E13A2F">
            <w:pPr>
              <w:rPr>
                <w:rFonts w:ascii="Arial" w:hAnsi="Arial" w:cs="Arial"/>
              </w:rPr>
            </w:pPr>
            <w:r>
              <w:rPr>
                <w:rFonts w:ascii="Arial" w:hAnsi="Arial" w:cs="Arial"/>
              </w:rPr>
              <w:t>m'</w:t>
            </w:r>
          </w:p>
          <w:p w:rsidR="001C27DA" w:rsidRDefault="001C27DA" w:rsidP="000B1D3B">
            <w:pPr>
              <w:rPr>
                <w:rFonts w:ascii="Times New Roman" w:hAnsi="Times New Roman"/>
                <w:sz w:val="18"/>
                <w:szCs w:val="18"/>
              </w:rPr>
            </w:pPr>
          </w:p>
        </w:tc>
        <w:tc>
          <w:tcPr>
            <w:tcW w:w="1030" w:type="dxa"/>
            <w:tcBorders>
              <w:top w:val="single" w:sz="4" w:space="0" w:color="auto"/>
              <w:left w:val="single" w:sz="4" w:space="0" w:color="auto"/>
              <w:bottom w:val="single" w:sz="4" w:space="0" w:color="auto"/>
              <w:right w:val="single" w:sz="8" w:space="0" w:color="auto"/>
            </w:tcBorders>
            <w:vAlign w:val="center"/>
          </w:tcPr>
          <w:p w:rsidR="001C27DA" w:rsidRDefault="001C27DA" w:rsidP="000B1D3B">
            <w:pPr>
              <w:rPr>
                <w:rFonts w:ascii="Times New Roman" w:hAnsi="Times New Roman"/>
                <w:sz w:val="18"/>
                <w:szCs w:val="18"/>
              </w:rPr>
            </w:pPr>
            <w:r>
              <w:rPr>
                <w:rFonts w:ascii="Times New Roman" w:hAnsi="Times New Roman"/>
                <w:sz w:val="18"/>
                <w:szCs w:val="18"/>
              </w:rPr>
              <w:t>197,70</w:t>
            </w:r>
          </w:p>
        </w:tc>
      </w:tr>
      <w:tr w:rsidR="00E13A2F" w:rsidRPr="00656000" w:rsidTr="00802E6E">
        <w:trPr>
          <w:trHeight w:val="350"/>
        </w:trPr>
        <w:tc>
          <w:tcPr>
            <w:tcW w:w="9156" w:type="dxa"/>
            <w:gridSpan w:val="5"/>
            <w:tcBorders>
              <w:top w:val="single" w:sz="4" w:space="0" w:color="auto"/>
              <w:left w:val="single" w:sz="8" w:space="0" w:color="auto"/>
              <w:bottom w:val="single" w:sz="4" w:space="0" w:color="auto"/>
              <w:right w:val="single" w:sz="8" w:space="0" w:color="auto"/>
            </w:tcBorders>
            <w:vAlign w:val="center"/>
          </w:tcPr>
          <w:p w:rsidR="00E13A2F" w:rsidRPr="00E13A2F" w:rsidRDefault="00E13A2F" w:rsidP="00E13A2F">
            <w:pPr>
              <w:jc w:val="center"/>
              <w:rPr>
                <w:rFonts w:ascii="Times New Roman" w:hAnsi="Times New Roman"/>
                <w:b/>
                <w:sz w:val="18"/>
                <w:szCs w:val="18"/>
              </w:rPr>
            </w:pPr>
            <w:r>
              <w:rPr>
                <w:rFonts w:ascii="Times New Roman" w:hAnsi="Times New Roman"/>
                <w:b/>
                <w:sz w:val="18"/>
                <w:szCs w:val="18"/>
              </w:rPr>
              <w:t>SPOLJNE INSTALACIJE KANALIZACIJE</w:t>
            </w:r>
          </w:p>
        </w:tc>
      </w:tr>
      <w:tr w:rsidR="001C27DA" w:rsidRPr="00656000" w:rsidTr="00802E6E">
        <w:trPr>
          <w:trHeight w:val="350"/>
        </w:trPr>
        <w:tc>
          <w:tcPr>
            <w:tcW w:w="9156" w:type="dxa"/>
            <w:gridSpan w:val="5"/>
            <w:tcBorders>
              <w:top w:val="single" w:sz="4" w:space="0" w:color="auto"/>
              <w:left w:val="single" w:sz="8" w:space="0" w:color="auto"/>
              <w:bottom w:val="single" w:sz="4" w:space="0" w:color="auto"/>
              <w:right w:val="single" w:sz="8" w:space="0" w:color="auto"/>
            </w:tcBorders>
            <w:vAlign w:val="center"/>
          </w:tcPr>
          <w:p w:rsidR="001C27DA" w:rsidRDefault="001C27DA" w:rsidP="001C27DA">
            <w:pPr>
              <w:jc w:val="center"/>
              <w:rPr>
                <w:rFonts w:ascii="Times New Roman" w:hAnsi="Times New Roman"/>
                <w:sz w:val="18"/>
                <w:szCs w:val="18"/>
              </w:rPr>
            </w:pPr>
            <w:r>
              <w:rPr>
                <w:rFonts w:ascii="Times New Roman" w:hAnsi="Times New Roman"/>
                <w:sz w:val="18"/>
                <w:szCs w:val="18"/>
              </w:rPr>
              <w:t xml:space="preserve">PRIPREMNI RADOVI </w:t>
            </w:r>
          </w:p>
        </w:tc>
      </w:tr>
      <w:tr w:rsidR="000B1D3B" w:rsidRPr="00656000" w:rsidTr="00CF0B0F">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0B1D3B" w:rsidRPr="001C27DA" w:rsidRDefault="001C27DA" w:rsidP="001C27DA">
            <w:pPr>
              <w:spacing w:after="0"/>
              <w:rPr>
                <w:rFonts w:ascii="Times New Roman" w:hAnsi="Times New Roman"/>
                <w:sz w:val="18"/>
                <w:szCs w:val="18"/>
                <w:lang w:val="sr-Latn-ME" w:eastAsia="sr-Latn-CS"/>
              </w:rPr>
            </w:pPr>
            <w:r>
              <w:rPr>
                <w:rFonts w:ascii="Times New Roman" w:hAnsi="Times New Roman"/>
                <w:sz w:val="18"/>
                <w:szCs w:val="18"/>
                <w:lang w:val="sr-Latn-ME" w:eastAsia="sr-Latn-CS"/>
              </w:rPr>
              <w:t>43</w:t>
            </w:r>
          </w:p>
        </w:tc>
        <w:tc>
          <w:tcPr>
            <w:tcW w:w="2090" w:type="dxa"/>
            <w:tcBorders>
              <w:top w:val="single" w:sz="4" w:space="0" w:color="auto"/>
              <w:left w:val="single" w:sz="4" w:space="0" w:color="auto"/>
              <w:bottom w:val="single" w:sz="4" w:space="0" w:color="auto"/>
              <w:right w:val="single" w:sz="4" w:space="0" w:color="auto"/>
            </w:tcBorders>
            <w:vAlign w:val="center"/>
          </w:tcPr>
          <w:p w:rsidR="000B1D3B" w:rsidRDefault="000B1D3B" w:rsidP="000B1D3B">
            <w:pPr>
              <w:jc w:val="center"/>
              <w:rPr>
                <w:rFonts w:ascii="Times New Roman" w:hAnsi="Times New Roman"/>
                <w:sz w:val="18"/>
                <w:szCs w:val="18"/>
                <w:lang w:val="sr-Latn-CS" w:eastAsia="sr-Latn-CS"/>
              </w:rPr>
            </w:pPr>
          </w:p>
        </w:tc>
        <w:tc>
          <w:tcPr>
            <w:tcW w:w="4236" w:type="dxa"/>
            <w:tcBorders>
              <w:top w:val="single" w:sz="4" w:space="0" w:color="auto"/>
              <w:left w:val="single" w:sz="4" w:space="0" w:color="auto"/>
              <w:bottom w:val="single" w:sz="4" w:space="0" w:color="auto"/>
              <w:right w:val="single" w:sz="4" w:space="0" w:color="auto"/>
            </w:tcBorders>
            <w:vAlign w:val="center"/>
          </w:tcPr>
          <w:p w:rsidR="000B1D3B" w:rsidRPr="001C27DA" w:rsidRDefault="001C27DA" w:rsidP="000B1D3B">
            <w:pPr>
              <w:jc w:val="both"/>
              <w:rPr>
                <w:rFonts w:ascii="Arial" w:hAnsi="Arial" w:cs="Arial"/>
              </w:rPr>
            </w:pPr>
            <w:r>
              <w:rPr>
                <w:rFonts w:ascii="Arial" w:hAnsi="Arial" w:cs="Arial"/>
              </w:rPr>
              <w:t>Obilježavanje trase cjevovoda i svih drugih bitnih elemenata u sistemu, prema koordinatama datim na situacionom planu cjevovoda.</w:t>
            </w:r>
          </w:p>
        </w:tc>
        <w:tc>
          <w:tcPr>
            <w:tcW w:w="994" w:type="dxa"/>
            <w:tcBorders>
              <w:top w:val="single" w:sz="4" w:space="0" w:color="auto"/>
              <w:left w:val="single" w:sz="4" w:space="0" w:color="auto"/>
              <w:bottom w:val="single" w:sz="4" w:space="0" w:color="auto"/>
              <w:right w:val="single" w:sz="4" w:space="0" w:color="auto"/>
            </w:tcBorders>
            <w:vAlign w:val="center"/>
          </w:tcPr>
          <w:p w:rsidR="001C27DA" w:rsidRDefault="001C27DA" w:rsidP="001C27DA">
            <w:pPr>
              <w:rPr>
                <w:rFonts w:ascii="Arial" w:hAnsi="Arial" w:cs="Arial"/>
              </w:rPr>
            </w:pPr>
            <w:r>
              <w:rPr>
                <w:rFonts w:ascii="Arial" w:hAnsi="Arial" w:cs="Arial"/>
              </w:rPr>
              <w:t>m'</w:t>
            </w:r>
          </w:p>
          <w:p w:rsidR="000B1D3B" w:rsidRDefault="000B1D3B" w:rsidP="000B1D3B">
            <w:pPr>
              <w:rPr>
                <w:rFonts w:ascii="Times New Roman" w:hAnsi="Times New Roman"/>
                <w:sz w:val="18"/>
                <w:szCs w:val="18"/>
              </w:rPr>
            </w:pPr>
          </w:p>
        </w:tc>
        <w:tc>
          <w:tcPr>
            <w:tcW w:w="1030" w:type="dxa"/>
            <w:tcBorders>
              <w:top w:val="single" w:sz="4" w:space="0" w:color="auto"/>
              <w:left w:val="single" w:sz="4" w:space="0" w:color="auto"/>
              <w:bottom w:val="single" w:sz="4" w:space="0" w:color="auto"/>
              <w:right w:val="single" w:sz="8" w:space="0" w:color="auto"/>
            </w:tcBorders>
            <w:vAlign w:val="center"/>
          </w:tcPr>
          <w:p w:rsidR="000B1D3B" w:rsidRDefault="001C27DA" w:rsidP="000B1D3B">
            <w:pPr>
              <w:rPr>
                <w:rFonts w:ascii="Times New Roman" w:hAnsi="Times New Roman"/>
                <w:sz w:val="18"/>
                <w:szCs w:val="18"/>
              </w:rPr>
            </w:pPr>
            <w:r>
              <w:rPr>
                <w:rFonts w:ascii="Times New Roman" w:hAnsi="Times New Roman"/>
                <w:sz w:val="18"/>
                <w:szCs w:val="18"/>
              </w:rPr>
              <w:t>168.0</w:t>
            </w:r>
          </w:p>
        </w:tc>
      </w:tr>
      <w:tr w:rsidR="001C27DA" w:rsidRPr="00656000" w:rsidTr="00802E6E">
        <w:trPr>
          <w:trHeight w:val="350"/>
        </w:trPr>
        <w:tc>
          <w:tcPr>
            <w:tcW w:w="9156" w:type="dxa"/>
            <w:gridSpan w:val="5"/>
            <w:tcBorders>
              <w:top w:val="single" w:sz="4" w:space="0" w:color="auto"/>
              <w:left w:val="single" w:sz="8" w:space="0" w:color="auto"/>
              <w:bottom w:val="single" w:sz="4" w:space="0" w:color="auto"/>
              <w:right w:val="single" w:sz="8" w:space="0" w:color="auto"/>
            </w:tcBorders>
            <w:vAlign w:val="center"/>
          </w:tcPr>
          <w:p w:rsidR="001C27DA" w:rsidRPr="001C27DA" w:rsidRDefault="001C27DA" w:rsidP="001C27DA">
            <w:pPr>
              <w:jc w:val="center"/>
              <w:rPr>
                <w:rFonts w:ascii="Times New Roman" w:hAnsi="Times New Roman"/>
                <w:b/>
                <w:sz w:val="18"/>
                <w:szCs w:val="18"/>
              </w:rPr>
            </w:pPr>
            <w:r>
              <w:rPr>
                <w:rFonts w:ascii="Times New Roman" w:hAnsi="Times New Roman"/>
                <w:b/>
                <w:sz w:val="18"/>
                <w:szCs w:val="18"/>
              </w:rPr>
              <w:lastRenderedPageBreak/>
              <w:t xml:space="preserve">ZEMLJANI RADOVI </w:t>
            </w:r>
          </w:p>
        </w:tc>
      </w:tr>
      <w:tr w:rsidR="001C27DA" w:rsidRPr="00656000" w:rsidTr="00802E6E">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1C27DA" w:rsidRPr="001C27DA" w:rsidRDefault="001C27DA" w:rsidP="001C27DA">
            <w:pPr>
              <w:spacing w:after="0"/>
              <w:rPr>
                <w:rFonts w:ascii="Times New Roman" w:hAnsi="Times New Roman"/>
                <w:sz w:val="18"/>
                <w:szCs w:val="18"/>
                <w:lang w:val="sr-Latn-ME" w:eastAsia="sr-Latn-CS"/>
              </w:rPr>
            </w:pPr>
            <w:r>
              <w:rPr>
                <w:rFonts w:ascii="Times New Roman" w:hAnsi="Times New Roman"/>
                <w:sz w:val="18"/>
                <w:szCs w:val="18"/>
                <w:lang w:val="sr-Latn-ME" w:eastAsia="sr-Latn-CS"/>
              </w:rPr>
              <w:t>44</w:t>
            </w:r>
          </w:p>
        </w:tc>
        <w:tc>
          <w:tcPr>
            <w:tcW w:w="2090" w:type="dxa"/>
            <w:vMerge w:val="restart"/>
            <w:tcBorders>
              <w:top w:val="single" w:sz="4" w:space="0" w:color="auto"/>
              <w:left w:val="single" w:sz="4" w:space="0" w:color="auto"/>
              <w:right w:val="single" w:sz="4" w:space="0" w:color="auto"/>
            </w:tcBorders>
            <w:vAlign w:val="center"/>
          </w:tcPr>
          <w:p w:rsidR="001C27DA" w:rsidRDefault="001C27DA" w:rsidP="000B1D3B">
            <w:pPr>
              <w:jc w:val="center"/>
              <w:rPr>
                <w:rFonts w:ascii="Times New Roman" w:hAnsi="Times New Roman"/>
                <w:sz w:val="18"/>
                <w:szCs w:val="18"/>
                <w:lang w:val="sr-Latn-CS" w:eastAsia="sr-Latn-CS"/>
              </w:rPr>
            </w:pPr>
            <w:r>
              <w:rPr>
                <w:rFonts w:ascii="Times New Roman" w:hAnsi="Times New Roman"/>
                <w:sz w:val="18"/>
                <w:szCs w:val="18"/>
                <w:lang w:val="sr-Latn-CS" w:eastAsia="sr-Latn-CS"/>
              </w:rPr>
              <w:t xml:space="preserve">ZEMLJANI RADOVI </w:t>
            </w:r>
          </w:p>
        </w:tc>
        <w:tc>
          <w:tcPr>
            <w:tcW w:w="4236" w:type="dxa"/>
            <w:tcBorders>
              <w:top w:val="single" w:sz="4" w:space="0" w:color="auto"/>
              <w:left w:val="single" w:sz="4" w:space="0" w:color="auto"/>
              <w:bottom w:val="single" w:sz="4" w:space="0" w:color="auto"/>
              <w:right w:val="single" w:sz="4" w:space="0" w:color="auto"/>
            </w:tcBorders>
            <w:vAlign w:val="center"/>
          </w:tcPr>
          <w:p w:rsidR="001C27DA" w:rsidRPr="001C27DA" w:rsidRDefault="001C27DA" w:rsidP="000B1D3B">
            <w:pPr>
              <w:jc w:val="both"/>
              <w:rPr>
                <w:rFonts w:ascii="Arial" w:hAnsi="Arial" w:cs="Arial"/>
              </w:rPr>
            </w:pPr>
            <w:r>
              <w:rPr>
                <w:rFonts w:ascii="Arial" w:hAnsi="Arial" w:cs="Arial"/>
              </w:rPr>
              <w:t xml:space="preserve">Mašinski iskop rova u materijalu III i IV kategorije,  dubine od 0 do 1 m. Iskop izvršiti prema kotama iz podužnog profila, a širina rova je konstantna zbog konstantnog profila cijevi i iznosi 90cm.  </w:t>
            </w:r>
          </w:p>
        </w:tc>
        <w:tc>
          <w:tcPr>
            <w:tcW w:w="994" w:type="dxa"/>
            <w:tcBorders>
              <w:top w:val="single" w:sz="4" w:space="0" w:color="auto"/>
              <w:left w:val="single" w:sz="4" w:space="0" w:color="auto"/>
              <w:bottom w:val="single" w:sz="4" w:space="0" w:color="auto"/>
              <w:right w:val="single" w:sz="4" w:space="0" w:color="auto"/>
            </w:tcBorders>
            <w:vAlign w:val="center"/>
          </w:tcPr>
          <w:p w:rsidR="001C27DA" w:rsidRDefault="001C27DA" w:rsidP="001C27DA">
            <w:pPr>
              <w:rPr>
                <w:rFonts w:ascii="Arial" w:hAnsi="Arial" w:cs="Arial"/>
              </w:rPr>
            </w:pPr>
            <w:r>
              <w:rPr>
                <w:rFonts w:ascii="Arial" w:hAnsi="Arial" w:cs="Arial"/>
              </w:rPr>
              <w:t>m3</w:t>
            </w:r>
          </w:p>
          <w:p w:rsidR="001C27DA" w:rsidRDefault="001C27DA" w:rsidP="000B1D3B">
            <w:pPr>
              <w:rPr>
                <w:rFonts w:ascii="Times New Roman" w:hAnsi="Times New Roman"/>
                <w:sz w:val="18"/>
                <w:szCs w:val="18"/>
              </w:rPr>
            </w:pPr>
          </w:p>
        </w:tc>
        <w:tc>
          <w:tcPr>
            <w:tcW w:w="1030" w:type="dxa"/>
            <w:tcBorders>
              <w:top w:val="single" w:sz="4" w:space="0" w:color="auto"/>
              <w:left w:val="single" w:sz="4" w:space="0" w:color="auto"/>
              <w:bottom w:val="single" w:sz="4" w:space="0" w:color="auto"/>
              <w:right w:val="single" w:sz="8" w:space="0" w:color="auto"/>
            </w:tcBorders>
            <w:vAlign w:val="center"/>
          </w:tcPr>
          <w:p w:rsidR="001C27DA" w:rsidRDefault="001C27DA" w:rsidP="000B1D3B">
            <w:pPr>
              <w:rPr>
                <w:rFonts w:ascii="Times New Roman" w:hAnsi="Times New Roman"/>
                <w:sz w:val="18"/>
                <w:szCs w:val="18"/>
              </w:rPr>
            </w:pPr>
            <w:r>
              <w:rPr>
                <w:rFonts w:ascii="Times New Roman" w:hAnsi="Times New Roman"/>
                <w:sz w:val="18"/>
                <w:szCs w:val="18"/>
              </w:rPr>
              <w:t>153,72</w:t>
            </w:r>
          </w:p>
        </w:tc>
      </w:tr>
      <w:tr w:rsidR="001C27DA" w:rsidRPr="00656000" w:rsidTr="00802E6E">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1C27DA" w:rsidRPr="001C27DA" w:rsidRDefault="001C27DA" w:rsidP="001C27DA">
            <w:pPr>
              <w:spacing w:after="0"/>
              <w:rPr>
                <w:rFonts w:ascii="Times New Roman" w:hAnsi="Times New Roman"/>
                <w:sz w:val="18"/>
                <w:szCs w:val="18"/>
                <w:lang w:val="sr-Latn-ME" w:eastAsia="sr-Latn-CS"/>
              </w:rPr>
            </w:pPr>
            <w:r>
              <w:rPr>
                <w:rFonts w:ascii="Times New Roman" w:hAnsi="Times New Roman"/>
                <w:sz w:val="18"/>
                <w:szCs w:val="18"/>
                <w:lang w:val="sr-Latn-ME" w:eastAsia="sr-Latn-CS"/>
              </w:rPr>
              <w:t>45</w:t>
            </w:r>
          </w:p>
        </w:tc>
        <w:tc>
          <w:tcPr>
            <w:tcW w:w="2090" w:type="dxa"/>
            <w:vMerge/>
            <w:tcBorders>
              <w:left w:val="single" w:sz="4" w:space="0" w:color="auto"/>
              <w:right w:val="single" w:sz="4" w:space="0" w:color="auto"/>
            </w:tcBorders>
            <w:vAlign w:val="center"/>
          </w:tcPr>
          <w:p w:rsidR="001C27DA" w:rsidRDefault="001C27DA" w:rsidP="000B1D3B">
            <w:pPr>
              <w:jc w:val="center"/>
              <w:rPr>
                <w:rFonts w:ascii="Times New Roman" w:hAnsi="Times New Roman"/>
                <w:sz w:val="18"/>
                <w:szCs w:val="18"/>
                <w:lang w:val="sr-Latn-CS" w:eastAsia="sr-Latn-CS"/>
              </w:rPr>
            </w:pPr>
          </w:p>
        </w:tc>
        <w:tc>
          <w:tcPr>
            <w:tcW w:w="4236" w:type="dxa"/>
            <w:tcBorders>
              <w:top w:val="single" w:sz="4" w:space="0" w:color="auto"/>
              <w:left w:val="single" w:sz="4" w:space="0" w:color="auto"/>
              <w:bottom w:val="single" w:sz="4" w:space="0" w:color="auto"/>
              <w:right w:val="single" w:sz="4" w:space="0" w:color="auto"/>
            </w:tcBorders>
            <w:vAlign w:val="center"/>
          </w:tcPr>
          <w:p w:rsidR="001C27DA" w:rsidRPr="001C27DA" w:rsidRDefault="001C27DA" w:rsidP="000B1D3B">
            <w:pPr>
              <w:jc w:val="both"/>
              <w:rPr>
                <w:rFonts w:ascii="Arial" w:hAnsi="Arial" w:cs="Arial"/>
              </w:rPr>
            </w:pPr>
            <w:r>
              <w:rPr>
                <w:rFonts w:ascii="Arial" w:hAnsi="Arial" w:cs="Arial"/>
              </w:rPr>
              <w:t xml:space="preserve">Mašinski iskop rova u materijalu III i IV kategorije,  dubine od 1 do 2 m. Iskop izvršiti prema kotama iz podužnog profila, a širina rova je konstantna zbog konstantnog profila cijevi i iznosi 90cm.  </w:t>
            </w:r>
          </w:p>
        </w:tc>
        <w:tc>
          <w:tcPr>
            <w:tcW w:w="994" w:type="dxa"/>
            <w:tcBorders>
              <w:top w:val="single" w:sz="4" w:space="0" w:color="auto"/>
              <w:left w:val="single" w:sz="4" w:space="0" w:color="auto"/>
              <w:bottom w:val="single" w:sz="4" w:space="0" w:color="auto"/>
              <w:right w:val="single" w:sz="4" w:space="0" w:color="auto"/>
            </w:tcBorders>
            <w:vAlign w:val="center"/>
          </w:tcPr>
          <w:p w:rsidR="001C27DA" w:rsidRDefault="001C27DA" w:rsidP="001C27DA">
            <w:pPr>
              <w:rPr>
                <w:rFonts w:ascii="Arial" w:hAnsi="Arial" w:cs="Arial"/>
              </w:rPr>
            </w:pPr>
            <w:r>
              <w:rPr>
                <w:rFonts w:ascii="Arial" w:hAnsi="Arial" w:cs="Arial"/>
              </w:rPr>
              <w:t>m3</w:t>
            </w:r>
          </w:p>
          <w:p w:rsidR="001C27DA" w:rsidRDefault="001C27DA" w:rsidP="000B1D3B">
            <w:pPr>
              <w:rPr>
                <w:rFonts w:ascii="Times New Roman" w:hAnsi="Times New Roman"/>
                <w:sz w:val="18"/>
                <w:szCs w:val="18"/>
              </w:rPr>
            </w:pPr>
          </w:p>
        </w:tc>
        <w:tc>
          <w:tcPr>
            <w:tcW w:w="1030" w:type="dxa"/>
            <w:tcBorders>
              <w:top w:val="single" w:sz="4" w:space="0" w:color="auto"/>
              <w:left w:val="single" w:sz="4" w:space="0" w:color="auto"/>
              <w:bottom w:val="single" w:sz="4" w:space="0" w:color="auto"/>
              <w:right w:val="single" w:sz="8" w:space="0" w:color="auto"/>
            </w:tcBorders>
            <w:vAlign w:val="center"/>
          </w:tcPr>
          <w:p w:rsidR="001C27DA" w:rsidRDefault="001C27DA" w:rsidP="000B1D3B">
            <w:pPr>
              <w:rPr>
                <w:rFonts w:ascii="Times New Roman" w:hAnsi="Times New Roman"/>
                <w:sz w:val="18"/>
                <w:szCs w:val="18"/>
              </w:rPr>
            </w:pPr>
            <w:r>
              <w:rPr>
                <w:rFonts w:ascii="Times New Roman" w:hAnsi="Times New Roman"/>
                <w:sz w:val="18"/>
                <w:szCs w:val="18"/>
              </w:rPr>
              <w:t>143,86</w:t>
            </w:r>
          </w:p>
        </w:tc>
      </w:tr>
      <w:tr w:rsidR="001C27DA" w:rsidRPr="00656000" w:rsidTr="00802E6E">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1C27DA" w:rsidRPr="001C27DA" w:rsidRDefault="001C27DA" w:rsidP="001C27DA">
            <w:pPr>
              <w:spacing w:after="0"/>
              <w:rPr>
                <w:rFonts w:ascii="Times New Roman" w:hAnsi="Times New Roman"/>
                <w:sz w:val="18"/>
                <w:szCs w:val="18"/>
                <w:lang w:val="sr-Latn-ME" w:eastAsia="sr-Latn-CS"/>
              </w:rPr>
            </w:pPr>
            <w:r>
              <w:rPr>
                <w:rFonts w:ascii="Times New Roman" w:hAnsi="Times New Roman"/>
                <w:sz w:val="18"/>
                <w:szCs w:val="18"/>
                <w:lang w:val="sr-Latn-ME" w:eastAsia="sr-Latn-CS"/>
              </w:rPr>
              <w:t>46</w:t>
            </w:r>
          </w:p>
        </w:tc>
        <w:tc>
          <w:tcPr>
            <w:tcW w:w="2090" w:type="dxa"/>
            <w:vMerge/>
            <w:tcBorders>
              <w:left w:val="single" w:sz="4" w:space="0" w:color="auto"/>
              <w:right w:val="single" w:sz="4" w:space="0" w:color="auto"/>
            </w:tcBorders>
            <w:vAlign w:val="center"/>
          </w:tcPr>
          <w:p w:rsidR="001C27DA" w:rsidRDefault="001C27DA" w:rsidP="000B1D3B">
            <w:pPr>
              <w:jc w:val="center"/>
              <w:rPr>
                <w:rFonts w:ascii="Times New Roman" w:hAnsi="Times New Roman"/>
                <w:sz w:val="18"/>
                <w:szCs w:val="18"/>
                <w:lang w:val="sr-Latn-CS" w:eastAsia="sr-Latn-CS"/>
              </w:rPr>
            </w:pPr>
          </w:p>
        </w:tc>
        <w:tc>
          <w:tcPr>
            <w:tcW w:w="4236" w:type="dxa"/>
            <w:tcBorders>
              <w:top w:val="single" w:sz="4" w:space="0" w:color="auto"/>
              <w:left w:val="single" w:sz="4" w:space="0" w:color="auto"/>
              <w:bottom w:val="single" w:sz="4" w:space="0" w:color="auto"/>
              <w:right w:val="single" w:sz="4" w:space="0" w:color="auto"/>
            </w:tcBorders>
            <w:vAlign w:val="center"/>
          </w:tcPr>
          <w:p w:rsidR="001C27DA" w:rsidRPr="001C27DA" w:rsidRDefault="001C27DA" w:rsidP="000B1D3B">
            <w:pPr>
              <w:jc w:val="both"/>
              <w:rPr>
                <w:rFonts w:ascii="Arial" w:hAnsi="Arial" w:cs="Arial"/>
              </w:rPr>
            </w:pPr>
            <w:r>
              <w:rPr>
                <w:rFonts w:ascii="Arial" w:hAnsi="Arial" w:cs="Arial"/>
              </w:rPr>
              <w:t xml:space="preserve">Mašinski iskop rova u materijalu III i IV kategorije,  dubine od 2 do 3 m. Iskop izvršiti prema kotama iz podužnog profila, a širina rova je konstantna zbog konstantnog profila cijevi i iznosi 90cm.  </w:t>
            </w:r>
          </w:p>
        </w:tc>
        <w:tc>
          <w:tcPr>
            <w:tcW w:w="994" w:type="dxa"/>
            <w:tcBorders>
              <w:top w:val="single" w:sz="4" w:space="0" w:color="auto"/>
              <w:left w:val="single" w:sz="4" w:space="0" w:color="auto"/>
              <w:bottom w:val="single" w:sz="4" w:space="0" w:color="auto"/>
              <w:right w:val="single" w:sz="4" w:space="0" w:color="auto"/>
            </w:tcBorders>
            <w:vAlign w:val="center"/>
          </w:tcPr>
          <w:p w:rsidR="001C27DA" w:rsidRDefault="001C27DA" w:rsidP="001C27DA">
            <w:pPr>
              <w:rPr>
                <w:rFonts w:ascii="Arial" w:hAnsi="Arial" w:cs="Arial"/>
              </w:rPr>
            </w:pPr>
            <w:r>
              <w:rPr>
                <w:rFonts w:ascii="Arial" w:hAnsi="Arial" w:cs="Arial"/>
              </w:rPr>
              <w:t>m3</w:t>
            </w:r>
          </w:p>
          <w:p w:rsidR="001C27DA" w:rsidRDefault="001C27DA" w:rsidP="000B1D3B">
            <w:pPr>
              <w:rPr>
                <w:rFonts w:ascii="Times New Roman" w:hAnsi="Times New Roman"/>
                <w:sz w:val="18"/>
                <w:szCs w:val="18"/>
              </w:rPr>
            </w:pPr>
          </w:p>
        </w:tc>
        <w:tc>
          <w:tcPr>
            <w:tcW w:w="1030" w:type="dxa"/>
            <w:tcBorders>
              <w:top w:val="single" w:sz="4" w:space="0" w:color="auto"/>
              <w:left w:val="single" w:sz="4" w:space="0" w:color="auto"/>
              <w:bottom w:val="single" w:sz="4" w:space="0" w:color="auto"/>
              <w:right w:val="single" w:sz="8" w:space="0" w:color="auto"/>
            </w:tcBorders>
            <w:vAlign w:val="center"/>
          </w:tcPr>
          <w:p w:rsidR="001C27DA" w:rsidRDefault="001C27DA" w:rsidP="000B1D3B">
            <w:pPr>
              <w:rPr>
                <w:rFonts w:ascii="Times New Roman" w:hAnsi="Times New Roman"/>
                <w:sz w:val="18"/>
                <w:szCs w:val="18"/>
              </w:rPr>
            </w:pPr>
            <w:r>
              <w:rPr>
                <w:rFonts w:ascii="Times New Roman" w:hAnsi="Times New Roman"/>
                <w:sz w:val="18"/>
                <w:szCs w:val="18"/>
              </w:rPr>
              <w:t>30,35</w:t>
            </w:r>
          </w:p>
        </w:tc>
      </w:tr>
      <w:tr w:rsidR="001C27DA" w:rsidRPr="00656000" w:rsidTr="00802E6E">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1C27DA" w:rsidRPr="001C27DA" w:rsidRDefault="001C27DA" w:rsidP="001C27DA">
            <w:pPr>
              <w:spacing w:after="0"/>
              <w:rPr>
                <w:rFonts w:ascii="Times New Roman" w:hAnsi="Times New Roman"/>
                <w:sz w:val="18"/>
                <w:szCs w:val="18"/>
                <w:lang w:val="sr-Latn-ME" w:eastAsia="sr-Latn-CS"/>
              </w:rPr>
            </w:pPr>
            <w:r>
              <w:rPr>
                <w:rFonts w:ascii="Times New Roman" w:hAnsi="Times New Roman"/>
                <w:sz w:val="18"/>
                <w:szCs w:val="18"/>
                <w:lang w:val="sr-Latn-ME" w:eastAsia="sr-Latn-CS"/>
              </w:rPr>
              <w:t>47</w:t>
            </w:r>
          </w:p>
        </w:tc>
        <w:tc>
          <w:tcPr>
            <w:tcW w:w="2090" w:type="dxa"/>
            <w:vMerge/>
            <w:tcBorders>
              <w:left w:val="single" w:sz="4" w:space="0" w:color="auto"/>
              <w:right w:val="single" w:sz="4" w:space="0" w:color="auto"/>
            </w:tcBorders>
            <w:vAlign w:val="center"/>
          </w:tcPr>
          <w:p w:rsidR="001C27DA" w:rsidRDefault="001C27DA" w:rsidP="000B1D3B">
            <w:pPr>
              <w:jc w:val="center"/>
              <w:rPr>
                <w:rFonts w:ascii="Times New Roman" w:hAnsi="Times New Roman"/>
                <w:sz w:val="18"/>
                <w:szCs w:val="18"/>
                <w:lang w:val="sr-Latn-CS" w:eastAsia="sr-Latn-CS"/>
              </w:rPr>
            </w:pPr>
          </w:p>
        </w:tc>
        <w:tc>
          <w:tcPr>
            <w:tcW w:w="4236" w:type="dxa"/>
            <w:tcBorders>
              <w:top w:val="single" w:sz="4" w:space="0" w:color="auto"/>
              <w:left w:val="single" w:sz="4" w:space="0" w:color="auto"/>
              <w:bottom w:val="single" w:sz="4" w:space="0" w:color="auto"/>
              <w:right w:val="single" w:sz="4" w:space="0" w:color="auto"/>
            </w:tcBorders>
            <w:vAlign w:val="center"/>
          </w:tcPr>
          <w:p w:rsidR="001C27DA" w:rsidRPr="001C27DA" w:rsidRDefault="001C27DA" w:rsidP="000B1D3B">
            <w:pPr>
              <w:jc w:val="both"/>
              <w:rPr>
                <w:rFonts w:ascii="Arial" w:hAnsi="Arial" w:cs="Arial"/>
              </w:rPr>
            </w:pPr>
            <w:r>
              <w:rPr>
                <w:rFonts w:ascii="Arial" w:hAnsi="Arial" w:cs="Arial"/>
              </w:rPr>
              <w:t>Ručni iskop rova u zemljištu II i III kategorije, na mjestima gdje nije moguće pristupiti mašinama</w:t>
            </w:r>
            <w:r>
              <w:rPr>
                <w:rFonts w:ascii="Arial" w:hAnsi="Arial" w:cs="Arial"/>
              </w:rPr>
              <w:br/>
              <w:t>Procjenjena količina radova iznosi ca. 15% ukupnih mašinskih iskopa.</w:t>
            </w:r>
          </w:p>
        </w:tc>
        <w:tc>
          <w:tcPr>
            <w:tcW w:w="994" w:type="dxa"/>
            <w:tcBorders>
              <w:top w:val="single" w:sz="4" w:space="0" w:color="auto"/>
              <w:left w:val="single" w:sz="4" w:space="0" w:color="auto"/>
              <w:bottom w:val="single" w:sz="4" w:space="0" w:color="auto"/>
              <w:right w:val="single" w:sz="4" w:space="0" w:color="auto"/>
            </w:tcBorders>
            <w:vAlign w:val="center"/>
          </w:tcPr>
          <w:p w:rsidR="001C27DA" w:rsidRDefault="001C27DA" w:rsidP="001C27DA">
            <w:pPr>
              <w:rPr>
                <w:rFonts w:ascii="Arial" w:hAnsi="Arial" w:cs="Arial"/>
              </w:rPr>
            </w:pPr>
            <w:r>
              <w:rPr>
                <w:rFonts w:ascii="Arial" w:hAnsi="Arial" w:cs="Arial"/>
              </w:rPr>
              <w:t>m3</w:t>
            </w:r>
          </w:p>
          <w:p w:rsidR="001C27DA" w:rsidRDefault="001C27DA" w:rsidP="000B1D3B">
            <w:pPr>
              <w:rPr>
                <w:rFonts w:ascii="Times New Roman" w:hAnsi="Times New Roman"/>
                <w:sz w:val="18"/>
                <w:szCs w:val="18"/>
              </w:rPr>
            </w:pPr>
          </w:p>
        </w:tc>
        <w:tc>
          <w:tcPr>
            <w:tcW w:w="1030" w:type="dxa"/>
            <w:tcBorders>
              <w:top w:val="single" w:sz="4" w:space="0" w:color="auto"/>
              <w:left w:val="single" w:sz="4" w:space="0" w:color="auto"/>
              <w:bottom w:val="single" w:sz="4" w:space="0" w:color="auto"/>
              <w:right w:val="single" w:sz="8" w:space="0" w:color="auto"/>
            </w:tcBorders>
            <w:vAlign w:val="center"/>
          </w:tcPr>
          <w:p w:rsidR="001C27DA" w:rsidRDefault="001C27DA" w:rsidP="000B1D3B">
            <w:pPr>
              <w:rPr>
                <w:rFonts w:ascii="Times New Roman" w:hAnsi="Times New Roman"/>
                <w:sz w:val="18"/>
                <w:szCs w:val="18"/>
              </w:rPr>
            </w:pPr>
            <w:r>
              <w:rPr>
                <w:rFonts w:ascii="Times New Roman" w:hAnsi="Times New Roman"/>
                <w:sz w:val="18"/>
                <w:szCs w:val="18"/>
              </w:rPr>
              <w:t>49,19</w:t>
            </w:r>
          </w:p>
        </w:tc>
      </w:tr>
      <w:tr w:rsidR="001C27DA" w:rsidRPr="00656000" w:rsidTr="00802E6E">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1C27DA" w:rsidRPr="001C27DA" w:rsidRDefault="001C27DA" w:rsidP="001C27DA">
            <w:pPr>
              <w:spacing w:after="0"/>
              <w:rPr>
                <w:rFonts w:ascii="Times New Roman" w:hAnsi="Times New Roman"/>
                <w:sz w:val="18"/>
                <w:szCs w:val="18"/>
                <w:lang w:val="sr-Latn-ME" w:eastAsia="sr-Latn-CS"/>
              </w:rPr>
            </w:pPr>
            <w:r>
              <w:rPr>
                <w:rFonts w:ascii="Times New Roman" w:hAnsi="Times New Roman"/>
                <w:sz w:val="18"/>
                <w:szCs w:val="18"/>
                <w:lang w:val="sr-Latn-ME" w:eastAsia="sr-Latn-CS"/>
              </w:rPr>
              <w:t>48</w:t>
            </w:r>
          </w:p>
        </w:tc>
        <w:tc>
          <w:tcPr>
            <w:tcW w:w="2090" w:type="dxa"/>
            <w:vMerge/>
            <w:tcBorders>
              <w:left w:val="single" w:sz="4" w:space="0" w:color="auto"/>
              <w:bottom w:val="single" w:sz="4" w:space="0" w:color="auto"/>
              <w:right w:val="single" w:sz="4" w:space="0" w:color="auto"/>
            </w:tcBorders>
            <w:vAlign w:val="center"/>
          </w:tcPr>
          <w:p w:rsidR="001C27DA" w:rsidRDefault="001C27DA" w:rsidP="000B1D3B">
            <w:pPr>
              <w:jc w:val="center"/>
              <w:rPr>
                <w:rFonts w:ascii="Times New Roman" w:hAnsi="Times New Roman"/>
                <w:sz w:val="18"/>
                <w:szCs w:val="18"/>
                <w:lang w:val="sr-Latn-CS" w:eastAsia="sr-Latn-CS"/>
              </w:rPr>
            </w:pPr>
          </w:p>
        </w:tc>
        <w:tc>
          <w:tcPr>
            <w:tcW w:w="4236" w:type="dxa"/>
            <w:tcBorders>
              <w:top w:val="single" w:sz="4" w:space="0" w:color="auto"/>
              <w:left w:val="single" w:sz="4" w:space="0" w:color="auto"/>
              <w:bottom w:val="single" w:sz="4" w:space="0" w:color="auto"/>
              <w:right w:val="single" w:sz="4" w:space="0" w:color="auto"/>
            </w:tcBorders>
            <w:vAlign w:val="center"/>
          </w:tcPr>
          <w:p w:rsidR="001C27DA" w:rsidRPr="001C27DA" w:rsidRDefault="001C27DA" w:rsidP="000B1D3B">
            <w:pPr>
              <w:jc w:val="both"/>
              <w:rPr>
                <w:rFonts w:ascii="Arial" w:hAnsi="Arial" w:cs="Arial"/>
              </w:rPr>
            </w:pPr>
            <w:r>
              <w:rPr>
                <w:rFonts w:ascii="Arial" w:hAnsi="Arial" w:cs="Arial"/>
              </w:rPr>
              <w:t>Planiranje dna rova prema kotama i padovima iz podužnog profila sa tačnošću od  ±  3 cm; Prekopana mesta se moraju nasuti šljunkom ili krupnijim peskom i propisno nabiti pre ubacivanja peska za posteljicu cevi.</w:t>
            </w:r>
          </w:p>
        </w:tc>
        <w:tc>
          <w:tcPr>
            <w:tcW w:w="994" w:type="dxa"/>
            <w:tcBorders>
              <w:top w:val="single" w:sz="4" w:space="0" w:color="auto"/>
              <w:left w:val="single" w:sz="4" w:space="0" w:color="auto"/>
              <w:bottom w:val="single" w:sz="4" w:space="0" w:color="auto"/>
              <w:right w:val="single" w:sz="4" w:space="0" w:color="auto"/>
            </w:tcBorders>
            <w:vAlign w:val="center"/>
          </w:tcPr>
          <w:p w:rsidR="001C27DA" w:rsidRDefault="001C27DA" w:rsidP="001C27DA">
            <w:pPr>
              <w:rPr>
                <w:rFonts w:ascii="Arial" w:hAnsi="Arial" w:cs="Arial"/>
              </w:rPr>
            </w:pPr>
            <w:r>
              <w:rPr>
                <w:rFonts w:ascii="Arial" w:hAnsi="Arial" w:cs="Arial"/>
              </w:rPr>
              <w:t>m2</w:t>
            </w:r>
          </w:p>
          <w:p w:rsidR="001C27DA" w:rsidRDefault="001C27DA" w:rsidP="000B1D3B">
            <w:pPr>
              <w:rPr>
                <w:rFonts w:ascii="Times New Roman" w:hAnsi="Times New Roman"/>
                <w:sz w:val="18"/>
                <w:szCs w:val="18"/>
              </w:rPr>
            </w:pPr>
          </w:p>
        </w:tc>
        <w:tc>
          <w:tcPr>
            <w:tcW w:w="1030" w:type="dxa"/>
            <w:tcBorders>
              <w:top w:val="single" w:sz="4" w:space="0" w:color="auto"/>
              <w:left w:val="single" w:sz="4" w:space="0" w:color="auto"/>
              <w:bottom w:val="single" w:sz="4" w:space="0" w:color="auto"/>
              <w:right w:val="single" w:sz="8" w:space="0" w:color="auto"/>
            </w:tcBorders>
            <w:vAlign w:val="center"/>
          </w:tcPr>
          <w:p w:rsidR="001C27DA" w:rsidRDefault="001C27DA" w:rsidP="000B1D3B">
            <w:pPr>
              <w:rPr>
                <w:rFonts w:ascii="Times New Roman" w:hAnsi="Times New Roman"/>
                <w:sz w:val="18"/>
                <w:szCs w:val="18"/>
              </w:rPr>
            </w:pPr>
            <w:r>
              <w:rPr>
                <w:rFonts w:ascii="Times New Roman" w:hAnsi="Times New Roman"/>
                <w:sz w:val="18"/>
                <w:szCs w:val="18"/>
              </w:rPr>
              <w:t>151,20</w:t>
            </w:r>
          </w:p>
        </w:tc>
      </w:tr>
      <w:tr w:rsidR="003A55A6" w:rsidRPr="00656000" w:rsidTr="00EC5763">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3A55A6" w:rsidRPr="001C27DA" w:rsidRDefault="003A55A6" w:rsidP="001C27DA">
            <w:pPr>
              <w:spacing w:after="0"/>
              <w:rPr>
                <w:rFonts w:ascii="Times New Roman" w:hAnsi="Times New Roman"/>
                <w:sz w:val="18"/>
                <w:szCs w:val="18"/>
                <w:lang w:val="sr-Latn-ME" w:eastAsia="sr-Latn-CS"/>
              </w:rPr>
            </w:pPr>
            <w:r>
              <w:rPr>
                <w:rFonts w:ascii="Times New Roman" w:hAnsi="Times New Roman"/>
                <w:sz w:val="18"/>
                <w:szCs w:val="18"/>
                <w:lang w:val="sr-Latn-ME" w:eastAsia="sr-Latn-CS"/>
              </w:rPr>
              <w:t>49</w:t>
            </w:r>
          </w:p>
        </w:tc>
        <w:tc>
          <w:tcPr>
            <w:tcW w:w="2090" w:type="dxa"/>
            <w:vMerge w:val="restart"/>
            <w:tcBorders>
              <w:top w:val="single" w:sz="4" w:space="0" w:color="auto"/>
              <w:left w:val="single" w:sz="4" w:space="0" w:color="auto"/>
              <w:right w:val="single" w:sz="4" w:space="0" w:color="auto"/>
            </w:tcBorders>
            <w:vAlign w:val="center"/>
          </w:tcPr>
          <w:p w:rsidR="003A55A6" w:rsidRDefault="003A55A6" w:rsidP="000B1D3B">
            <w:pPr>
              <w:jc w:val="center"/>
              <w:rPr>
                <w:rFonts w:ascii="Times New Roman" w:hAnsi="Times New Roman"/>
                <w:sz w:val="18"/>
                <w:szCs w:val="18"/>
                <w:lang w:val="sr-Latn-CS" w:eastAsia="sr-Latn-CS"/>
              </w:rPr>
            </w:pPr>
            <w:r>
              <w:rPr>
                <w:rFonts w:ascii="Times New Roman" w:hAnsi="Times New Roman"/>
                <w:sz w:val="18"/>
                <w:szCs w:val="18"/>
                <w:lang w:val="sr-Latn-CS" w:eastAsia="sr-Latn-CS"/>
              </w:rPr>
              <w:t xml:space="preserve">ZEMLJANI RADOVI </w:t>
            </w:r>
          </w:p>
        </w:tc>
        <w:tc>
          <w:tcPr>
            <w:tcW w:w="4236" w:type="dxa"/>
            <w:tcBorders>
              <w:top w:val="single" w:sz="4" w:space="0" w:color="auto"/>
              <w:left w:val="single" w:sz="4" w:space="0" w:color="auto"/>
              <w:bottom w:val="single" w:sz="4" w:space="0" w:color="auto"/>
              <w:right w:val="single" w:sz="4" w:space="0" w:color="auto"/>
            </w:tcBorders>
            <w:vAlign w:val="center"/>
          </w:tcPr>
          <w:p w:rsidR="003A55A6" w:rsidRPr="001C27DA" w:rsidRDefault="003A55A6" w:rsidP="000B1D3B">
            <w:pPr>
              <w:jc w:val="both"/>
              <w:rPr>
                <w:rFonts w:ascii="Arial" w:hAnsi="Arial" w:cs="Arial"/>
              </w:rPr>
            </w:pPr>
            <w:r>
              <w:rPr>
                <w:rFonts w:ascii="Arial" w:hAnsi="Arial" w:cs="Arial"/>
              </w:rPr>
              <w:t>Nabavka, transport, razastiranje i fino planiranje sloja ispod i iznad cjevovoda u debljini od 10cm. Zbijanje materila izvršiti u svemu prema pravilniku za ovu vrstu radova i opštim tehničkim uslovima izvodjenja radova.</w:t>
            </w:r>
          </w:p>
        </w:tc>
        <w:tc>
          <w:tcPr>
            <w:tcW w:w="994" w:type="dxa"/>
            <w:tcBorders>
              <w:top w:val="single" w:sz="4" w:space="0" w:color="auto"/>
              <w:left w:val="single" w:sz="4" w:space="0" w:color="auto"/>
              <w:bottom w:val="single" w:sz="4" w:space="0" w:color="auto"/>
              <w:right w:val="single" w:sz="4" w:space="0" w:color="auto"/>
            </w:tcBorders>
            <w:vAlign w:val="center"/>
          </w:tcPr>
          <w:p w:rsidR="003A55A6" w:rsidRDefault="003A55A6" w:rsidP="001C27DA">
            <w:pPr>
              <w:rPr>
                <w:rFonts w:ascii="Arial" w:hAnsi="Arial" w:cs="Arial"/>
              </w:rPr>
            </w:pPr>
            <w:r>
              <w:rPr>
                <w:rFonts w:ascii="Arial" w:hAnsi="Arial" w:cs="Arial"/>
              </w:rPr>
              <w:t>m3</w:t>
            </w:r>
          </w:p>
          <w:p w:rsidR="003A55A6" w:rsidRDefault="003A55A6" w:rsidP="000B1D3B">
            <w:pPr>
              <w:rPr>
                <w:rFonts w:ascii="Times New Roman" w:hAnsi="Times New Roman"/>
                <w:sz w:val="18"/>
                <w:szCs w:val="18"/>
              </w:rPr>
            </w:pPr>
          </w:p>
        </w:tc>
        <w:tc>
          <w:tcPr>
            <w:tcW w:w="1030" w:type="dxa"/>
            <w:tcBorders>
              <w:top w:val="single" w:sz="4" w:space="0" w:color="auto"/>
              <w:left w:val="single" w:sz="4" w:space="0" w:color="auto"/>
              <w:bottom w:val="single" w:sz="4" w:space="0" w:color="auto"/>
              <w:right w:val="single" w:sz="8" w:space="0" w:color="auto"/>
            </w:tcBorders>
            <w:vAlign w:val="center"/>
          </w:tcPr>
          <w:p w:rsidR="003A55A6" w:rsidRDefault="003A55A6" w:rsidP="000B1D3B">
            <w:pPr>
              <w:rPr>
                <w:rFonts w:ascii="Times New Roman" w:hAnsi="Times New Roman"/>
                <w:sz w:val="18"/>
                <w:szCs w:val="18"/>
              </w:rPr>
            </w:pPr>
            <w:r>
              <w:rPr>
                <w:rFonts w:ascii="Times New Roman" w:hAnsi="Times New Roman"/>
                <w:sz w:val="18"/>
                <w:szCs w:val="18"/>
              </w:rPr>
              <w:t>66.08</w:t>
            </w:r>
          </w:p>
        </w:tc>
      </w:tr>
      <w:tr w:rsidR="003A55A6" w:rsidRPr="00656000" w:rsidTr="00EC5763">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3A55A6" w:rsidRPr="001C27DA" w:rsidRDefault="003A55A6" w:rsidP="001C27DA">
            <w:pPr>
              <w:spacing w:after="0"/>
              <w:rPr>
                <w:rFonts w:ascii="Times New Roman" w:hAnsi="Times New Roman"/>
                <w:sz w:val="18"/>
                <w:szCs w:val="18"/>
                <w:lang w:val="sr-Latn-ME" w:eastAsia="sr-Latn-CS"/>
              </w:rPr>
            </w:pPr>
            <w:r>
              <w:rPr>
                <w:rFonts w:ascii="Times New Roman" w:hAnsi="Times New Roman"/>
                <w:sz w:val="18"/>
                <w:szCs w:val="18"/>
                <w:lang w:val="sr-Latn-ME" w:eastAsia="sr-Latn-CS"/>
              </w:rPr>
              <w:t>50</w:t>
            </w:r>
          </w:p>
        </w:tc>
        <w:tc>
          <w:tcPr>
            <w:tcW w:w="2090" w:type="dxa"/>
            <w:vMerge/>
            <w:tcBorders>
              <w:left w:val="single" w:sz="4" w:space="0" w:color="auto"/>
              <w:right w:val="single" w:sz="4" w:space="0" w:color="auto"/>
            </w:tcBorders>
            <w:vAlign w:val="center"/>
          </w:tcPr>
          <w:p w:rsidR="003A55A6" w:rsidRDefault="003A55A6" w:rsidP="000B1D3B">
            <w:pPr>
              <w:jc w:val="center"/>
              <w:rPr>
                <w:rFonts w:ascii="Times New Roman" w:hAnsi="Times New Roman"/>
                <w:sz w:val="18"/>
                <w:szCs w:val="18"/>
                <w:lang w:val="sr-Latn-CS" w:eastAsia="sr-Latn-CS"/>
              </w:rPr>
            </w:pPr>
          </w:p>
        </w:tc>
        <w:tc>
          <w:tcPr>
            <w:tcW w:w="4236" w:type="dxa"/>
            <w:tcBorders>
              <w:top w:val="single" w:sz="4" w:space="0" w:color="auto"/>
              <w:left w:val="single" w:sz="4" w:space="0" w:color="auto"/>
              <w:bottom w:val="single" w:sz="4" w:space="0" w:color="auto"/>
              <w:right w:val="single" w:sz="4" w:space="0" w:color="auto"/>
            </w:tcBorders>
            <w:vAlign w:val="center"/>
          </w:tcPr>
          <w:p w:rsidR="003A55A6" w:rsidRPr="001C27DA" w:rsidRDefault="003A55A6" w:rsidP="000B1D3B">
            <w:pPr>
              <w:jc w:val="both"/>
              <w:rPr>
                <w:rFonts w:ascii="Arial" w:hAnsi="Arial" w:cs="Arial"/>
              </w:rPr>
            </w:pPr>
            <w:r>
              <w:rPr>
                <w:rFonts w:ascii="Arial" w:hAnsi="Arial" w:cs="Arial"/>
              </w:rPr>
              <w:t xml:space="preserve">Zatrpavanje rova materijalom iz iskopa, sa propisnim nabijanjem po slojevima od po 30cm, i odstranjevanjem krupnih komada kamena koji bi mogli oštetiti cjevovod. </w:t>
            </w:r>
          </w:p>
        </w:tc>
        <w:tc>
          <w:tcPr>
            <w:tcW w:w="994" w:type="dxa"/>
            <w:tcBorders>
              <w:top w:val="single" w:sz="4" w:space="0" w:color="auto"/>
              <w:left w:val="single" w:sz="4" w:space="0" w:color="auto"/>
              <w:bottom w:val="single" w:sz="4" w:space="0" w:color="auto"/>
              <w:right w:val="single" w:sz="4" w:space="0" w:color="auto"/>
            </w:tcBorders>
            <w:vAlign w:val="center"/>
          </w:tcPr>
          <w:p w:rsidR="003A55A6" w:rsidRDefault="003A55A6" w:rsidP="001C27DA">
            <w:pPr>
              <w:rPr>
                <w:rFonts w:ascii="Arial" w:hAnsi="Arial" w:cs="Arial"/>
              </w:rPr>
            </w:pPr>
            <w:r>
              <w:rPr>
                <w:rFonts w:ascii="Arial" w:hAnsi="Arial" w:cs="Arial"/>
              </w:rPr>
              <w:t>m3</w:t>
            </w:r>
          </w:p>
          <w:p w:rsidR="003A55A6" w:rsidRDefault="003A55A6" w:rsidP="000B1D3B">
            <w:pPr>
              <w:rPr>
                <w:rFonts w:ascii="Times New Roman" w:hAnsi="Times New Roman"/>
                <w:sz w:val="18"/>
                <w:szCs w:val="18"/>
              </w:rPr>
            </w:pPr>
          </w:p>
        </w:tc>
        <w:tc>
          <w:tcPr>
            <w:tcW w:w="1030" w:type="dxa"/>
            <w:tcBorders>
              <w:top w:val="single" w:sz="4" w:space="0" w:color="auto"/>
              <w:left w:val="single" w:sz="4" w:space="0" w:color="auto"/>
              <w:bottom w:val="single" w:sz="4" w:space="0" w:color="auto"/>
              <w:right w:val="single" w:sz="8" w:space="0" w:color="auto"/>
            </w:tcBorders>
            <w:vAlign w:val="center"/>
          </w:tcPr>
          <w:p w:rsidR="003A55A6" w:rsidRDefault="003A55A6" w:rsidP="000B1D3B">
            <w:pPr>
              <w:rPr>
                <w:rFonts w:ascii="Times New Roman" w:hAnsi="Times New Roman"/>
                <w:sz w:val="18"/>
                <w:szCs w:val="18"/>
              </w:rPr>
            </w:pPr>
            <w:r>
              <w:rPr>
                <w:rFonts w:ascii="Times New Roman" w:hAnsi="Times New Roman"/>
                <w:sz w:val="18"/>
                <w:szCs w:val="18"/>
              </w:rPr>
              <w:t>248.77</w:t>
            </w:r>
          </w:p>
        </w:tc>
      </w:tr>
      <w:tr w:rsidR="003A55A6" w:rsidRPr="00656000" w:rsidTr="00EC5763">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3A55A6" w:rsidRPr="001C27DA" w:rsidRDefault="003A55A6" w:rsidP="001C27DA">
            <w:pPr>
              <w:spacing w:after="0"/>
              <w:rPr>
                <w:rFonts w:ascii="Times New Roman" w:hAnsi="Times New Roman"/>
                <w:sz w:val="18"/>
                <w:szCs w:val="18"/>
                <w:lang w:val="sr-Latn-ME" w:eastAsia="sr-Latn-CS"/>
              </w:rPr>
            </w:pPr>
            <w:r>
              <w:rPr>
                <w:rFonts w:ascii="Times New Roman" w:hAnsi="Times New Roman"/>
                <w:sz w:val="18"/>
                <w:szCs w:val="18"/>
                <w:lang w:val="sr-Latn-ME" w:eastAsia="sr-Latn-CS"/>
              </w:rPr>
              <w:t>51</w:t>
            </w:r>
          </w:p>
        </w:tc>
        <w:tc>
          <w:tcPr>
            <w:tcW w:w="2090" w:type="dxa"/>
            <w:vMerge/>
            <w:tcBorders>
              <w:left w:val="single" w:sz="4" w:space="0" w:color="auto"/>
              <w:bottom w:val="single" w:sz="4" w:space="0" w:color="auto"/>
              <w:right w:val="single" w:sz="4" w:space="0" w:color="auto"/>
            </w:tcBorders>
            <w:vAlign w:val="center"/>
          </w:tcPr>
          <w:p w:rsidR="003A55A6" w:rsidRDefault="003A55A6" w:rsidP="000B1D3B">
            <w:pPr>
              <w:jc w:val="center"/>
              <w:rPr>
                <w:rFonts w:ascii="Times New Roman" w:hAnsi="Times New Roman"/>
                <w:sz w:val="18"/>
                <w:szCs w:val="18"/>
                <w:lang w:val="sr-Latn-CS" w:eastAsia="sr-Latn-CS"/>
              </w:rPr>
            </w:pPr>
          </w:p>
        </w:tc>
        <w:tc>
          <w:tcPr>
            <w:tcW w:w="4236" w:type="dxa"/>
            <w:tcBorders>
              <w:top w:val="single" w:sz="4" w:space="0" w:color="auto"/>
              <w:left w:val="single" w:sz="4" w:space="0" w:color="auto"/>
              <w:bottom w:val="single" w:sz="4" w:space="0" w:color="auto"/>
              <w:right w:val="single" w:sz="4" w:space="0" w:color="auto"/>
            </w:tcBorders>
            <w:vAlign w:val="center"/>
          </w:tcPr>
          <w:p w:rsidR="003A55A6" w:rsidRPr="001C27DA" w:rsidRDefault="003A55A6" w:rsidP="000B1D3B">
            <w:pPr>
              <w:jc w:val="both"/>
              <w:rPr>
                <w:rFonts w:ascii="Arial" w:hAnsi="Arial" w:cs="Arial"/>
              </w:rPr>
            </w:pPr>
            <w:r>
              <w:rPr>
                <w:rFonts w:ascii="Arial" w:hAnsi="Arial" w:cs="Arial"/>
              </w:rPr>
              <w:t xml:space="preserve">Odvoz  materijala iz iskopa i ostalog otpadnog materijala. Pri iskopu  rova izvršiti utovar u kamione, transport i istovar zemljanog i otpadnog materijala na deponiju, udaljenu do 10km, a koju odredi </w:t>
            </w:r>
            <w:r>
              <w:rPr>
                <w:rFonts w:ascii="Arial" w:hAnsi="Arial" w:cs="Arial"/>
              </w:rPr>
              <w:lastRenderedPageBreak/>
              <w:t>nadzorni organ. U cijenu ulazi i grubo razastiranje materijala na deponiji.  Količina materijala za transport se obračunava u prirodnom stanju u rovu.</w:t>
            </w:r>
          </w:p>
        </w:tc>
        <w:tc>
          <w:tcPr>
            <w:tcW w:w="994" w:type="dxa"/>
            <w:tcBorders>
              <w:top w:val="single" w:sz="4" w:space="0" w:color="auto"/>
              <w:left w:val="single" w:sz="4" w:space="0" w:color="auto"/>
              <w:bottom w:val="single" w:sz="4" w:space="0" w:color="auto"/>
              <w:right w:val="single" w:sz="4" w:space="0" w:color="auto"/>
            </w:tcBorders>
            <w:vAlign w:val="center"/>
          </w:tcPr>
          <w:p w:rsidR="003A55A6" w:rsidRDefault="003A55A6" w:rsidP="001C27DA">
            <w:pPr>
              <w:rPr>
                <w:rFonts w:ascii="Arial" w:hAnsi="Arial" w:cs="Arial"/>
              </w:rPr>
            </w:pPr>
            <w:r>
              <w:rPr>
                <w:rFonts w:ascii="Arial" w:hAnsi="Arial" w:cs="Arial"/>
              </w:rPr>
              <w:lastRenderedPageBreak/>
              <w:t>m3</w:t>
            </w:r>
          </w:p>
          <w:p w:rsidR="003A55A6" w:rsidRDefault="003A55A6" w:rsidP="000B1D3B">
            <w:pPr>
              <w:rPr>
                <w:rFonts w:ascii="Times New Roman" w:hAnsi="Times New Roman"/>
                <w:sz w:val="18"/>
                <w:szCs w:val="18"/>
              </w:rPr>
            </w:pPr>
          </w:p>
        </w:tc>
        <w:tc>
          <w:tcPr>
            <w:tcW w:w="1030" w:type="dxa"/>
            <w:tcBorders>
              <w:top w:val="single" w:sz="4" w:space="0" w:color="auto"/>
              <w:left w:val="single" w:sz="4" w:space="0" w:color="auto"/>
              <w:bottom w:val="single" w:sz="4" w:space="0" w:color="auto"/>
              <w:right w:val="single" w:sz="8" w:space="0" w:color="auto"/>
            </w:tcBorders>
            <w:vAlign w:val="center"/>
          </w:tcPr>
          <w:p w:rsidR="003A55A6" w:rsidRDefault="003A55A6" w:rsidP="000B1D3B">
            <w:pPr>
              <w:rPr>
                <w:rFonts w:ascii="Times New Roman" w:hAnsi="Times New Roman"/>
                <w:sz w:val="18"/>
                <w:szCs w:val="18"/>
              </w:rPr>
            </w:pPr>
            <w:r>
              <w:rPr>
                <w:rFonts w:ascii="Times New Roman" w:hAnsi="Times New Roman"/>
                <w:sz w:val="18"/>
                <w:szCs w:val="18"/>
              </w:rPr>
              <w:t>66.08</w:t>
            </w:r>
          </w:p>
        </w:tc>
      </w:tr>
      <w:tr w:rsidR="001C27DA" w:rsidRPr="00656000" w:rsidTr="00802E6E">
        <w:trPr>
          <w:trHeight w:val="350"/>
        </w:trPr>
        <w:tc>
          <w:tcPr>
            <w:tcW w:w="9156" w:type="dxa"/>
            <w:gridSpan w:val="5"/>
            <w:tcBorders>
              <w:top w:val="single" w:sz="4" w:space="0" w:color="auto"/>
              <w:left w:val="single" w:sz="8" w:space="0" w:color="auto"/>
              <w:bottom w:val="single" w:sz="4" w:space="0" w:color="auto"/>
              <w:right w:val="single" w:sz="8" w:space="0" w:color="auto"/>
            </w:tcBorders>
            <w:vAlign w:val="center"/>
          </w:tcPr>
          <w:p w:rsidR="001C27DA" w:rsidRPr="001C27DA" w:rsidRDefault="001C27DA" w:rsidP="001C27DA">
            <w:pPr>
              <w:jc w:val="center"/>
              <w:rPr>
                <w:rFonts w:ascii="Times New Roman" w:hAnsi="Times New Roman"/>
                <w:b/>
                <w:sz w:val="18"/>
                <w:szCs w:val="18"/>
              </w:rPr>
            </w:pPr>
            <w:r>
              <w:rPr>
                <w:rFonts w:ascii="Times New Roman" w:hAnsi="Times New Roman"/>
                <w:b/>
                <w:sz w:val="18"/>
                <w:szCs w:val="18"/>
              </w:rPr>
              <w:lastRenderedPageBreak/>
              <w:t xml:space="preserve">BETONSKI I ARMIRAČKI RADOVI </w:t>
            </w:r>
          </w:p>
        </w:tc>
      </w:tr>
      <w:tr w:rsidR="001C27DA" w:rsidRPr="00656000" w:rsidTr="00802E6E">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1C27DA" w:rsidRPr="001C27DA" w:rsidRDefault="001C27DA" w:rsidP="001C27DA">
            <w:pPr>
              <w:spacing w:after="0"/>
              <w:rPr>
                <w:rFonts w:ascii="Times New Roman" w:hAnsi="Times New Roman"/>
                <w:sz w:val="18"/>
                <w:szCs w:val="18"/>
                <w:lang w:val="sr-Latn-ME" w:eastAsia="sr-Latn-CS"/>
              </w:rPr>
            </w:pPr>
          </w:p>
        </w:tc>
        <w:tc>
          <w:tcPr>
            <w:tcW w:w="2090" w:type="dxa"/>
            <w:vMerge w:val="restart"/>
            <w:tcBorders>
              <w:top w:val="single" w:sz="4" w:space="0" w:color="auto"/>
              <w:left w:val="single" w:sz="4" w:space="0" w:color="auto"/>
              <w:right w:val="single" w:sz="4" w:space="0" w:color="auto"/>
            </w:tcBorders>
            <w:vAlign w:val="center"/>
          </w:tcPr>
          <w:p w:rsidR="001C27DA" w:rsidRDefault="001C27DA" w:rsidP="000B1D3B">
            <w:pPr>
              <w:jc w:val="center"/>
              <w:rPr>
                <w:rFonts w:ascii="Times New Roman" w:hAnsi="Times New Roman"/>
                <w:sz w:val="18"/>
                <w:szCs w:val="18"/>
                <w:lang w:val="sr-Latn-CS" w:eastAsia="sr-Latn-CS"/>
              </w:rPr>
            </w:pPr>
            <w:r>
              <w:rPr>
                <w:rFonts w:ascii="Times New Roman" w:hAnsi="Times New Roman"/>
                <w:sz w:val="18"/>
                <w:szCs w:val="18"/>
                <w:lang w:val="sr-Latn-CS" w:eastAsia="sr-Latn-CS"/>
              </w:rPr>
              <w:t>BETONSKI I ARMIRAČKI RADOVI</w:t>
            </w:r>
          </w:p>
        </w:tc>
        <w:tc>
          <w:tcPr>
            <w:tcW w:w="4236" w:type="dxa"/>
            <w:tcBorders>
              <w:top w:val="single" w:sz="4" w:space="0" w:color="auto"/>
              <w:left w:val="single" w:sz="4" w:space="0" w:color="auto"/>
              <w:bottom w:val="single" w:sz="4" w:space="0" w:color="auto"/>
              <w:right w:val="single" w:sz="4" w:space="0" w:color="auto"/>
            </w:tcBorders>
            <w:vAlign w:val="center"/>
          </w:tcPr>
          <w:p w:rsidR="001C27DA" w:rsidRPr="001C27DA" w:rsidRDefault="001C27DA" w:rsidP="001C27DA">
            <w:pPr>
              <w:spacing w:after="240"/>
              <w:jc w:val="both"/>
              <w:rPr>
                <w:rFonts w:ascii="Arial" w:hAnsi="Arial" w:cs="Arial"/>
              </w:rPr>
            </w:pPr>
            <w:r>
              <w:rPr>
                <w:rFonts w:ascii="Arial" w:hAnsi="Arial" w:cs="Arial"/>
              </w:rPr>
              <w:t>Nabavka, transport i ugradnja atestiranih prefabrikovanih šahtova od armiranog betona. Šahtovi se sastoje od sledećih prefabrikovanih elemenata: dno sa kinetom, prsten, završni prsten sa konusnim suženjem i ploča sa otvorom za ugradnju LG poklopca šahta. Šahtovi moraju biti izvedeni od vodonepropusnog betona.  Potrebna visina šahtova se formira izborom elementa sa kinetom (visina 75 ili 100cm) ili prstena (visina 25, 50 ili 100cm). Šahtovi se isporučuju sa već ugrađenim penjalicama. Spajanje elemenata i brtvljenje spojeva vrši se pomoću gumenog prstena ili pomoću specijalne bitumenske mase, sve u skladu sa preporukama proizvođača šahtova. Jediničnom cijenom pozicije je obuhvaćeno sledeće: podloga šahta od mršavog betona debljine 10cm (C12/15 prema EN206) , svi prefabrikovani elementi potrebni za formiranje tijela šahta, penjalice šahta, sav potreban materijal  i rad za brtvljenje spoja između pojedinih elemenata šahta i formiranje vodonepropusne veze sa cjevovodom.  U obračunu se priznaju samo ispitani šahtovi na vodozaptivanje sa izvještajem ili ovjerenim protokolom o ispitivanju.</w:t>
            </w:r>
            <w:r>
              <w:rPr>
                <w:rFonts w:ascii="Arial" w:hAnsi="Arial" w:cs="Arial"/>
              </w:rPr>
              <w:br/>
            </w:r>
          </w:p>
        </w:tc>
        <w:tc>
          <w:tcPr>
            <w:tcW w:w="994" w:type="dxa"/>
            <w:tcBorders>
              <w:top w:val="single" w:sz="4" w:space="0" w:color="auto"/>
              <w:left w:val="single" w:sz="4" w:space="0" w:color="auto"/>
              <w:bottom w:val="single" w:sz="4" w:space="0" w:color="auto"/>
              <w:right w:val="single" w:sz="4" w:space="0" w:color="auto"/>
            </w:tcBorders>
            <w:vAlign w:val="center"/>
          </w:tcPr>
          <w:p w:rsidR="001C27DA" w:rsidRDefault="001C27DA" w:rsidP="000B1D3B">
            <w:pPr>
              <w:rPr>
                <w:rFonts w:ascii="Times New Roman" w:hAnsi="Times New Roman"/>
                <w:sz w:val="18"/>
                <w:szCs w:val="18"/>
              </w:rPr>
            </w:pPr>
          </w:p>
        </w:tc>
        <w:tc>
          <w:tcPr>
            <w:tcW w:w="1030" w:type="dxa"/>
            <w:tcBorders>
              <w:top w:val="single" w:sz="4" w:space="0" w:color="auto"/>
              <w:left w:val="single" w:sz="4" w:space="0" w:color="auto"/>
              <w:bottom w:val="single" w:sz="4" w:space="0" w:color="auto"/>
              <w:right w:val="single" w:sz="8" w:space="0" w:color="auto"/>
            </w:tcBorders>
            <w:vAlign w:val="center"/>
          </w:tcPr>
          <w:p w:rsidR="001C27DA" w:rsidRDefault="001C27DA" w:rsidP="000B1D3B">
            <w:pPr>
              <w:rPr>
                <w:rFonts w:ascii="Times New Roman" w:hAnsi="Times New Roman"/>
                <w:sz w:val="18"/>
                <w:szCs w:val="18"/>
              </w:rPr>
            </w:pPr>
          </w:p>
        </w:tc>
      </w:tr>
      <w:tr w:rsidR="001C27DA" w:rsidRPr="00656000" w:rsidTr="00802E6E">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1C27DA" w:rsidRPr="001C27DA" w:rsidRDefault="001C27DA" w:rsidP="001C27DA">
            <w:pPr>
              <w:spacing w:after="0"/>
              <w:rPr>
                <w:rFonts w:ascii="Times New Roman" w:hAnsi="Times New Roman"/>
                <w:sz w:val="18"/>
                <w:szCs w:val="18"/>
                <w:lang w:val="sr-Latn-ME" w:eastAsia="sr-Latn-CS"/>
              </w:rPr>
            </w:pPr>
            <w:r>
              <w:rPr>
                <w:rFonts w:ascii="Times New Roman" w:hAnsi="Times New Roman"/>
                <w:sz w:val="18"/>
                <w:szCs w:val="18"/>
                <w:lang w:val="sr-Latn-ME" w:eastAsia="sr-Latn-CS"/>
              </w:rPr>
              <w:t>52</w:t>
            </w:r>
          </w:p>
        </w:tc>
        <w:tc>
          <w:tcPr>
            <w:tcW w:w="2090" w:type="dxa"/>
            <w:vMerge/>
            <w:tcBorders>
              <w:left w:val="single" w:sz="4" w:space="0" w:color="auto"/>
              <w:right w:val="single" w:sz="4" w:space="0" w:color="auto"/>
            </w:tcBorders>
            <w:vAlign w:val="center"/>
          </w:tcPr>
          <w:p w:rsidR="001C27DA" w:rsidRDefault="001C27DA" w:rsidP="000B1D3B">
            <w:pPr>
              <w:jc w:val="center"/>
              <w:rPr>
                <w:rFonts w:ascii="Times New Roman" w:hAnsi="Times New Roman"/>
                <w:sz w:val="18"/>
                <w:szCs w:val="18"/>
                <w:lang w:val="sr-Latn-CS" w:eastAsia="sr-Latn-CS"/>
              </w:rPr>
            </w:pPr>
          </w:p>
        </w:tc>
        <w:tc>
          <w:tcPr>
            <w:tcW w:w="4236" w:type="dxa"/>
            <w:tcBorders>
              <w:top w:val="single" w:sz="4" w:space="0" w:color="auto"/>
              <w:left w:val="single" w:sz="4" w:space="0" w:color="auto"/>
              <w:bottom w:val="single" w:sz="4" w:space="0" w:color="auto"/>
              <w:right w:val="single" w:sz="4" w:space="0" w:color="auto"/>
            </w:tcBorders>
            <w:vAlign w:val="center"/>
          </w:tcPr>
          <w:p w:rsidR="001C27DA" w:rsidRPr="001C27DA" w:rsidRDefault="001C27DA" w:rsidP="000B1D3B">
            <w:pPr>
              <w:jc w:val="both"/>
              <w:rPr>
                <w:rFonts w:ascii="Arial" w:hAnsi="Arial" w:cs="Arial"/>
              </w:rPr>
            </w:pPr>
            <w:r>
              <w:rPr>
                <w:rFonts w:ascii="Arial" w:hAnsi="Arial" w:cs="Arial"/>
              </w:rPr>
              <w:t xml:space="preserve">Dubina šahta do 2m - </w:t>
            </w:r>
          </w:p>
        </w:tc>
        <w:tc>
          <w:tcPr>
            <w:tcW w:w="994" w:type="dxa"/>
            <w:tcBorders>
              <w:top w:val="single" w:sz="4" w:space="0" w:color="auto"/>
              <w:left w:val="single" w:sz="4" w:space="0" w:color="auto"/>
              <w:bottom w:val="single" w:sz="4" w:space="0" w:color="auto"/>
              <w:right w:val="single" w:sz="4" w:space="0" w:color="auto"/>
            </w:tcBorders>
            <w:vAlign w:val="center"/>
          </w:tcPr>
          <w:p w:rsidR="001C27DA" w:rsidRDefault="007A2AA5" w:rsidP="000B1D3B">
            <w:pPr>
              <w:rPr>
                <w:rFonts w:ascii="Times New Roman" w:hAnsi="Times New Roman"/>
                <w:sz w:val="18"/>
                <w:szCs w:val="18"/>
              </w:rPr>
            </w:pPr>
            <w:r>
              <w:rPr>
                <w:rFonts w:ascii="Times New Roman" w:hAnsi="Times New Roman"/>
                <w:sz w:val="18"/>
                <w:szCs w:val="18"/>
              </w:rPr>
              <w:t>Kom</w:t>
            </w:r>
          </w:p>
        </w:tc>
        <w:tc>
          <w:tcPr>
            <w:tcW w:w="1030" w:type="dxa"/>
            <w:tcBorders>
              <w:top w:val="single" w:sz="4" w:space="0" w:color="auto"/>
              <w:left w:val="single" w:sz="4" w:space="0" w:color="auto"/>
              <w:bottom w:val="single" w:sz="4" w:space="0" w:color="auto"/>
              <w:right w:val="single" w:sz="8" w:space="0" w:color="auto"/>
            </w:tcBorders>
            <w:vAlign w:val="center"/>
          </w:tcPr>
          <w:p w:rsidR="001C27DA" w:rsidRDefault="001C27DA" w:rsidP="000B1D3B">
            <w:pPr>
              <w:rPr>
                <w:rFonts w:ascii="Times New Roman" w:hAnsi="Times New Roman"/>
                <w:sz w:val="18"/>
                <w:szCs w:val="18"/>
              </w:rPr>
            </w:pPr>
            <w:r>
              <w:rPr>
                <w:rFonts w:ascii="Times New Roman" w:hAnsi="Times New Roman"/>
                <w:sz w:val="18"/>
                <w:szCs w:val="18"/>
              </w:rPr>
              <w:t>2.00</w:t>
            </w:r>
          </w:p>
        </w:tc>
      </w:tr>
      <w:tr w:rsidR="001C27DA" w:rsidRPr="00656000" w:rsidTr="00802E6E">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1C27DA" w:rsidRPr="001C27DA" w:rsidRDefault="001C27DA" w:rsidP="001C27DA">
            <w:pPr>
              <w:spacing w:after="0"/>
              <w:rPr>
                <w:rFonts w:ascii="Times New Roman" w:hAnsi="Times New Roman"/>
                <w:sz w:val="18"/>
                <w:szCs w:val="18"/>
                <w:lang w:val="sr-Latn-ME" w:eastAsia="sr-Latn-CS"/>
              </w:rPr>
            </w:pPr>
            <w:r>
              <w:rPr>
                <w:rFonts w:ascii="Times New Roman" w:hAnsi="Times New Roman"/>
                <w:sz w:val="18"/>
                <w:szCs w:val="18"/>
                <w:lang w:val="sr-Latn-ME" w:eastAsia="sr-Latn-CS"/>
              </w:rPr>
              <w:t>53</w:t>
            </w:r>
          </w:p>
        </w:tc>
        <w:tc>
          <w:tcPr>
            <w:tcW w:w="2090" w:type="dxa"/>
            <w:vMerge/>
            <w:tcBorders>
              <w:left w:val="single" w:sz="4" w:space="0" w:color="auto"/>
              <w:bottom w:val="single" w:sz="4" w:space="0" w:color="auto"/>
              <w:right w:val="single" w:sz="4" w:space="0" w:color="auto"/>
            </w:tcBorders>
            <w:vAlign w:val="center"/>
          </w:tcPr>
          <w:p w:rsidR="001C27DA" w:rsidRDefault="001C27DA" w:rsidP="000B1D3B">
            <w:pPr>
              <w:jc w:val="center"/>
              <w:rPr>
                <w:rFonts w:ascii="Times New Roman" w:hAnsi="Times New Roman"/>
                <w:sz w:val="18"/>
                <w:szCs w:val="18"/>
                <w:lang w:val="sr-Latn-CS" w:eastAsia="sr-Latn-CS"/>
              </w:rPr>
            </w:pPr>
          </w:p>
        </w:tc>
        <w:tc>
          <w:tcPr>
            <w:tcW w:w="4236" w:type="dxa"/>
            <w:tcBorders>
              <w:top w:val="single" w:sz="4" w:space="0" w:color="auto"/>
              <w:left w:val="single" w:sz="4" w:space="0" w:color="auto"/>
              <w:bottom w:val="single" w:sz="4" w:space="0" w:color="auto"/>
              <w:right w:val="single" w:sz="4" w:space="0" w:color="auto"/>
            </w:tcBorders>
            <w:vAlign w:val="center"/>
          </w:tcPr>
          <w:p w:rsidR="001C27DA" w:rsidRPr="001C27DA" w:rsidRDefault="001C27DA" w:rsidP="000B1D3B">
            <w:pPr>
              <w:jc w:val="both"/>
              <w:rPr>
                <w:rFonts w:ascii="Arial" w:hAnsi="Arial" w:cs="Arial"/>
              </w:rPr>
            </w:pPr>
            <w:r>
              <w:rPr>
                <w:rFonts w:ascii="Arial" w:hAnsi="Arial" w:cs="Arial"/>
              </w:rPr>
              <w:t xml:space="preserve">Dubina šahta do 3m - </w:t>
            </w:r>
          </w:p>
        </w:tc>
        <w:tc>
          <w:tcPr>
            <w:tcW w:w="994" w:type="dxa"/>
            <w:tcBorders>
              <w:top w:val="single" w:sz="4" w:space="0" w:color="auto"/>
              <w:left w:val="single" w:sz="4" w:space="0" w:color="auto"/>
              <w:bottom w:val="single" w:sz="4" w:space="0" w:color="auto"/>
              <w:right w:val="single" w:sz="4" w:space="0" w:color="auto"/>
            </w:tcBorders>
            <w:vAlign w:val="center"/>
          </w:tcPr>
          <w:p w:rsidR="001C27DA" w:rsidRDefault="007A2AA5" w:rsidP="000B1D3B">
            <w:pPr>
              <w:rPr>
                <w:rFonts w:ascii="Times New Roman" w:hAnsi="Times New Roman"/>
                <w:sz w:val="18"/>
                <w:szCs w:val="18"/>
              </w:rPr>
            </w:pPr>
            <w:r>
              <w:rPr>
                <w:rFonts w:ascii="Times New Roman" w:hAnsi="Times New Roman"/>
                <w:sz w:val="18"/>
                <w:szCs w:val="18"/>
              </w:rPr>
              <w:t>Kom</w:t>
            </w:r>
          </w:p>
        </w:tc>
        <w:tc>
          <w:tcPr>
            <w:tcW w:w="1030" w:type="dxa"/>
            <w:tcBorders>
              <w:top w:val="single" w:sz="4" w:space="0" w:color="auto"/>
              <w:left w:val="single" w:sz="4" w:space="0" w:color="auto"/>
              <w:bottom w:val="single" w:sz="4" w:space="0" w:color="auto"/>
              <w:right w:val="single" w:sz="8" w:space="0" w:color="auto"/>
            </w:tcBorders>
            <w:vAlign w:val="center"/>
          </w:tcPr>
          <w:p w:rsidR="001C27DA" w:rsidRDefault="001C27DA" w:rsidP="000B1D3B">
            <w:pPr>
              <w:rPr>
                <w:rFonts w:ascii="Times New Roman" w:hAnsi="Times New Roman"/>
                <w:sz w:val="18"/>
                <w:szCs w:val="18"/>
              </w:rPr>
            </w:pPr>
            <w:r>
              <w:rPr>
                <w:rFonts w:ascii="Times New Roman" w:hAnsi="Times New Roman"/>
                <w:sz w:val="18"/>
                <w:szCs w:val="18"/>
              </w:rPr>
              <w:t>5.00</w:t>
            </w:r>
          </w:p>
        </w:tc>
      </w:tr>
      <w:tr w:rsidR="001C27DA" w:rsidRPr="00656000" w:rsidTr="00802E6E">
        <w:trPr>
          <w:trHeight w:val="350"/>
        </w:trPr>
        <w:tc>
          <w:tcPr>
            <w:tcW w:w="9156" w:type="dxa"/>
            <w:gridSpan w:val="5"/>
            <w:tcBorders>
              <w:top w:val="single" w:sz="4" w:space="0" w:color="auto"/>
              <w:left w:val="single" w:sz="8" w:space="0" w:color="auto"/>
              <w:bottom w:val="single" w:sz="4" w:space="0" w:color="auto"/>
              <w:right w:val="single" w:sz="8" w:space="0" w:color="auto"/>
            </w:tcBorders>
            <w:vAlign w:val="center"/>
          </w:tcPr>
          <w:p w:rsidR="001C27DA" w:rsidRPr="001C27DA" w:rsidRDefault="001C27DA" w:rsidP="001C27DA">
            <w:pPr>
              <w:jc w:val="center"/>
              <w:rPr>
                <w:rFonts w:ascii="Times New Roman" w:hAnsi="Times New Roman"/>
                <w:b/>
                <w:sz w:val="18"/>
                <w:szCs w:val="18"/>
              </w:rPr>
            </w:pPr>
            <w:r>
              <w:rPr>
                <w:rFonts w:ascii="Times New Roman" w:hAnsi="Times New Roman"/>
                <w:b/>
                <w:sz w:val="18"/>
                <w:szCs w:val="18"/>
              </w:rPr>
              <w:t xml:space="preserve">MONTERSKI RADOVI </w:t>
            </w:r>
          </w:p>
        </w:tc>
      </w:tr>
      <w:tr w:rsidR="000B1D3B" w:rsidRPr="00656000" w:rsidTr="00CF0B0F">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0B1D3B" w:rsidRPr="008236D8" w:rsidRDefault="008236D8" w:rsidP="008236D8">
            <w:pPr>
              <w:spacing w:after="0"/>
              <w:rPr>
                <w:rFonts w:ascii="Times New Roman" w:hAnsi="Times New Roman"/>
                <w:sz w:val="18"/>
                <w:szCs w:val="18"/>
                <w:lang w:val="sr-Latn-ME" w:eastAsia="sr-Latn-CS"/>
              </w:rPr>
            </w:pPr>
            <w:r>
              <w:rPr>
                <w:rFonts w:ascii="Times New Roman" w:hAnsi="Times New Roman"/>
                <w:sz w:val="18"/>
                <w:szCs w:val="18"/>
                <w:lang w:val="sr-Latn-ME" w:eastAsia="sr-Latn-CS"/>
              </w:rPr>
              <w:t>54</w:t>
            </w:r>
          </w:p>
        </w:tc>
        <w:tc>
          <w:tcPr>
            <w:tcW w:w="2090" w:type="dxa"/>
            <w:tcBorders>
              <w:top w:val="single" w:sz="4" w:space="0" w:color="auto"/>
              <w:left w:val="single" w:sz="4" w:space="0" w:color="auto"/>
              <w:bottom w:val="single" w:sz="4" w:space="0" w:color="auto"/>
              <w:right w:val="single" w:sz="4" w:space="0" w:color="auto"/>
            </w:tcBorders>
            <w:vAlign w:val="center"/>
          </w:tcPr>
          <w:p w:rsidR="000B1D3B" w:rsidRDefault="000B1D3B" w:rsidP="000B1D3B">
            <w:pPr>
              <w:jc w:val="center"/>
              <w:rPr>
                <w:rFonts w:ascii="Times New Roman" w:hAnsi="Times New Roman"/>
                <w:sz w:val="18"/>
                <w:szCs w:val="18"/>
                <w:lang w:val="sr-Latn-CS" w:eastAsia="sr-Latn-CS"/>
              </w:rPr>
            </w:pPr>
          </w:p>
        </w:tc>
        <w:tc>
          <w:tcPr>
            <w:tcW w:w="4236" w:type="dxa"/>
            <w:tcBorders>
              <w:top w:val="single" w:sz="4" w:space="0" w:color="auto"/>
              <w:left w:val="single" w:sz="4" w:space="0" w:color="auto"/>
              <w:bottom w:val="single" w:sz="4" w:space="0" w:color="auto"/>
              <w:right w:val="single" w:sz="4" w:space="0" w:color="auto"/>
            </w:tcBorders>
            <w:vAlign w:val="center"/>
          </w:tcPr>
          <w:p w:rsidR="000B1D3B" w:rsidRPr="001C27DA" w:rsidRDefault="001C27DA" w:rsidP="000B1D3B">
            <w:pPr>
              <w:jc w:val="both"/>
              <w:rPr>
                <w:rFonts w:ascii="Arial" w:hAnsi="Arial" w:cs="Arial"/>
              </w:rPr>
            </w:pPr>
            <w:r>
              <w:rPr>
                <w:rFonts w:ascii="Arial" w:hAnsi="Arial" w:cs="Arial"/>
              </w:rPr>
              <w:t xml:space="preserve">Nabavka transport i ugradnja PVC  cijevi prečnika DN315mm. Cijevi ugraditi po proizvodjačkoj specifikaciji, a prema podacima iz uzdužnog profila trase. </w:t>
            </w:r>
          </w:p>
        </w:tc>
        <w:tc>
          <w:tcPr>
            <w:tcW w:w="994" w:type="dxa"/>
            <w:tcBorders>
              <w:top w:val="single" w:sz="4" w:space="0" w:color="auto"/>
              <w:left w:val="single" w:sz="4" w:space="0" w:color="auto"/>
              <w:bottom w:val="single" w:sz="4" w:space="0" w:color="auto"/>
              <w:right w:val="single" w:sz="4" w:space="0" w:color="auto"/>
            </w:tcBorders>
            <w:vAlign w:val="center"/>
          </w:tcPr>
          <w:p w:rsidR="001C27DA" w:rsidRDefault="001C27DA" w:rsidP="001C27DA">
            <w:pPr>
              <w:rPr>
                <w:rFonts w:ascii="Arial" w:hAnsi="Arial" w:cs="Arial"/>
              </w:rPr>
            </w:pPr>
            <w:r>
              <w:rPr>
                <w:rFonts w:ascii="Arial" w:hAnsi="Arial" w:cs="Arial"/>
              </w:rPr>
              <w:t>m'</w:t>
            </w:r>
          </w:p>
          <w:p w:rsidR="000B1D3B" w:rsidRDefault="000B1D3B" w:rsidP="000B1D3B">
            <w:pPr>
              <w:rPr>
                <w:rFonts w:ascii="Times New Roman" w:hAnsi="Times New Roman"/>
                <w:sz w:val="18"/>
                <w:szCs w:val="18"/>
              </w:rPr>
            </w:pPr>
          </w:p>
        </w:tc>
        <w:tc>
          <w:tcPr>
            <w:tcW w:w="1030" w:type="dxa"/>
            <w:tcBorders>
              <w:top w:val="single" w:sz="4" w:space="0" w:color="auto"/>
              <w:left w:val="single" w:sz="4" w:space="0" w:color="auto"/>
              <w:bottom w:val="single" w:sz="4" w:space="0" w:color="auto"/>
              <w:right w:val="single" w:sz="8" w:space="0" w:color="auto"/>
            </w:tcBorders>
            <w:vAlign w:val="center"/>
          </w:tcPr>
          <w:p w:rsidR="000B1D3B" w:rsidRDefault="008236D8" w:rsidP="000B1D3B">
            <w:pPr>
              <w:rPr>
                <w:rFonts w:ascii="Times New Roman" w:hAnsi="Times New Roman"/>
                <w:sz w:val="18"/>
                <w:szCs w:val="18"/>
              </w:rPr>
            </w:pPr>
            <w:r>
              <w:rPr>
                <w:rFonts w:ascii="Times New Roman" w:hAnsi="Times New Roman"/>
                <w:sz w:val="18"/>
                <w:szCs w:val="18"/>
              </w:rPr>
              <w:t>168.00</w:t>
            </w:r>
          </w:p>
        </w:tc>
      </w:tr>
      <w:tr w:rsidR="000B1D3B" w:rsidRPr="00656000" w:rsidTr="00CF0B0F">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0B1D3B" w:rsidRPr="008236D8" w:rsidRDefault="008236D8" w:rsidP="008236D8">
            <w:pPr>
              <w:spacing w:after="0"/>
              <w:rPr>
                <w:rFonts w:ascii="Times New Roman" w:hAnsi="Times New Roman"/>
                <w:sz w:val="18"/>
                <w:szCs w:val="18"/>
                <w:lang w:val="sr-Latn-ME" w:eastAsia="sr-Latn-CS"/>
              </w:rPr>
            </w:pPr>
            <w:r>
              <w:rPr>
                <w:rFonts w:ascii="Times New Roman" w:hAnsi="Times New Roman"/>
                <w:sz w:val="18"/>
                <w:szCs w:val="18"/>
                <w:lang w:val="sr-Latn-ME" w:eastAsia="sr-Latn-CS"/>
              </w:rPr>
              <w:lastRenderedPageBreak/>
              <w:t>55</w:t>
            </w:r>
          </w:p>
        </w:tc>
        <w:tc>
          <w:tcPr>
            <w:tcW w:w="2090" w:type="dxa"/>
            <w:tcBorders>
              <w:top w:val="single" w:sz="4" w:space="0" w:color="auto"/>
              <w:left w:val="single" w:sz="4" w:space="0" w:color="auto"/>
              <w:bottom w:val="single" w:sz="4" w:space="0" w:color="auto"/>
              <w:right w:val="single" w:sz="4" w:space="0" w:color="auto"/>
            </w:tcBorders>
            <w:vAlign w:val="center"/>
          </w:tcPr>
          <w:p w:rsidR="000B1D3B" w:rsidRDefault="000B1D3B" w:rsidP="000B1D3B">
            <w:pPr>
              <w:jc w:val="center"/>
              <w:rPr>
                <w:rFonts w:ascii="Times New Roman" w:hAnsi="Times New Roman"/>
                <w:sz w:val="18"/>
                <w:szCs w:val="18"/>
                <w:lang w:val="sr-Latn-CS" w:eastAsia="sr-Latn-CS"/>
              </w:rPr>
            </w:pPr>
          </w:p>
        </w:tc>
        <w:tc>
          <w:tcPr>
            <w:tcW w:w="4236" w:type="dxa"/>
            <w:tcBorders>
              <w:top w:val="single" w:sz="4" w:space="0" w:color="auto"/>
              <w:left w:val="single" w:sz="4" w:space="0" w:color="auto"/>
              <w:bottom w:val="single" w:sz="4" w:space="0" w:color="auto"/>
              <w:right w:val="single" w:sz="4" w:space="0" w:color="auto"/>
            </w:tcBorders>
            <w:vAlign w:val="center"/>
          </w:tcPr>
          <w:p w:rsidR="000B1D3B" w:rsidRPr="008236D8" w:rsidRDefault="008236D8" w:rsidP="000B1D3B">
            <w:pPr>
              <w:jc w:val="both"/>
              <w:rPr>
                <w:rFonts w:ascii="Arial" w:hAnsi="Arial" w:cs="Arial"/>
              </w:rPr>
            </w:pPr>
            <w:r>
              <w:rPr>
                <w:rFonts w:ascii="Arial" w:hAnsi="Arial" w:cs="Arial"/>
              </w:rPr>
              <w:t>Nabavka, transport i ugrađivanje liveno gvozdenih srednje-teskih resetki za kanalizaciju," Selekta 500" (ili od nekog drugog proizvođača element sličnih karateristika) za ugradnju jednim dijelom u ravni asfalta a drugim dijelom u trotoaru, kako je dato u projektu.</w:t>
            </w:r>
          </w:p>
        </w:tc>
        <w:tc>
          <w:tcPr>
            <w:tcW w:w="994" w:type="dxa"/>
            <w:tcBorders>
              <w:top w:val="single" w:sz="4" w:space="0" w:color="auto"/>
              <w:left w:val="single" w:sz="4" w:space="0" w:color="auto"/>
              <w:bottom w:val="single" w:sz="4" w:space="0" w:color="auto"/>
              <w:right w:val="single" w:sz="4" w:space="0" w:color="auto"/>
            </w:tcBorders>
            <w:vAlign w:val="center"/>
          </w:tcPr>
          <w:p w:rsidR="000B1D3B" w:rsidRDefault="008236D8" w:rsidP="000B1D3B">
            <w:pPr>
              <w:rPr>
                <w:rFonts w:ascii="Times New Roman" w:hAnsi="Times New Roman"/>
                <w:sz w:val="18"/>
                <w:szCs w:val="18"/>
              </w:rPr>
            </w:pPr>
            <w:r>
              <w:rPr>
                <w:rFonts w:ascii="Times New Roman" w:hAnsi="Times New Roman"/>
                <w:sz w:val="18"/>
                <w:szCs w:val="18"/>
              </w:rPr>
              <w:t>KOM</w:t>
            </w:r>
          </w:p>
        </w:tc>
        <w:tc>
          <w:tcPr>
            <w:tcW w:w="1030" w:type="dxa"/>
            <w:tcBorders>
              <w:top w:val="single" w:sz="4" w:space="0" w:color="auto"/>
              <w:left w:val="single" w:sz="4" w:space="0" w:color="auto"/>
              <w:bottom w:val="single" w:sz="4" w:space="0" w:color="auto"/>
              <w:right w:val="single" w:sz="8" w:space="0" w:color="auto"/>
            </w:tcBorders>
            <w:vAlign w:val="center"/>
          </w:tcPr>
          <w:p w:rsidR="000B1D3B" w:rsidRDefault="008236D8" w:rsidP="000B1D3B">
            <w:pPr>
              <w:rPr>
                <w:rFonts w:ascii="Times New Roman" w:hAnsi="Times New Roman"/>
                <w:sz w:val="18"/>
                <w:szCs w:val="18"/>
              </w:rPr>
            </w:pPr>
            <w:r>
              <w:rPr>
                <w:rFonts w:ascii="Times New Roman" w:hAnsi="Times New Roman"/>
                <w:sz w:val="18"/>
                <w:szCs w:val="18"/>
              </w:rPr>
              <w:t>7.00</w:t>
            </w:r>
          </w:p>
        </w:tc>
      </w:tr>
      <w:tr w:rsidR="008236D8" w:rsidRPr="00656000" w:rsidTr="00802E6E">
        <w:trPr>
          <w:trHeight w:val="350"/>
        </w:trPr>
        <w:tc>
          <w:tcPr>
            <w:tcW w:w="9156" w:type="dxa"/>
            <w:gridSpan w:val="5"/>
            <w:tcBorders>
              <w:top w:val="single" w:sz="4" w:space="0" w:color="auto"/>
              <w:left w:val="single" w:sz="8" w:space="0" w:color="auto"/>
              <w:bottom w:val="single" w:sz="4" w:space="0" w:color="auto"/>
              <w:right w:val="single" w:sz="8" w:space="0" w:color="auto"/>
            </w:tcBorders>
            <w:vAlign w:val="center"/>
          </w:tcPr>
          <w:p w:rsidR="008236D8" w:rsidRDefault="008236D8" w:rsidP="008236D8">
            <w:pPr>
              <w:jc w:val="center"/>
              <w:rPr>
                <w:rFonts w:ascii="Times New Roman" w:hAnsi="Times New Roman"/>
                <w:sz w:val="18"/>
                <w:szCs w:val="18"/>
              </w:rPr>
            </w:pPr>
            <w:r>
              <w:rPr>
                <w:rFonts w:ascii="Times New Roman" w:hAnsi="Times New Roman"/>
                <w:sz w:val="18"/>
                <w:szCs w:val="18"/>
              </w:rPr>
              <w:t xml:space="preserve">OSTALI RADOVI </w:t>
            </w:r>
          </w:p>
        </w:tc>
      </w:tr>
      <w:tr w:rsidR="003A55A6" w:rsidRPr="00656000" w:rsidTr="00436892">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3A55A6" w:rsidRPr="008236D8" w:rsidRDefault="003A55A6" w:rsidP="008236D8">
            <w:pPr>
              <w:spacing w:after="0"/>
              <w:rPr>
                <w:rFonts w:ascii="Times New Roman" w:hAnsi="Times New Roman"/>
                <w:sz w:val="18"/>
                <w:szCs w:val="18"/>
                <w:lang w:val="sr-Latn-ME" w:eastAsia="sr-Latn-CS"/>
              </w:rPr>
            </w:pPr>
            <w:r>
              <w:rPr>
                <w:rFonts w:ascii="Times New Roman" w:hAnsi="Times New Roman"/>
                <w:sz w:val="18"/>
                <w:szCs w:val="18"/>
                <w:lang w:val="sr-Latn-ME" w:eastAsia="sr-Latn-CS"/>
              </w:rPr>
              <w:t>56</w:t>
            </w:r>
          </w:p>
        </w:tc>
        <w:tc>
          <w:tcPr>
            <w:tcW w:w="2090" w:type="dxa"/>
            <w:vMerge w:val="restart"/>
            <w:tcBorders>
              <w:top w:val="single" w:sz="4" w:space="0" w:color="auto"/>
              <w:left w:val="single" w:sz="4" w:space="0" w:color="auto"/>
              <w:right w:val="single" w:sz="4" w:space="0" w:color="auto"/>
            </w:tcBorders>
            <w:vAlign w:val="center"/>
          </w:tcPr>
          <w:p w:rsidR="003A55A6" w:rsidRDefault="003A55A6" w:rsidP="000B1D3B">
            <w:pPr>
              <w:jc w:val="center"/>
              <w:rPr>
                <w:rFonts w:ascii="Times New Roman" w:hAnsi="Times New Roman"/>
                <w:sz w:val="18"/>
                <w:szCs w:val="18"/>
                <w:lang w:val="sr-Latn-CS" w:eastAsia="sr-Latn-CS"/>
              </w:rPr>
            </w:pPr>
            <w:r>
              <w:rPr>
                <w:rFonts w:ascii="Times New Roman" w:hAnsi="Times New Roman"/>
                <w:sz w:val="18"/>
                <w:szCs w:val="18"/>
                <w:lang w:val="sr-Latn-CS" w:eastAsia="sr-Latn-CS"/>
              </w:rPr>
              <w:t>OSTALI RADOVI</w:t>
            </w:r>
          </w:p>
        </w:tc>
        <w:tc>
          <w:tcPr>
            <w:tcW w:w="4236" w:type="dxa"/>
            <w:tcBorders>
              <w:top w:val="single" w:sz="4" w:space="0" w:color="auto"/>
              <w:left w:val="single" w:sz="4" w:space="0" w:color="auto"/>
              <w:bottom w:val="single" w:sz="4" w:space="0" w:color="auto"/>
              <w:right w:val="single" w:sz="4" w:space="0" w:color="auto"/>
            </w:tcBorders>
            <w:vAlign w:val="center"/>
          </w:tcPr>
          <w:p w:rsidR="003A55A6" w:rsidRPr="008236D8" w:rsidRDefault="003A55A6" w:rsidP="000B1D3B">
            <w:pPr>
              <w:jc w:val="both"/>
              <w:rPr>
                <w:rFonts w:ascii="Arial" w:hAnsi="Arial" w:cs="Arial"/>
              </w:rPr>
            </w:pPr>
            <w:r>
              <w:rPr>
                <w:rFonts w:ascii="Arial" w:hAnsi="Arial" w:cs="Arial"/>
              </w:rPr>
              <w:t>Ispitivanje cjevovoda na propusnost, na osnovu podataka o količinama vode, koji su prikupljeni u prethodnom eksploatacionom periodu.</w:t>
            </w:r>
          </w:p>
        </w:tc>
        <w:tc>
          <w:tcPr>
            <w:tcW w:w="994" w:type="dxa"/>
            <w:tcBorders>
              <w:top w:val="single" w:sz="4" w:space="0" w:color="auto"/>
              <w:left w:val="single" w:sz="4" w:space="0" w:color="auto"/>
              <w:bottom w:val="single" w:sz="4" w:space="0" w:color="auto"/>
              <w:right w:val="single" w:sz="4" w:space="0" w:color="auto"/>
            </w:tcBorders>
            <w:vAlign w:val="center"/>
          </w:tcPr>
          <w:p w:rsidR="003A55A6" w:rsidRDefault="003A55A6" w:rsidP="008236D8">
            <w:pPr>
              <w:rPr>
                <w:rFonts w:ascii="Arial" w:hAnsi="Arial" w:cs="Arial"/>
              </w:rPr>
            </w:pPr>
            <w:r>
              <w:rPr>
                <w:rFonts w:ascii="Arial" w:hAnsi="Arial" w:cs="Arial"/>
              </w:rPr>
              <w:t>m'</w:t>
            </w:r>
          </w:p>
          <w:p w:rsidR="003A55A6" w:rsidRDefault="003A55A6" w:rsidP="000B1D3B">
            <w:pPr>
              <w:rPr>
                <w:rFonts w:ascii="Times New Roman" w:hAnsi="Times New Roman"/>
                <w:sz w:val="18"/>
                <w:szCs w:val="18"/>
              </w:rPr>
            </w:pPr>
          </w:p>
        </w:tc>
        <w:tc>
          <w:tcPr>
            <w:tcW w:w="1030" w:type="dxa"/>
            <w:tcBorders>
              <w:top w:val="single" w:sz="4" w:space="0" w:color="auto"/>
              <w:left w:val="single" w:sz="4" w:space="0" w:color="auto"/>
              <w:bottom w:val="single" w:sz="4" w:space="0" w:color="auto"/>
              <w:right w:val="single" w:sz="8" w:space="0" w:color="auto"/>
            </w:tcBorders>
            <w:vAlign w:val="center"/>
          </w:tcPr>
          <w:p w:rsidR="003A55A6" w:rsidRDefault="003A55A6" w:rsidP="000B1D3B">
            <w:pPr>
              <w:rPr>
                <w:rFonts w:ascii="Times New Roman" w:hAnsi="Times New Roman"/>
                <w:sz w:val="18"/>
                <w:szCs w:val="18"/>
              </w:rPr>
            </w:pPr>
            <w:r>
              <w:rPr>
                <w:rFonts w:ascii="Times New Roman" w:hAnsi="Times New Roman"/>
                <w:sz w:val="18"/>
                <w:szCs w:val="18"/>
              </w:rPr>
              <w:t>168.00</w:t>
            </w:r>
          </w:p>
        </w:tc>
      </w:tr>
      <w:tr w:rsidR="003A55A6" w:rsidRPr="00656000" w:rsidTr="00436892">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3A55A6" w:rsidRPr="008236D8" w:rsidRDefault="003A55A6" w:rsidP="008236D8">
            <w:pPr>
              <w:spacing w:after="0"/>
              <w:rPr>
                <w:rFonts w:ascii="Times New Roman" w:hAnsi="Times New Roman"/>
                <w:sz w:val="18"/>
                <w:szCs w:val="18"/>
                <w:lang w:val="sr-Latn-ME" w:eastAsia="sr-Latn-CS"/>
              </w:rPr>
            </w:pPr>
            <w:r>
              <w:rPr>
                <w:rFonts w:ascii="Times New Roman" w:hAnsi="Times New Roman"/>
                <w:sz w:val="18"/>
                <w:szCs w:val="18"/>
                <w:lang w:val="sr-Latn-ME" w:eastAsia="sr-Latn-CS"/>
              </w:rPr>
              <w:t>57</w:t>
            </w:r>
          </w:p>
        </w:tc>
        <w:tc>
          <w:tcPr>
            <w:tcW w:w="2090" w:type="dxa"/>
            <w:vMerge/>
            <w:tcBorders>
              <w:left w:val="single" w:sz="4" w:space="0" w:color="auto"/>
              <w:bottom w:val="single" w:sz="4" w:space="0" w:color="auto"/>
              <w:right w:val="single" w:sz="4" w:space="0" w:color="auto"/>
            </w:tcBorders>
            <w:vAlign w:val="center"/>
          </w:tcPr>
          <w:p w:rsidR="003A55A6" w:rsidRDefault="003A55A6" w:rsidP="000B1D3B">
            <w:pPr>
              <w:jc w:val="center"/>
              <w:rPr>
                <w:rFonts w:ascii="Times New Roman" w:hAnsi="Times New Roman"/>
                <w:sz w:val="18"/>
                <w:szCs w:val="18"/>
                <w:lang w:val="sr-Latn-CS" w:eastAsia="sr-Latn-CS"/>
              </w:rPr>
            </w:pPr>
          </w:p>
        </w:tc>
        <w:tc>
          <w:tcPr>
            <w:tcW w:w="4236" w:type="dxa"/>
            <w:tcBorders>
              <w:top w:val="single" w:sz="4" w:space="0" w:color="auto"/>
              <w:left w:val="single" w:sz="4" w:space="0" w:color="auto"/>
              <w:bottom w:val="single" w:sz="4" w:space="0" w:color="auto"/>
              <w:right w:val="single" w:sz="4" w:space="0" w:color="auto"/>
            </w:tcBorders>
            <w:vAlign w:val="center"/>
          </w:tcPr>
          <w:p w:rsidR="003A55A6" w:rsidRPr="008236D8" w:rsidRDefault="003A55A6" w:rsidP="000B1D3B">
            <w:pPr>
              <w:jc w:val="both"/>
              <w:rPr>
                <w:rFonts w:ascii="Arial" w:hAnsi="Arial" w:cs="Arial"/>
              </w:rPr>
            </w:pPr>
            <w:r>
              <w:rPr>
                <w:rFonts w:ascii="Arial" w:hAnsi="Arial" w:cs="Arial"/>
              </w:rPr>
              <w:t xml:space="preserve">Snimanje trase izvedenog cjevovoda za potrebe formiranja padataka za katastar izvedenih instalacija. </w:t>
            </w:r>
          </w:p>
        </w:tc>
        <w:tc>
          <w:tcPr>
            <w:tcW w:w="994" w:type="dxa"/>
            <w:tcBorders>
              <w:top w:val="single" w:sz="4" w:space="0" w:color="auto"/>
              <w:left w:val="single" w:sz="4" w:space="0" w:color="auto"/>
              <w:bottom w:val="single" w:sz="4" w:space="0" w:color="auto"/>
              <w:right w:val="single" w:sz="4" w:space="0" w:color="auto"/>
            </w:tcBorders>
            <w:vAlign w:val="center"/>
          </w:tcPr>
          <w:p w:rsidR="003A55A6" w:rsidRDefault="003A55A6" w:rsidP="008236D8">
            <w:pPr>
              <w:rPr>
                <w:rFonts w:ascii="Arial" w:hAnsi="Arial" w:cs="Arial"/>
              </w:rPr>
            </w:pPr>
            <w:r>
              <w:rPr>
                <w:rFonts w:ascii="Arial" w:hAnsi="Arial" w:cs="Arial"/>
              </w:rPr>
              <w:t>m'</w:t>
            </w:r>
          </w:p>
          <w:p w:rsidR="003A55A6" w:rsidRDefault="003A55A6" w:rsidP="000B1D3B">
            <w:pPr>
              <w:rPr>
                <w:rFonts w:ascii="Times New Roman" w:hAnsi="Times New Roman"/>
                <w:sz w:val="18"/>
                <w:szCs w:val="18"/>
              </w:rPr>
            </w:pPr>
          </w:p>
        </w:tc>
        <w:tc>
          <w:tcPr>
            <w:tcW w:w="1030" w:type="dxa"/>
            <w:tcBorders>
              <w:top w:val="single" w:sz="4" w:space="0" w:color="auto"/>
              <w:left w:val="single" w:sz="4" w:space="0" w:color="auto"/>
              <w:bottom w:val="single" w:sz="4" w:space="0" w:color="auto"/>
              <w:right w:val="single" w:sz="8" w:space="0" w:color="auto"/>
            </w:tcBorders>
            <w:vAlign w:val="center"/>
          </w:tcPr>
          <w:p w:rsidR="003A55A6" w:rsidRDefault="003A55A6" w:rsidP="000B1D3B">
            <w:pPr>
              <w:rPr>
                <w:rFonts w:ascii="Times New Roman" w:hAnsi="Times New Roman"/>
                <w:sz w:val="18"/>
                <w:szCs w:val="18"/>
              </w:rPr>
            </w:pPr>
            <w:r>
              <w:rPr>
                <w:rFonts w:ascii="Times New Roman" w:hAnsi="Times New Roman"/>
                <w:sz w:val="18"/>
                <w:szCs w:val="18"/>
              </w:rPr>
              <w:t>168.00</w:t>
            </w:r>
          </w:p>
        </w:tc>
      </w:tr>
      <w:tr w:rsidR="002050D9" w:rsidRPr="00656000" w:rsidTr="00802E6E">
        <w:trPr>
          <w:trHeight w:val="350"/>
        </w:trPr>
        <w:tc>
          <w:tcPr>
            <w:tcW w:w="9156" w:type="dxa"/>
            <w:gridSpan w:val="5"/>
            <w:tcBorders>
              <w:top w:val="single" w:sz="4" w:space="0" w:color="auto"/>
              <w:left w:val="single" w:sz="8" w:space="0" w:color="auto"/>
              <w:bottom w:val="single" w:sz="4" w:space="0" w:color="auto"/>
              <w:right w:val="single" w:sz="8" w:space="0" w:color="auto"/>
            </w:tcBorders>
            <w:vAlign w:val="center"/>
          </w:tcPr>
          <w:p w:rsidR="002050D9" w:rsidRPr="002050D9" w:rsidRDefault="002050D9" w:rsidP="002050D9">
            <w:pPr>
              <w:jc w:val="center"/>
              <w:rPr>
                <w:rFonts w:ascii="Times New Roman" w:hAnsi="Times New Roman"/>
                <w:b/>
                <w:sz w:val="18"/>
                <w:szCs w:val="18"/>
              </w:rPr>
            </w:pPr>
            <w:r>
              <w:rPr>
                <w:rFonts w:ascii="Times New Roman" w:hAnsi="Times New Roman"/>
                <w:b/>
                <w:sz w:val="18"/>
                <w:szCs w:val="18"/>
              </w:rPr>
              <w:t>PREDMJER RADOVA-SAOBRAĆAJNICA S 40-40 OD PROFILA 30 DO PROFILA 36A</w:t>
            </w:r>
          </w:p>
        </w:tc>
      </w:tr>
      <w:tr w:rsidR="002050D9" w:rsidRPr="00656000" w:rsidTr="00802E6E">
        <w:trPr>
          <w:trHeight w:val="350"/>
        </w:trPr>
        <w:tc>
          <w:tcPr>
            <w:tcW w:w="9156" w:type="dxa"/>
            <w:gridSpan w:val="5"/>
            <w:tcBorders>
              <w:top w:val="single" w:sz="4" w:space="0" w:color="auto"/>
              <w:left w:val="single" w:sz="8" w:space="0" w:color="auto"/>
              <w:bottom w:val="single" w:sz="4" w:space="0" w:color="auto"/>
              <w:right w:val="single" w:sz="8" w:space="0" w:color="auto"/>
            </w:tcBorders>
            <w:vAlign w:val="center"/>
          </w:tcPr>
          <w:p w:rsidR="002050D9" w:rsidRDefault="002050D9" w:rsidP="002050D9">
            <w:pPr>
              <w:jc w:val="center"/>
              <w:rPr>
                <w:rFonts w:ascii="Times New Roman" w:hAnsi="Times New Roman"/>
                <w:sz w:val="18"/>
                <w:szCs w:val="18"/>
              </w:rPr>
            </w:pPr>
            <w:r>
              <w:rPr>
                <w:rFonts w:ascii="Times New Roman" w:hAnsi="Times New Roman"/>
                <w:sz w:val="18"/>
                <w:szCs w:val="18"/>
              </w:rPr>
              <w:t>PRETHODNI RADOVI</w:t>
            </w:r>
          </w:p>
        </w:tc>
      </w:tr>
      <w:tr w:rsidR="000B1D3B" w:rsidRPr="00656000" w:rsidTr="00CF0B0F">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0B1D3B" w:rsidRPr="002050D9" w:rsidRDefault="002050D9" w:rsidP="002050D9">
            <w:pPr>
              <w:spacing w:after="0"/>
              <w:rPr>
                <w:rFonts w:ascii="Times New Roman" w:hAnsi="Times New Roman"/>
                <w:sz w:val="18"/>
                <w:szCs w:val="18"/>
                <w:lang w:val="sr-Latn-ME" w:eastAsia="sr-Latn-CS"/>
              </w:rPr>
            </w:pPr>
            <w:r>
              <w:rPr>
                <w:rFonts w:ascii="Times New Roman" w:hAnsi="Times New Roman"/>
                <w:sz w:val="18"/>
                <w:szCs w:val="18"/>
                <w:lang w:val="sr-Latn-ME" w:eastAsia="sr-Latn-CS"/>
              </w:rPr>
              <w:t>58</w:t>
            </w:r>
          </w:p>
        </w:tc>
        <w:tc>
          <w:tcPr>
            <w:tcW w:w="2090" w:type="dxa"/>
            <w:tcBorders>
              <w:top w:val="single" w:sz="4" w:space="0" w:color="auto"/>
              <w:left w:val="single" w:sz="4" w:space="0" w:color="auto"/>
              <w:bottom w:val="single" w:sz="4" w:space="0" w:color="auto"/>
              <w:right w:val="single" w:sz="4" w:space="0" w:color="auto"/>
            </w:tcBorders>
            <w:vAlign w:val="center"/>
          </w:tcPr>
          <w:p w:rsidR="000B1D3B" w:rsidRDefault="000B1D3B" w:rsidP="000B1D3B">
            <w:pPr>
              <w:jc w:val="center"/>
              <w:rPr>
                <w:rFonts w:ascii="Times New Roman" w:hAnsi="Times New Roman"/>
                <w:sz w:val="18"/>
                <w:szCs w:val="18"/>
                <w:lang w:val="sr-Latn-CS" w:eastAsia="sr-Latn-CS"/>
              </w:rPr>
            </w:pPr>
          </w:p>
        </w:tc>
        <w:tc>
          <w:tcPr>
            <w:tcW w:w="4236" w:type="dxa"/>
            <w:tcBorders>
              <w:top w:val="single" w:sz="4" w:space="0" w:color="auto"/>
              <w:left w:val="single" w:sz="4" w:space="0" w:color="auto"/>
              <w:bottom w:val="single" w:sz="4" w:space="0" w:color="auto"/>
              <w:right w:val="single" w:sz="4" w:space="0" w:color="auto"/>
            </w:tcBorders>
            <w:vAlign w:val="center"/>
          </w:tcPr>
          <w:p w:rsidR="000B1D3B" w:rsidRDefault="002050D9" w:rsidP="000B1D3B">
            <w:pPr>
              <w:jc w:val="both"/>
              <w:rPr>
                <w:rFonts w:ascii="Times New Roman" w:hAnsi="Times New Roman"/>
                <w:sz w:val="18"/>
                <w:szCs w:val="18"/>
              </w:rPr>
            </w:pPr>
            <w:r>
              <w:rPr>
                <w:rFonts w:ascii="Times New Roman" w:hAnsi="Times New Roman"/>
                <w:sz w:val="18"/>
                <w:szCs w:val="18"/>
              </w:rPr>
              <w:t>Odstranjivanje grmlja, šiblja i drveća sa trase</w:t>
            </w:r>
          </w:p>
        </w:tc>
        <w:tc>
          <w:tcPr>
            <w:tcW w:w="994" w:type="dxa"/>
            <w:tcBorders>
              <w:top w:val="single" w:sz="4" w:space="0" w:color="auto"/>
              <w:left w:val="single" w:sz="4" w:space="0" w:color="auto"/>
              <w:bottom w:val="single" w:sz="4" w:space="0" w:color="auto"/>
              <w:right w:val="single" w:sz="4" w:space="0" w:color="auto"/>
            </w:tcBorders>
            <w:vAlign w:val="center"/>
          </w:tcPr>
          <w:p w:rsidR="000B1D3B" w:rsidRDefault="002050D9" w:rsidP="000B1D3B">
            <w:pPr>
              <w:rPr>
                <w:rFonts w:ascii="Times New Roman" w:hAnsi="Times New Roman"/>
                <w:sz w:val="18"/>
                <w:szCs w:val="18"/>
              </w:rPr>
            </w:pPr>
            <w:r>
              <w:rPr>
                <w:rFonts w:ascii="Times New Roman" w:hAnsi="Times New Roman"/>
                <w:sz w:val="18"/>
                <w:szCs w:val="18"/>
              </w:rPr>
              <w:t>km</w:t>
            </w:r>
          </w:p>
        </w:tc>
        <w:tc>
          <w:tcPr>
            <w:tcW w:w="1030" w:type="dxa"/>
            <w:tcBorders>
              <w:top w:val="single" w:sz="4" w:space="0" w:color="auto"/>
              <w:left w:val="single" w:sz="4" w:space="0" w:color="auto"/>
              <w:bottom w:val="single" w:sz="4" w:space="0" w:color="auto"/>
              <w:right w:val="single" w:sz="8" w:space="0" w:color="auto"/>
            </w:tcBorders>
            <w:vAlign w:val="center"/>
          </w:tcPr>
          <w:p w:rsidR="000B1D3B" w:rsidRDefault="002050D9" w:rsidP="000B1D3B">
            <w:pPr>
              <w:rPr>
                <w:rFonts w:ascii="Times New Roman" w:hAnsi="Times New Roman"/>
                <w:sz w:val="18"/>
                <w:szCs w:val="18"/>
              </w:rPr>
            </w:pPr>
            <w:r>
              <w:rPr>
                <w:rFonts w:ascii="Times New Roman" w:hAnsi="Times New Roman"/>
                <w:sz w:val="18"/>
                <w:szCs w:val="18"/>
              </w:rPr>
              <w:t>0.28</w:t>
            </w:r>
          </w:p>
        </w:tc>
      </w:tr>
      <w:tr w:rsidR="002050D9" w:rsidRPr="00656000" w:rsidTr="00802E6E">
        <w:trPr>
          <w:trHeight w:val="350"/>
        </w:trPr>
        <w:tc>
          <w:tcPr>
            <w:tcW w:w="9156" w:type="dxa"/>
            <w:gridSpan w:val="5"/>
            <w:tcBorders>
              <w:top w:val="single" w:sz="4" w:space="0" w:color="auto"/>
              <w:left w:val="single" w:sz="8" w:space="0" w:color="auto"/>
              <w:bottom w:val="single" w:sz="4" w:space="0" w:color="auto"/>
              <w:right w:val="single" w:sz="8" w:space="0" w:color="auto"/>
            </w:tcBorders>
            <w:vAlign w:val="center"/>
          </w:tcPr>
          <w:p w:rsidR="002050D9" w:rsidRDefault="002050D9" w:rsidP="002050D9">
            <w:pPr>
              <w:jc w:val="center"/>
              <w:rPr>
                <w:rFonts w:ascii="Times New Roman" w:hAnsi="Times New Roman"/>
                <w:sz w:val="18"/>
                <w:szCs w:val="18"/>
              </w:rPr>
            </w:pPr>
            <w:r>
              <w:rPr>
                <w:rFonts w:ascii="Times New Roman" w:hAnsi="Times New Roman"/>
                <w:sz w:val="18"/>
                <w:szCs w:val="18"/>
              </w:rPr>
              <w:t xml:space="preserve">ZEMLJANI RADOVI </w:t>
            </w:r>
          </w:p>
        </w:tc>
      </w:tr>
      <w:tr w:rsidR="00802E6E" w:rsidRPr="00656000" w:rsidTr="00802E6E">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802E6E" w:rsidRPr="002050D9" w:rsidRDefault="00802E6E" w:rsidP="002050D9">
            <w:pPr>
              <w:spacing w:after="0"/>
              <w:rPr>
                <w:rFonts w:ascii="Times New Roman" w:hAnsi="Times New Roman"/>
                <w:sz w:val="18"/>
                <w:szCs w:val="18"/>
                <w:lang w:val="sr-Latn-ME" w:eastAsia="sr-Latn-CS"/>
              </w:rPr>
            </w:pPr>
            <w:r>
              <w:rPr>
                <w:rFonts w:ascii="Times New Roman" w:hAnsi="Times New Roman"/>
                <w:sz w:val="18"/>
                <w:szCs w:val="18"/>
                <w:lang w:val="sr-Latn-ME" w:eastAsia="sr-Latn-CS"/>
              </w:rPr>
              <w:t>59</w:t>
            </w:r>
          </w:p>
        </w:tc>
        <w:tc>
          <w:tcPr>
            <w:tcW w:w="2090" w:type="dxa"/>
            <w:vMerge w:val="restart"/>
            <w:tcBorders>
              <w:top w:val="single" w:sz="4" w:space="0" w:color="auto"/>
              <w:left w:val="single" w:sz="4" w:space="0" w:color="auto"/>
              <w:right w:val="single" w:sz="4" w:space="0" w:color="auto"/>
            </w:tcBorders>
            <w:vAlign w:val="center"/>
          </w:tcPr>
          <w:p w:rsidR="00802E6E" w:rsidRDefault="00802E6E" w:rsidP="000B1D3B">
            <w:pPr>
              <w:jc w:val="center"/>
              <w:rPr>
                <w:rFonts w:ascii="Times New Roman" w:hAnsi="Times New Roman"/>
                <w:sz w:val="18"/>
                <w:szCs w:val="18"/>
                <w:lang w:val="sr-Latn-CS" w:eastAsia="sr-Latn-CS"/>
              </w:rPr>
            </w:pPr>
            <w:r>
              <w:rPr>
                <w:rFonts w:ascii="Times New Roman" w:hAnsi="Times New Roman"/>
                <w:sz w:val="18"/>
                <w:szCs w:val="18"/>
                <w:lang w:val="sr-Latn-CS" w:eastAsia="sr-Latn-CS"/>
              </w:rPr>
              <w:t xml:space="preserve">ZEMLJANI RADOVI </w:t>
            </w:r>
          </w:p>
        </w:tc>
        <w:tc>
          <w:tcPr>
            <w:tcW w:w="4236" w:type="dxa"/>
            <w:tcBorders>
              <w:top w:val="single" w:sz="4" w:space="0" w:color="auto"/>
              <w:left w:val="single" w:sz="4" w:space="0" w:color="auto"/>
              <w:bottom w:val="single" w:sz="4" w:space="0" w:color="auto"/>
              <w:right w:val="single" w:sz="4" w:space="0" w:color="auto"/>
            </w:tcBorders>
            <w:vAlign w:val="center"/>
          </w:tcPr>
          <w:p w:rsidR="00802E6E" w:rsidRDefault="00802E6E" w:rsidP="000B1D3B">
            <w:pPr>
              <w:jc w:val="both"/>
              <w:rPr>
                <w:rFonts w:ascii="Times New Roman" w:hAnsi="Times New Roman"/>
                <w:sz w:val="18"/>
                <w:szCs w:val="18"/>
              </w:rPr>
            </w:pPr>
            <w:r>
              <w:rPr>
                <w:rFonts w:ascii="Times New Roman" w:hAnsi="Times New Roman"/>
                <w:sz w:val="18"/>
                <w:szCs w:val="18"/>
              </w:rPr>
              <w:t>Skidanje humusa prosječne debljine d=20 cm sa prevozom do 5 km</w:t>
            </w:r>
          </w:p>
        </w:tc>
        <w:tc>
          <w:tcPr>
            <w:tcW w:w="994" w:type="dxa"/>
            <w:tcBorders>
              <w:top w:val="single" w:sz="4" w:space="0" w:color="auto"/>
              <w:left w:val="single" w:sz="4" w:space="0" w:color="auto"/>
              <w:bottom w:val="single" w:sz="4" w:space="0" w:color="auto"/>
              <w:right w:val="single" w:sz="4" w:space="0" w:color="auto"/>
            </w:tcBorders>
            <w:vAlign w:val="center"/>
          </w:tcPr>
          <w:p w:rsidR="00802E6E" w:rsidRPr="00802E6E" w:rsidRDefault="00802E6E" w:rsidP="000B1D3B">
            <w:pPr>
              <w:rPr>
                <w:rFonts w:ascii="Times New Roman" w:hAnsi="Times New Roman"/>
                <w:sz w:val="18"/>
                <w:szCs w:val="18"/>
                <w:vertAlign w:val="superscript"/>
              </w:rPr>
            </w:pPr>
            <w:r>
              <w:rPr>
                <w:rFonts w:ascii="Times New Roman" w:hAnsi="Times New Roman"/>
                <w:sz w:val="18"/>
                <w:szCs w:val="18"/>
              </w:rPr>
              <w:t>m</w:t>
            </w:r>
            <w:r>
              <w:rPr>
                <w:rFonts w:ascii="Times New Roman" w:hAnsi="Times New Roman"/>
                <w:sz w:val="18"/>
                <w:szCs w:val="18"/>
                <w:vertAlign w:val="superscript"/>
              </w:rPr>
              <w:t>3</w:t>
            </w:r>
          </w:p>
        </w:tc>
        <w:tc>
          <w:tcPr>
            <w:tcW w:w="1030" w:type="dxa"/>
            <w:tcBorders>
              <w:top w:val="single" w:sz="4" w:space="0" w:color="auto"/>
              <w:left w:val="single" w:sz="4" w:space="0" w:color="auto"/>
              <w:bottom w:val="single" w:sz="4" w:space="0" w:color="auto"/>
              <w:right w:val="single" w:sz="8" w:space="0" w:color="auto"/>
            </w:tcBorders>
            <w:vAlign w:val="center"/>
          </w:tcPr>
          <w:p w:rsidR="00802E6E" w:rsidRDefault="00802E6E" w:rsidP="000B1D3B">
            <w:pPr>
              <w:rPr>
                <w:rFonts w:ascii="Times New Roman" w:hAnsi="Times New Roman"/>
                <w:sz w:val="18"/>
                <w:szCs w:val="18"/>
              </w:rPr>
            </w:pPr>
            <w:r>
              <w:rPr>
                <w:rFonts w:ascii="Times New Roman" w:hAnsi="Times New Roman"/>
                <w:sz w:val="18"/>
                <w:szCs w:val="18"/>
              </w:rPr>
              <w:t>336.84</w:t>
            </w:r>
          </w:p>
        </w:tc>
      </w:tr>
      <w:tr w:rsidR="00802E6E" w:rsidRPr="00656000" w:rsidTr="00802E6E">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802E6E" w:rsidRPr="00802E6E" w:rsidRDefault="00802E6E" w:rsidP="00802E6E">
            <w:pPr>
              <w:spacing w:after="0"/>
              <w:rPr>
                <w:rFonts w:ascii="Times New Roman" w:hAnsi="Times New Roman"/>
                <w:sz w:val="18"/>
                <w:szCs w:val="18"/>
                <w:lang w:val="sr-Latn-ME" w:eastAsia="sr-Latn-CS"/>
              </w:rPr>
            </w:pPr>
          </w:p>
        </w:tc>
        <w:tc>
          <w:tcPr>
            <w:tcW w:w="2090" w:type="dxa"/>
            <w:vMerge/>
            <w:tcBorders>
              <w:left w:val="single" w:sz="4" w:space="0" w:color="auto"/>
              <w:right w:val="single" w:sz="4" w:space="0" w:color="auto"/>
            </w:tcBorders>
            <w:vAlign w:val="center"/>
          </w:tcPr>
          <w:p w:rsidR="00802E6E" w:rsidRDefault="00802E6E" w:rsidP="000B1D3B">
            <w:pPr>
              <w:jc w:val="center"/>
              <w:rPr>
                <w:rFonts w:ascii="Times New Roman" w:hAnsi="Times New Roman"/>
                <w:sz w:val="18"/>
                <w:szCs w:val="18"/>
                <w:lang w:val="sr-Latn-CS" w:eastAsia="sr-Latn-CS"/>
              </w:rPr>
            </w:pPr>
          </w:p>
        </w:tc>
        <w:tc>
          <w:tcPr>
            <w:tcW w:w="4236" w:type="dxa"/>
            <w:tcBorders>
              <w:top w:val="single" w:sz="4" w:space="0" w:color="auto"/>
              <w:left w:val="single" w:sz="4" w:space="0" w:color="auto"/>
              <w:bottom w:val="single" w:sz="4" w:space="0" w:color="auto"/>
              <w:right w:val="single" w:sz="4" w:space="0" w:color="auto"/>
            </w:tcBorders>
            <w:vAlign w:val="center"/>
          </w:tcPr>
          <w:p w:rsidR="00802E6E" w:rsidRDefault="00802E6E" w:rsidP="000B1D3B">
            <w:pPr>
              <w:jc w:val="both"/>
              <w:rPr>
                <w:rFonts w:ascii="Times New Roman" w:hAnsi="Times New Roman"/>
                <w:sz w:val="18"/>
                <w:szCs w:val="18"/>
              </w:rPr>
            </w:pPr>
            <w:r>
              <w:rPr>
                <w:rFonts w:ascii="Times New Roman" w:hAnsi="Times New Roman"/>
                <w:sz w:val="18"/>
                <w:szCs w:val="18"/>
              </w:rPr>
              <w:t>Iskop u širokom otkopu sa prevozom do 5 km</w:t>
            </w:r>
          </w:p>
        </w:tc>
        <w:tc>
          <w:tcPr>
            <w:tcW w:w="994" w:type="dxa"/>
            <w:tcBorders>
              <w:top w:val="single" w:sz="4" w:space="0" w:color="auto"/>
              <w:left w:val="single" w:sz="4" w:space="0" w:color="auto"/>
              <w:bottom w:val="single" w:sz="4" w:space="0" w:color="auto"/>
              <w:right w:val="single" w:sz="4" w:space="0" w:color="auto"/>
            </w:tcBorders>
            <w:vAlign w:val="center"/>
          </w:tcPr>
          <w:p w:rsidR="00802E6E" w:rsidRDefault="00802E6E" w:rsidP="000B1D3B">
            <w:pPr>
              <w:rPr>
                <w:rFonts w:ascii="Times New Roman" w:hAnsi="Times New Roman"/>
                <w:sz w:val="18"/>
                <w:szCs w:val="18"/>
              </w:rPr>
            </w:pPr>
          </w:p>
        </w:tc>
        <w:tc>
          <w:tcPr>
            <w:tcW w:w="1030" w:type="dxa"/>
            <w:tcBorders>
              <w:top w:val="single" w:sz="4" w:space="0" w:color="auto"/>
              <w:left w:val="single" w:sz="4" w:space="0" w:color="auto"/>
              <w:bottom w:val="single" w:sz="4" w:space="0" w:color="auto"/>
              <w:right w:val="single" w:sz="8" w:space="0" w:color="auto"/>
            </w:tcBorders>
            <w:vAlign w:val="center"/>
          </w:tcPr>
          <w:p w:rsidR="00802E6E" w:rsidRDefault="00802E6E" w:rsidP="000B1D3B">
            <w:pPr>
              <w:rPr>
                <w:rFonts w:ascii="Times New Roman" w:hAnsi="Times New Roman"/>
                <w:sz w:val="18"/>
                <w:szCs w:val="18"/>
              </w:rPr>
            </w:pPr>
          </w:p>
        </w:tc>
      </w:tr>
      <w:tr w:rsidR="00802E6E" w:rsidRPr="00656000" w:rsidTr="00802E6E">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802E6E" w:rsidRPr="00802E6E" w:rsidRDefault="00802E6E" w:rsidP="00802E6E">
            <w:pPr>
              <w:spacing w:after="0"/>
              <w:rPr>
                <w:rFonts w:ascii="Times New Roman" w:hAnsi="Times New Roman"/>
                <w:sz w:val="18"/>
                <w:szCs w:val="18"/>
                <w:lang w:val="sr-Latn-ME" w:eastAsia="sr-Latn-CS"/>
              </w:rPr>
            </w:pPr>
            <w:r>
              <w:rPr>
                <w:rFonts w:ascii="Times New Roman" w:hAnsi="Times New Roman"/>
                <w:sz w:val="18"/>
                <w:szCs w:val="18"/>
                <w:lang w:val="sr-Latn-ME" w:eastAsia="sr-Latn-CS"/>
              </w:rPr>
              <w:t>60</w:t>
            </w:r>
          </w:p>
        </w:tc>
        <w:tc>
          <w:tcPr>
            <w:tcW w:w="2090" w:type="dxa"/>
            <w:vMerge/>
            <w:tcBorders>
              <w:left w:val="single" w:sz="4" w:space="0" w:color="auto"/>
              <w:right w:val="single" w:sz="4" w:space="0" w:color="auto"/>
            </w:tcBorders>
            <w:vAlign w:val="center"/>
          </w:tcPr>
          <w:p w:rsidR="00802E6E" w:rsidRDefault="00802E6E" w:rsidP="000B1D3B">
            <w:pPr>
              <w:jc w:val="center"/>
              <w:rPr>
                <w:rFonts w:ascii="Times New Roman" w:hAnsi="Times New Roman"/>
                <w:sz w:val="18"/>
                <w:szCs w:val="18"/>
                <w:lang w:val="sr-Latn-CS" w:eastAsia="sr-Latn-CS"/>
              </w:rPr>
            </w:pPr>
          </w:p>
        </w:tc>
        <w:tc>
          <w:tcPr>
            <w:tcW w:w="4236" w:type="dxa"/>
            <w:tcBorders>
              <w:top w:val="single" w:sz="4" w:space="0" w:color="auto"/>
              <w:left w:val="single" w:sz="4" w:space="0" w:color="auto"/>
              <w:bottom w:val="single" w:sz="4" w:space="0" w:color="auto"/>
              <w:right w:val="single" w:sz="4" w:space="0" w:color="auto"/>
            </w:tcBorders>
            <w:vAlign w:val="center"/>
          </w:tcPr>
          <w:p w:rsidR="00802E6E" w:rsidRDefault="00802E6E" w:rsidP="000B1D3B">
            <w:pPr>
              <w:jc w:val="both"/>
              <w:rPr>
                <w:rFonts w:ascii="Times New Roman" w:hAnsi="Times New Roman"/>
                <w:sz w:val="18"/>
                <w:szCs w:val="18"/>
              </w:rPr>
            </w:pPr>
            <w:r>
              <w:rPr>
                <w:rFonts w:ascii="Times New Roman" w:hAnsi="Times New Roman"/>
                <w:sz w:val="18"/>
                <w:szCs w:val="18"/>
              </w:rPr>
              <w:t xml:space="preserve">Široki otkop u matertijalu III I IV kategorije </w:t>
            </w:r>
          </w:p>
        </w:tc>
        <w:tc>
          <w:tcPr>
            <w:tcW w:w="994" w:type="dxa"/>
            <w:tcBorders>
              <w:top w:val="single" w:sz="4" w:space="0" w:color="auto"/>
              <w:left w:val="single" w:sz="4" w:space="0" w:color="auto"/>
              <w:bottom w:val="single" w:sz="4" w:space="0" w:color="auto"/>
              <w:right w:val="single" w:sz="4" w:space="0" w:color="auto"/>
            </w:tcBorders>
            <w:vAlign w:val="center"/>
          </w:tcPr>
          <w:p w:rsidR="00802E6E" w:rsidRDefault="00802E6E" w:rsidP="000B1D3B">
            <w:pPr>
              <w:rPr>
                <w:rFonts w:ascii="Times New Roman" w:hAnsi="Times New Roman"/>
                <w:sz w:val="18"/>
                <w:szCs w:val="18"/>
              </w:rPr>
            </w:pPr>
            <w:r w:rsidRPr="00802E6E">
              <w:rPr>
                <w:rFonts w:ascii="Times New Roman" w:hAnsi="Times New Roman"/>
                <w:sz w:val="18"/>
                <w:szCs w:val="18"/>
              </w:rPr>
              <w:t>m3</w:t>
            </w:r>
          </w:p>
        </w:tc>
        <w:tc>
          <w:tcPr>
            <w:tcW w:w="1030" w:type="dxa"/>
            <w:tcBorders>
              <w:top w:val="single" w:sz="4" w:space="0" w:color="auto"/>
              <w:left w:val="single" w:sz="4" w:space="0" w:color="auto"/>
              <w:bottom w:val="single" w:sz="4" w:space="0" w:color="auto"/>
              <w:right w:val="single" w:sz="8" w:space="0" w:color="auto"/>
            </w:tcBorders>
            <w:vAlign w:val="center"/>
          </w:tcPr>
          <w:p w:rsidR="00802E6E" w:rsidRDefault="00802E6E" w:rsidP="000B1D3B">
            <w:pPr>
              <w:rPr>
                <w:rFonts w:ascii="Times New Roman" w:hAnsi="Times New Roman"/>
                <w:sz w:val="18"/>
                <w:szCs w:val="18"/>
              </w:rPr>
            </w:pPr>
            <w:r>
              <w:rPr>
                <w:rFonts w:ascii="Times New Roman" w:hAnsi="Times New Roman"/>
                <w:sz w:val="18"/>
                <w:szCs w:val="18"/>
              </w:rPr>
              <w:t>6,569.90</w:t>
            </w:r>
          </w:p>
        </w:tc>
      </w:tr>
      <w:tr w:rsidR="00802E6E" w:rsidRPr="00656000" w:rsidTr="00802E6E">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802E6E" w:rsidRPr="00802E6E" w:rsidRDefault="00802E6E" w:rsidP="00802E6E">
            <w:pPr>
              <w:spacing w:after="0"/>
              <w:rPr>
                <w:rFonts w:ascii="Times New Roman" w:hAnsi="Times New Roman"/>
                <w:sz w:val="18"/>
                <w:szCs w:val="18"/>
                <w:lang w:val="sr-Latn-ME" w:eastAsia="sr-Latn-CS"/>
              </w:rPr>
            </w:pPr>
            <w:r>
              <w:rPr>
                <w:rFonts w:ascii="Times New Roman" w:hAnsi="Times New Roman"/>
                <w:sz w:val="18"/>
                <w:szCs w:val="18"/>
                <w:lang w:val="sr-Latn-ME" w:eastAsia="sr-Latn-CS"/>
              </w:rPr>
              <w:t>61</w:t>
            </w:r>
          </w:p>
        </w:tc>
        <w:tc>
          <w:tcPr>
            <w:tcW w:w="2090" w:type="dxa"/>
            <w:vMerge/>
            <w:tcBorders>
              <w:left w:val="single" w:sz="4" w:space="0" w:color="auto"/>
              <w:right w:val="single" w:sz="4" w:space="0" w:color="auto"/>
            </w:tcBorders>
            <w:vAlign w:val="center"/>
          </w:tcPr>
          <w:p w:rsidR="00802E6E" w:rsidRDefault="00802E6E" w:rsidP="000B1D3B">
            <w:pPr>
              <w:jc w:val="center"/>
              <w:rPr>
                <w:rFonts w:ascii="Times New Roman" w:hAnsi="Times New Roman"/>
                <w:sz w:val="18"/>
                <w:szCs w:val="18"/>
                <w:lang w:val="sr-Latn-CS" w:eastAsia="sr-Latn-CS"/>
              </w:rPr>
            </w:pPr>
          </w:p>
        </w:tc>
        <w:tc>
          <w:tcPr>
            <w:tcW w:w="4236" w:type="dxa"/>
            <w:tcBorders>
              <w:top w:val="single" w:sz="4" w:space="0" w:color="auto"/>
              <w:left w:val="single" w:sz="4" w:space="0" w:color="auto"/>
              <w:bottom w:val="single" w:sz="4" w:space="0" w:color="auto"/>
              <w:right w:val="single" w:sz="4" w:space="0" w:color="auto"/>
            </w:tcBorders>
            <w:vAlign w:val="center"/>
          </w:tcPr>
          <w:p w:rsidR="00802E6E" w:rsidRDefault="00802E6E" w:rsidP="000B1D3B">
            <w:pPr>
              <w:jc w:val="both"/>
              <w:rPr>
                <w:rFonts w:ascii="Times New Roman" w:hAnsi="Times New Roman"/>
                <w:sz w:val="18"/>
                <w:szCs w:val="18"/>
              </w:rPr>
            </w:pPr>
            <w:r>
              <w:rPr>
                <w:rFonts w:ascii="Times New Roman" w:hAnsi="Times New Roman"/>
                <w:sz w:val="18"/>
                <w:szCs w:val="18"/>
              </w:rPr>
              <w:t>Široki otkop u materijalu V I VI kategorije</w:t>
            </w:r>
          </w:p>
        </w:tc>
        <w:tc>
          <w:tcPr>
            <w:tcW w:w="994" w:type="dxa"/>
            <w:tcBorders>
              <w:top w:val="single" w:sz="4" w:space="0" w:color="auto"/>
              <w:left w:val="single" w:sz="4" w:space="0" w:color="auto"/>
              <w:bottom w:val="single" w:sz="4" w:space="0" w:color="auto"/>
              <w:right w:val="single" w:sz="4" w:space="0" w:color="auto"/>
            </w:tcBorders>
            <w:vAlign w:val="center"/>
          </w:tcPr>
          <w:p w:rsidR="00802E6E" w:rsidRDefault="00802E6E" w:rsidP="000B1D3B">
            <w:pPr>
              <w:rPr>
                <w:rFonts w:ascii="Times New Roman" w:hAnsi="Times New Roman"/>
                <w:sz w:val="18"/>
                <w:szCs w:val="18"/>
              </w:rPr>
            </w:pPr>
            <w:r w:rsidRPr="00802E6E">
              <w:rPr>
                <w:rFonts w:ascii="Times New Roman" w:hAnsi="Times New Roman"/>
                <w:sz w:val="18"/>
                <w:szCs w:val="18"/>
              </w:rPr>
              <w:t>m3</w:t>
            </w:r>
          </w:p>
        </w:tc>
        <w:tc>
          <w:tcPr>
            <w:tcW w:w="1030" w:type="dxa"/>
            <w:tcBorders>
              <w:top w:val="single" w:sz="4" w:space="0" w:color="auto"/>
              <w:left w:val="single" w:sz="4" w:space="0" w:color="auto"/>
              <w:bottom w:val="single" w:sz="4" w:space="0" w:color="auto"/>
              <w:right w:val="single" w:sz="8" w:space="0" w:color="auto"/>
            </w:tcBorders>
            <w:vAlign w:val="center"/>
          </w:tcPr>
          <w:p w:rsidR="00802E6E" w:rsidRDefault="00802E6E" w:rsidP="000B1D3B">
            <w:pPr>
              <w:rPr>
                <w:rFonts w:ascii="Times New Roman" w:hAnsi="Times New Roman"/>
                <w:sz w:val="18"/>
                <w:szCs w:val="18"/>
              </w:rPr>
            </w:pPr>
            <w:r>
              <w:rPr>
                <w:rFonts w:ascii="Times New Roman" w:hAnsi="Times New Roman"/>
                <w:sz w:val="18"/>
                <w:szCs w:val="18"/>
              </w:rPr>
              <w:t>2,815.67</w:t>
            </w:r>
          </w:p>
        </w:tc>
      </w:tr>
      <w:tr w:rsidR="00802E6E" w:rsidRPr="00656000" w:rsidTr="00802E6E">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802E6E" w:rsidRPr="00802E6E" w:rsidRDefault="00802E6E" w:rsidP="00802E6E">
            <w:pPr>
              <w:spacing w:after="0"/>
              <w:rPr>
                <w:rFonts w:ascii="Times New Roman" w:hAnsi="Times New Roman"/>
                <w:sz w:val="18"/>
                <w:szCs w:val="18"/>
                <w:lang w:val="sr-Latn-ME" w:eastAsia="sr-Latn-CS"/>
              </w:rPr>
            </w:pPr>
            <w:r>
              <w:rPr>
                <w:rFonts w:ascii="Times New Roman" w:hAnsi="Times New Roman"/>
                <w:sz w:val="18"/>
                <w:szCs w:val="18"/>
                <w:lang w:val="sr-Latn-ME" w:eastAsia="sr-Latn-CS"/>
              </w:rPr>
              <w:t>62</w:t>
            </w:r>
          </w:p>
        </w:tc>
        <w:tc>
          <w:tcPr>
            <w:tcW w:w="2090" w:type="dxa"/>
            <w:vMerge/>
            <w:tcBorders>
              <w:left w:val="single" w:sz="4" w:space="0" w:color="auto"/>
              <w:right w:val="single" w:sz="4" w:space="0" w:color="auto"/>
            </w:tcBorders>
            <w:vAlign w:val="center"/>
          </w:tcPr>
          <w:p w:rsidR="00802E6E" w:rsidRDefault="00802E6E" w:rsidP="000B1D3B">
            <w:pPr>
              <w:jc w:val="center"/>
              <w:rPr>
                <w:rFonts w:ascii="Times New Roman" w:hAnsi="Times New Roman"/>
                <w:sz w:val="18"/>
                <w:szCs w:val="18"/>
                <w:lang w:val="sr-Latn-CS" w:eastAsia="sr-Latn-CS"/>
              </w:rPr>
            </w:pPr>
          </w:p>
        </w:tc>
        <w:tc>
          <w:tcPr>
            <w:tcW w:w="4236" w:type="dxa"/>
            <w:tcBorders>
              <w:top w:val="single" w:sz="4" w:space="0" w:color="auto"/>
              <w:left w:val="single" w:sz="4" w:space="0" w:color="auto"/>
              <w:bottom w:val="single" w:sz="4" w:space="0" w:color="auto"/>
              <w:right w:val="single" w:sz="4" w:space="0" w:color="auto"/>
            </w:tcBorders>
            <w:vAlign w:val="center"/>
          </w:tcPr>
          <w:p w:rsidR="00802E6E" w:rsidRDefault="00802E6E" w:rsidP="000B1D3B">
            <w:pPr>
              <w:jc w:val="both"/>
              <w:rPr>
                <w:rFonts w:ascii="Times New Roman" w:hAnsi="Times New Roman"/>
                <w:sz w:val="18"/>
                <w:szCs w:val="18"/>
              </w:rPr>
            </w:pPr>
            <w:r>
              <w:rPr>
                <w:rFonts w:ascii="Times New Roman" w:hAnsi="Times New Roman"/>
                <w:sz w:val="18"/>
                <w:szCs w:val="18"/>
              </w:rPr>
              <w:t xml:space="preserve">Iskop stepenica </w:t>
            </w:r>
          </w:p>
        </w:tc>
        <w:tc>
          <w:tcPr>
            <w:tcW w:w="994" w:type="dxa"/>
            <w:tcBorders>
              <w:top w:val="single" w:sz="4" w:space="0" w:color="auto"/>
              <w:left w:val="single" w:sz="4" w:space="0" w:color="auto"/>
              <w:bottom w:val="single" w:sz="4" w:space="0" w:color="auto"/>
              <w:right w:val="single" w:sz="4" w:space="0" w:color="auto"/>
            </w:tcBorders>
            <w:vAlign w:val="center"/>
          </w:tcPr>
          <w:p w:rsidR="00802E6E" w:rsidRDefault="00802E6E" w:rsidP="000B1D3B">
            <w:pPr>
              <w:rPr>
                <w:rFonts w:ascii="Times New Roman" w:hAnsi="Times New Roman"/>
                <w:sz w:val="18"/>
                <w:szCs w:val="18"/>
              </w:rPr>
            </w:pPr>
            <w:r w:rsidRPr="00802E6E">
              <w:rPr>
                <w:rFonts w:ascii="Times New Roman" w:hAnsi="Times New Roman"/>
                <w:sz w:val="18"/>
                <w:szCs w:val="18"/>
              </w:rPr>
              <w:t>m3</w:t>
            </w:r>
          </w:p>
        </w:tc>
        <w:tc>
          <w:tcPr>
            <w:tcW w:w="1030" w:type="dxa"/>
            <w:tcBorders>
              <w:top w:val="single" w:sz="4" w:space="0" w:color="auto"/>
              <w:left w:val="single" w:sz="4" w:space="0" w:color="auto"/>
              <w:bottom w:val="single" w:sz="4" w:space="0" w:color="auto"/>
              <w:right w:val="single" w:sz="8" w:space="0" w:color="auto"/>
            </w:tcBorders>
            <w:vAlign w:val="center"/>
          </w:tcPr>
          <w:p w:rsidR="00802E6E" w:rsidRDefault="00802E6E" w:rsidP="000B1D3B">
            <w:pPr>
              <w:rPr>
                <w:rFonts w:ascii="Times New Roman" w:hAnsi="Times New Roman"/>
                <w:sz w:val="18"/>
                <w:szCs w:val="18"/>
              </w:rPr>
            </w:pPr>
            <w:r>
              <w:rPr>
                <w:rFonts w:ascii="Times New Roman" w:hAnsi="Times New Roman"/>
                <w:sz w:val="18"/>
                <w:szCs w:val="18"/>
              </w:rPr>
              <w:t>16.50</w:t>
            </w:r>
          </w:p>
        </w:tc>
      </w:tr>
      <w:tr w:rsidR="00802E6E" w:rsidRPr="00656000" w:rsidTr="00802E6E">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802E6E" w:rsidRPr="00656000" w:rsidRDefault="00802E6E" w:rsidP="000B1D3B">
            <w:pPr>
              <w:spacing w:after="0"/>
              <w:jc w:val="center"/>
              <w:rPr>
                <w:rFonts w:ascii="Times New Roman" w:hAnsi="Times New Roman"/>
                <w:sz w:val="18"/>
                <w:szCs w:val="18"/>
                <w:lang w:val="sr-Cyrl-CS" w:eastAsia="sr-Latn-CS"/>
              </w:rPr>
            </w:pPr>
          </w:p>
        </w:tc>
        <w:tc>
          <w:tcPr>
            <w:tcW w:w="2090" w:type="dxa"/>
            <w:vMerge/>
            <w:tcBorders>
              <w:left w:val="single" w:sz="4" w:space="0" w:color="auto"/>
              <w:right w:val="single" w:sz="4" w:space="0" w:color="auto"/>
            </w:tcBorders>
            <w:vAlign w:val="center"/>
          </w:tcPr>
          <w:p w:rsidR="00802E6E" w:rsidRDefault="00802E6E" w:rsidP="000B1D3B">
            <w:pPr>
              <w:jc w:val="center"/>
              <w:rPr>
                <w:rFonts w:ascii="Times New Roman" w:hAnsi="Times New Roman"/>
                <w:sz w:val="18"/>
                <w:szCs w:val="18"/>
                <w:lang w:val="sr-Latn-CS" w:eastAsia="sr-Latn-CS"/>
              </w:rPr>
            </w:pPr>
          </w:p>
        </w:tc>
        <w:tc>
          <w:tcPr>
            <w:tcW w:w="4236" w:type="dxa"/>
            <w:tcBorders>
              <w:top w:val="single" w:sz="4" w:space="0" w:color="auto"/>
              <w:left w:val="single" w:sz="4" w:space="0" w:color="auto"/>
              <w:bottom w:val="single" w:sz="4" w:space="0" w:color="auto"/>
              <w:right w:val="single" w:sz="4" w:space="0" w:color="auto"/>
            </w:tcBorders>
            <w:vAlign w:val="center"/>
          </w:tcPr>
          <w:p w:rsidR="00802E6E" w:rsidRDefault="00802E6E" w:rsidP="000B1D3B">
            <w:pPr>
              <w:jc w:val="both"/>
              <w:rPr>
                <w:rFonts w:ascii="Times New Roman" w:hAnsi="Times New Roman"/>
                <w:sz w:val="18"/>
                <w:szCs w:val="18"/>
              </w:rPr>
            </w:pPr>
            <w:r>
              <w:rPr>
                <w:rFonts w:ascii="Times New Roman" w:hAnsi="Times New Roman"/>
                <w:sz w:val="18"/>
                <w:szCs w:val="18"/>
              </w:rPr>
              <w:t>Izrada nasipa sa nabijanjem podtla:</w:t>
            </w:r>
          </w:p>
        </w:tc>
        <w:tc>
          <w:tcPr>
            <w:tcW w:w="994" w:type="dxa"/>
            <w:tcBorders>
              <w:top w:val="single" w:sz="4" w:space="0" w:color="auto"/>
              <w:left w:val="single" w:sz="4" w:space="0" w:color="auto"/>
              <w:bottom w:val="single" w:sz="4" w:space="0" w:color="auto"/>
              <w:right w:val="single" w:sz="4" w:space="0" w:color="auto"/>
            </w:tcBorders>
            <w:vAlign w:val="center"/>
          </w:tcPr>
          <w:p w:rsidR="00802E6E" w:rsidRDefault="00802E6E" w:rsidP="000B1D3B">
            <w:pPr>
              <w:rPr>
                <w:rFonts w:ascii="Times New Roman" w:hAnsi="Times New Roman"/>
                <w:sz w:val="18"/>
                <w:szCs w:val="18"/>
              </w:rPr>
            </w:pPr>
          </w:p>
        </w:tc>
        <w:tc>
          <w:tcPr>
            <w:tcW w:w="1030" w:type="dxa"/>
            <w:tcBorders>
              <w:top w:val="single" w:sz="4" w:space="0" w:color="auto"/>
              <w:left w:val="single" w:sz="4" w:space="0" w:color="auto"/>
              <w:bottom w:val="single" w:sz="4" w:space="0" w:color="auto"/>
              <w:right w:val="single" w:sz="8" w:space="0" w:color="auto"/>
            </w:tcBorders>
            <w:vAlign w:val="center"/>
          </w:tcPr>
          <w:p w:rsidR="00802E6E" w:rsidRDefault="00802E6E" w:rsidP="000B1D3B">
            <w:pPr>
              <w:rPr>
                <w:rFonts w:ascii="Times New Roman" w:hAnsi="Times New Roman"/>
                <w:sz w:val="18"/>
                <w:szCs w:val="18"/>
              </w:rPr>
            </w:pPr>
          </w:p>
        </w:tc>
      </w:tr>
      <w:tr w:rsidR="00802E6E" w:rsidRPr="00656000" w:rsidTr="00802E6E">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802E6E" w:rsidRPr="00802E6E" w:rsidRDefault="00802E6E" w:rsidP="00802E6E">
            <w:pPr>
              <w:spacing w:after="0"/>
              <w:rPr>
                <w:rFonts w:ascii="Times New Roman" w:hAnsi="Times New Roman"/>
                <w:sz w:val="18"/>
                <w:szCs w:val="18"/>
                <w:lang w:val="sr-Latn-ME" w:eastAsia="sr-Latn-CS"/>
              </w:rPr>
            </w:pPr>
            <w:r>
              <w:rPr>
                <w:rFonts w:ascii="Times New Roman" w:hAnsi="Times New Roman"/>
                <w:sz w:val="18"/>
                <w:szCs w:val="18"/>
                <w:lang w:val="sr-Latn-ME" w:eastAsia="sr-Latn-CS"/>
              </w:rPr>
              <w:t>63</w:t>
            </w:r>
          </w:p>
        </w:tc>
        <w:tc>
          <w:tcPr>
            <w:tcW w:w="2090" w:type="dxa"/>
            <w:vMerge/>
            <w:tcBorders>
              <w:left w:val="single" w:sz="4" w:space="0" w:color="auto"/>
              <w:right w:val="single" w:sz="4" w:space="0" w:color="auto"/>
            </w:tcBorders>
            <w:vAlign w:val="center"/>
          </w:tcPr>
          <w:p w:rsidR="00802E6E" w:rsidRDefault="00802E6E" w:rsidP="000B1D3B">
            <w:pPr>
              <w:jc w:val="center"/>
              <w:rPr>
                <w:rFonts w:ascii="Times New Roman" w:hAnsi="Times New Roman"/>
                <w:sz w:val="18"/>
                <w:szCs w:val="18"/>
                <w:lang w:val="sr-Latn-CS" w:eastAsia="sr-Latn-CS"/>
              </w:rPr>
            </w:pPr>
          </w:p>
        </w:tc>
        <w:tc>
          <w:tcPr>
            <w:tcW w:w="4236" w:type="dxa"/>
            <w:tcBorders>
              <w:top w:val="single" w:sz="4" w:space="0" w:color="auto"/>
              <w:left w:val="single" w:sz="4" w:space="0" w:color="auto"/>
              <w:bottom w:val="single" w:sz="4" w:space="0" w:color="auto"/>
              <w:right w:val="single" w:sz="4" w:space="0" w:color="auto"/>
            </w:tcBorders>
            <w:vAlign w:val="center"/>
          </w:tcPr>
          <w:p w:rsidR="00802E6E" w:rsidRDefault="00802E6E" w:rsidP="000B1D3B">
            <w:pPr>
              <w:jc w:val="both"/>
              <w:rPr>
                <w:rFonts w:ascii="Times New Roman" w:hAnsi="Times New Roman"/>
                <w:sz w:val="18"/>
                <w:szCs w:val="18"/>
              </w:rPr>
            </w:pPr>
            <w:r>
              <w:rPr>
                <w:rFonts w:ascii="Times New Roman" w:hAnsi="Times New Roman"/>
                <w:sz w:val="18"/>
                <w:szCs w:val="18"/>
              </w:rPr>
              <w:t>Od materijala III I IV kategorije</w:t>
            </w:r>
          </w:p>
        </w:tc>
        <w:tc>
          <w:tcPr>
            <w:tcW w:w="994" w:type="dxa"/>
            <w:tcBorders>
              <w:top w:val="single" w:sz="4" w:space="0" w:color="auto"/>
              <w:left w:val="single" w:sz="4" w:space="0" w:color="auto"/>
              <w:bottom w:val="single" w:sz="4" w:space="0" w:color="auto"/>
              <w:right w:val="single" w:sz="4" w:space="0" w:color="auto"/>
            </w:tcBorders>
            <w:vAlign w:val="center"/>
          </w:tcPr>
          <w:p w:rsidR="00802E6E" w:rsidRDefault="00802E6E" w:rsidP="000B1D3B">
            <w:pPr>
              <w:rPr>
                <w:rFonts w:ascii="Times New Roman" w:hAnsi="Times New Roman"/>
                <w:sz w:val="18"/>
                <w:szCs w:val="18"/>
              </w:rPr>
            </w:pPr>
            <w:r w:rsidRPr="00802E6E">
              <w:rPr>
                <w:rFonts w:ascii="Times New Roman" w:hAnsi="Times New Roman"/>
                <w:sz w:val="18"/>
                <w:szCs w:val="18"/>
              </w:rPr>
              <w:t>m3</w:t>
            </w:r>
          </w:p>
        </w:tc>
        <w:tc>
          <w:tcPr>
            <w:tcW w:w="1030" w:type="dxa"/>
            <w:tcBorders>
              <w:top w:val="single" w:sz="4" w:space="0" w:color="auto"/>
              <w:left w:val="single" w:sz="4" w:space="0" w:color="auto"/>
              <w:bottom w:val="single" w:sz="4" w:space="0" w:color="auto"/>
              <w:right w:val="single" w:sz="8" w:space="0" w:color="auto"/>
            </w:tcBorders>
            <w:vAlign w:val="center"/>
          </w:tcPr>
          <w:p w:rsidR="00802E6E" w:rsidRDefault="00802E6E" w:rsidP="000B1D3B">
            <w:pPr>
              <w:rPr>
                <w:rFonts w:ascii="Times New Roman" w:hAnsi="Times New Roman"/>
                <w:sz w:val="18"/>
                <w:szCs w:val="18"/>
              </w:rPr>
            </w:pPr>
            <w:r>
              <w:rPr>
                <w:rFonts w:ascii="Times New Roman" w:hAnsi="Times New Roman"/>
                <w:sz w:val="18"/>
                <w:szCs w:val="18"/>
              </w:rPr>
              <w:t>13.14</w:t>
            </w:r>
          </w:p>
        </w:tc>
      </w:tr>
      <w:tr w:rsidR="00802E6E" w:rsidRPr="00656000" w:rsidTr="00802E6E">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802E6E" w:rsidRPr="00802E6E" w:rsidRDefault="00802E6E" w:rsidP="00802E6E">
            <w:pPr>
              <w:spacing w:after="0"/>
              <w:rPr>
                <w:rFonts w:ascii="Times New Roman" w:hAnsi="Times New Roman"/>
                <w:sz w:val="18"/>
                <w:szCs w:val="18"/>
                <w:lang w:val="sr-Latn-ME" w:eastAsia="sr-Latn-CS"/>
              </w:rPr>
            </w:pPr>
            <w:r>
              <w:rPr>
                <w:rFonts w:ascii="Times New Roman" w:hAnsi="Times New Roman"/>
                <w:sz w:val="18"/>
                <w:szCs w:val="18"/>
                <w:lang w:val="sr-Latn-ME" w:eastAsia="sr-Latn-CS"/>
              </w:rPr>
              <w:t>64</w:t>
            </w:r>
          </w:p>
        </w:tc>
        <w:tc>
          <w:tcPr>
            <w:tcW w:w="2090" w:type="dxa"/>
            <w:vMerge/>
            <w:tcBorders>
              <w:left w:val="single" w:sz="4" w:space="0" w:color="auto"/>
              <w:right w:val="single" w:sz="4" w:space="0" w:color="auto"/>
            </w:tcBorders>
            <w:vAlign w:val="center"/>
          </w:tcPr>
          <w:p w:rsidR="00802E6E" w:rsidRDefault="00802E6E" w:rsidP="000B1D3B">
            <w:pPr>
              <w:jc w:val="center"/>
              <w:rPr>
                <w:rFonts w:ascii="Times New Roman" w:hAnsi="Times New Roman"/>
                <w:sz w:val="18"/>
                <w:szCs w:val="18"/>
                <w:lang w:val="sr-Latn-CS" w:eastAsia="sr-Latn-CS"/>
              </w:rPr>
            </w:pPr>
          </w:p>
        </w:tc>
        <w:tc>
          <w:tcPr>
            <w:tcW w:w="4236" w:type="dxa"/>
            <w:tcBorders>
              <w:top w:val="single" w:sz="4" w:space="0" w:color="auto"/>
              <w:left w:val="single" w:sz="4" w:space="0" w:color="auto"/>
              <w:bottom w:val="single" w:sz="4" w:space="0" w:color="auto"/>
              <w:right w:val="single" w:sz="4" w:space="0" w:color="auto"/>
            </w:tcBorders>
            <w:vAlign w:val="center"/>
          </w:tcPr>
          <w:p w:rsidR="00802E6E" w:rsidRDefault="00802E6E" w:rsidP="000B1D3B">
            <w:pPr>
              <w:jc w:val="both"/>
              <w:rPr>
                <w:rFonts w:ascii="Times New Roman" w:hAnsi="Times New Roman"/>
                <w:sz w:val="18"/>
                <w:szCs w:val="18"/>
              </w:rPr>
            </w:pPr>
            <w:r>
              <w:rPr>
                <w:rFonts w:ascii="Times New Roman" w:hAnsi="Times New Roman"/>
                <w:sz w:val="18"/>
                <w:szCs w:val="18"/>
              </w:rPr>
              <w:t xml:space="preserve">Od materijala V I VI kategorije </w:t>
            </w:r>
          </w:p>
        </w:tc>
        <w:tc>
          <w:tcPr>
            <w:tcW w:w="994" w:type="dxa"/>
            <w:tcBorders>
              <w:top w:val="single" w:sz="4" w:space="0" w:color="auto"/>
              <w:left w:val="single" w:sz="4" w:space="0" w:color="auto"/>
              <w:bottom w:val="single" w:sz="4" w:space="0" w:color="auto"/>
              <w:right w:val="single" w:sz="4" w:space="0" w:color="auto"/>
            </w:tcBorders>
            <w:vAlign w:val="center"/>
          </w:tcPr>
          <w:p w:rsidR="00802E6E" w:rsidRDefault="00802E6E" w:rsidP="000B1D3B">
            <w:pPr>
              <w:rPr>
                <w:rFonts w:ascii="Times New Roman" w:hAnsi="Times New Roman"/>
                <w:sz w:val="18"/>
                <w:szCs w:val="18"/>
              </w:rPr>
            </w:pPr>
            <w:r w:rsidRPr="00802E6E">
              <w:rPr>
                <w:rFonts w:ascii="Times New Roman" w:hAnsi="Times New Roman"/>
                <w:sz w:val="18"/>
                <w:szCs w:val="18"/>
              </w:rPr>
              <w:t>m3</w:t>
            </w:r>
          </w:p>
        </w:tc>
        <w:tc>
          <w:tcPr>
            <w:tcW w:w="1030" w:type="dxa"/>
            <w:tcBorders>
              <w:top w:val="single" w:sz="4" w:space="0" w:color="auto"/>
              <w:left w:val="single" w:sz="4" w:space="0" w:color="auto"/>
              <w:bottom w:val="single" w:sz="4" w:space="0" w:color="auto"/>
              <w:right w:val="single" w:sz="8" w:space="0" w:color="auto"/>
            </w:tcBorders>
            <w:vAlign w:val="center"/>
          </w:tcPr>
          <w:p w:rsidR="00802E6E" w:rsidRDefault="00802E6E" w:rsidP="000B1D3B">
            <w:pPr>
              <w:rPr>
                <w:rFonts w:ascii="Times New Roman" w:hAnsi="Times New Roman"/>
                <w:sz w:val="18"/>
                <w:szCs w:val="18"/>
              </w:rPr>
            </w:pPr>
            <w:r>
              <w:rPr>
                <w:rFonts w:ascii="Times New Roman" w:hAnsi="Times New Roman"/>
                <w:sz w:val="18"/>
                <w:szCs w:val="18"/>
              </w:rPr>
              <w:t>5.63</w:t>
            </w:r>
          </w:p>
        </w:tc>
      </w:tr>
      <w:tr w:rsidR="00802E6E" w:rsidRPr="00656000" w:rsidTr="00802E6E">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802E6E" w:rsidRPr="00802E6E" w:rsidRDefault="00802E6E" w:rsidP="00802E6E">
            <w:pPr>
              <w:spacing w:after="0"/>
              <w:rPr>
                <w:rFonts w:ascii="Times New Roman" w:hAnsi="Times New Roman"/>
                <w:sz w:val="18"/>
                <w:szCs w:val="18"/>
                <w:lang w:val="sr-Latn-ME" w:eastAsia="sr-Latn-CS"/>
              </w:rPr>
            </w:pPr>
            <w:r>
              <w:rPr>
                <w:rFonts w:ascii="Times New Roman" w:hAnsi="Times New Roman"/>
                <w:sz w:val="18"/>
                <w:szCs w:val="18"/>
                <w:lang w:val="sr-Latn-ME" w:eastAsia="sr-Latn-CS"/>
              </w:rPr>
              <w:t>65</w:t>
            </w:r>
          </w:p>
        </w:tc>
        <w:tc>
          <w:tcPr>
            <w:tcW w:w="2090" w:type="dxa"/>
            <w:vMerge/>
            <w:tcBorders>
              <w:left w:val="single" w:sz="4" w:space="0" w:color="auto"/>
              <w:right w:val="single" w:sz="4" w:space="0" w:color="auto"/>
            </w:tcBorders>
            <w:vAlign w:val="center"/>
          </w:tcPr>
          <w:p w:rsidR="00802E6E" w:rsidRDefault="00802E6E" w:rsidP="000B1D3B">
            <w:pPr>
              <w:jc w:val="center"/>
              <w:rPr>
                <w:rFonts w:ascii="Times New Roman" w:hAnsi="Times New Roman"/>
                <w:sz w:val="18"/>
                <w:szCs w:val="18"/>
                <w:lang w:val="sr-Latn-CS" w:eastAsia="sr-Latn-CS"/>
              </w:rPr>
            </w:pPr>
          </w:p>
        </w:tc>
        <w:tc>
          <w:tcPr>
            <w:tcW w:w="4236" w:type="dxa"/>
            <w:tcBorders>
              <w:top w:val="single" w:sz="4" w:space="0" w:color="auto"/>
              <w:left w:val="single" w:sz="4" w:space="0" w:color="auto"/>
              <w:bottom w:val="single" w:sz="4" w:space="0" w:color="auto"/>
              <w:right w:val="single" w:sz="4" w:space="0" w:color="auto"/>
            </w:tcBorders>
            <w:vAlign w:val="center"/>
          </w:tcPr>
          <w:p w:rsidR="00802E6E" w:rsidRDefault="00802E6E" w:rsidP="000B1D3B">
            <w:pPr>
              <w:jc w:val="both"/>
              <w:rPr>
                <w:rFonts w:ascii="Times New Roman" w:hAnsi="Times New Roman"/>
                <w:sz w:val="18"/>
                <w:szCs w:val="18"/>
              </w:rPr>
            </w:pPr>
            <w:r>
              <w:rPr>
                <w:rFonts w:ascii="Times New Roman" w:hAnsi="Times New Roman"/>
                <w:sz w:val="18"/>
                <w:szCs w:val="18"/>
              </w:rPr>
              <w:t xml:space="preserve">Humuziranje kosina I bankina uz pješačke staze </w:t>
            </w:r>
          </w:p>
        </w:tc>
        <w:tc>
          <w:tcPr>
            <w:tcW w:w="994" w:type="dxa"/>
            <w:tcBorders>
              <w:top w:val="single" w:sz="4" w:space="0" w:color="auto"/>
              <w:left w:val="single" w:sz="4" w:space="0" w:color="auto"/>
              <w:bottom w:val="single" w:sz="4" w:space="0" w:color="auto"/>
              <w:right w:val="single" w:sz="4" w:space="0" w:color="auto"/>
            </w:tcBorders>
            <w:vAlign w:val="center"/>
          </w:tcPr>
          <w:p w:rsidR="00802E6E" w:rsidRDefault="00802E6E" w:rsidP="000B1D3B">
            <w:pPr>
              <w:rPr>
                <w:rFonts w:ascii="Times New Roman" w:hAnsi="Times New Roman"/>
                <w:sz w:val="18"/>
                <w:szCs w:val="18"/>
              </w:rPr>
            </w:pPr>
            <w:r>
              <w:rPr>
                <w:rFonts w:ascii="Times New Roman" w:hAnsi="Times New Roman"/>
                <w:sz w:val="18"/>
                <w:szCs w:val="18"/>
              </w:rPr>
              <w:t>m2</w:t>
            </w:r>
          </w:p>
        </w:tc>
        <w:tc>
          <w:tcPr>
            <w:tcW w:w="1030" w:type="dxa"/>
            <w:tcBorders>
              <w:top w:val="single" w:sz="4" w:space="0" w:color="auto"/>
              <w:left w:val="single" w:sz="4" w:space="0" w:color="auto"/>
              <w:bottom w:val="single" w:sz="4" w:space="0" w:color="auto"/>
              <w:right w:val="single" w:sz="8" w:space="0" w:color="auto"/>
            </w:tcBorders>
            <w:vAlign w:val="center"/>
          </w:tcPr>
          <w:p w:rsidR="00802E6E" w:rsidRDefault="00802E6E" w:rsidP="000B1D3B">
            <w:pPr>
              <w:rPr>
                <w:rFonts w:ascii="Times New Roman" w:hAnsi="Times New Roman"/>
                <w:sz w:val="18"/>
                <w:szCs w:val="18"/>
              </w:rPr>
            </w:pPr>
            <w:r>
              <w:rPr>
                <w:rFonts w:ascii="Times New Roman" w:hAnsi="Times New Roman"/>
                <w:sz w:val="18"/>
                <w:szCs w:val="18"/>
              </w:rPr>
              <w:t>1.75</w:t>
            </w:r>
          </w:p>
        </w:tc>
      </w:tr>
      <w:tr w:rsidR="00802E6E" w:rsidRPr="00656000" w:rsidTr="00802E6E">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802E6E" w:rsidRPr="00802E6E" w:rsidRDefault="00802E6E" w:rsidP="00802E6E">
            <w:pPr>
              <w:spacing w:after="0"/>
              <w:rPr>
                <w:rFonts w:ascii="Times New Roman" w:hAnsi="Times New Roman"/>
                <w:sz w:val="18"/>
                <w:szCs w:val="18"/>
                <w:lang w:val="sr-Latn-ME" w:eastAsia="sr-Latn-CS"/>
              </w:rPr>
            </w:pPr>
            <w:r>
              <w:rPr>
                <w:rFonts w:ascii="Times New Roman" w:hAnsi="Times New Roman"/>
                <w:sz w:val="18"/>
                <w:szCs w:val="18"/>
                <w:lang w:val="sr-Latn-ME" w:eastAsia="sr-Latn-CS"/>
              </w:rPr>
              <w:t>66</w:t>
            </w:r>
          </w:p>
        </w:tc>
        <w:tc>
          <w:tcPr>
            <w:tcW w:w="2090" w:type="dxa"/>
            <w:vMerge/>
            <w:tcBorders>
              <w:left w:val="single" w:sz="4" w:space="0" w:color="auto"/>
              <w:bottom w:val="single" w:sz="4" w:space="0" w:color="auto"/>
              <w:right w:val="single" w:sz="4" w:space="0" w:color="auto"/>
            </w:tcBorders>
            <w:vAlign w:val="center"/>
          </w:tcPr>
          <w:p w:rsidR="00802E6E" w:rsidRDefault="00802E6E" w:rsidP="000B1D3B">
            <w:pPr>
              <w:jc w:val="center"/>
              <w:rPr>
                <w:rFonts w:ascii="Times New Roman" w:hAnsi="Times New Roman"/>
                <w:sz w:val="18"/>
                <w:szCs w:val="18"/>
                <w:lang w:val="sr-Latn-CS" w:eastAsia="sr-Latn-CS"/>
              </w:rPr>
            </w:pPr>
          </w:p>
        </w:tc>
        <w:tc>
          <w:tcPr>
            <w:tcW w:w="4236" w:type="dxa"/>
            <w:tcBorders>
              <w:top w:val="single" w:sz="4" w:space="0" w:color="auto"/>
              <w:left w:val="single" w:sz="4" w:space="0" w:color="auto"/>
              <w:bottom w:val="single" w:sz="4" w:space="0" w:color="auto"/>
              <w:right w:val="single" w:sz="4" w:space="0" w:color="auto"/>
            </w:tcBorders>
            <w:vAlign w:val="center"/>
          </w:tcPr>
          <w:p w:rsidR="00802E6E" w:rsidRDefault="00802E6E" w:rsidP="000B1D3B">
            <w:pPr>
              <w:jc w:val="both"/>
              <w:rPr>
                <w:rFonts w:ascii="Times New Roman" w:hAnsi="Times New Roman"/>
                <w:sz w:val="18"/>
                <w:szCs w:val="18"/>
              </w:rPr>
            </w:pPr>
            <w:r>
              <w:rPr>
                <w:rFonts w:ascii="Times New Roman" w:hAnsi="Times New Roman"/>
                <w:sz w:val="18"/>
                <w:szCs w:val="18"/>
              </w:rPr>
              <w:t>Izrada stabilizovanih bankina</w:t>
            </w:r>
          </w:p>
        </w:tc>
        <w:tc>
          <w:tcPr>
            <w:tcW w:w="994" w:type="dxa"/>
            <w:tcBorders>
              <w:top w:val="single" w:sz="4" w:space="0" w:color="auto"/>
              <w:left w:val="single" w:sz="4" w:space="0" w:color="auto"/>
              <w:bottom w:val="single" w:sz="4" w:space="0" w:color="auto"/>
              <w:right w:val="single" w:sz="4" w:space="0" w:color="auto"/>
            </w:tcBorders>
            <w:vAlign w:val="center"/>
          </w:tcPr>
          <w:p w:rsidR="00802E6E" w:rsidRDefault="00802E6E" w:rsidP="000B1D3B">
            <w:pPr>
              <w:rPr>
                <w:rFonts w:ascii="Times New Roman" w:hAnsi="Times New Roman"/>
                <w:sz w:val="18"/>
                <w:szCs w:val="18"/>
              </w:rPr>
            </w:pPr>
            <w:r>
              <w:rPr>
                <w:rFonts w:ascii="Times New Roman" w:hAnsi="Times New Roman"/>
                <w:sz w:val="18"/>
                <w:szCs w:val="18"/>
              </w:rPr>
              <w:t>m2</w:t>
            </w:r>
          </w:p>
        </w:tc>
        <w:tc>
          <w:tcPr>
            <w:tcW w:w="1030" w:type="dxa"/>
            <w:tcBorders>
              <w:top w:val="single" w:sz="4" w:space="0" w:color="auto"/>
              <w:left w:val="single" w:sz="4" w:space="0" w:color="auto"/>
              <w:bottom w:val="single" w:sz="4" w:space="0" w:color="auto"/>
              <w:right w:val="single" w:sz="8" w:space="0" w:color="auto"/>
            </w:tcBorders>
            <w:vAlign w:val="center"/>
          </w:tcPr>
          <w:p w:rsidR="00802E6E" w:rsidRDefault="00802E6E" w:rsidP="000B1D3B">
            <w:pPr>
              <w:rPr>
                <w:rFonts w:ascii="Times New Roman" w:hAnsi="Times New Roman"/>
                <w:sz w:val="18"/>
                <w:szCs w:val="18"/>
              </w:rPr>
            </w:pPr>
            <w:r>
              <w:rPr>
                <w:rFonts w:ascii="Times New Roman" w:hAnsi="Times New Roman"/>
                <w:sz w:val="18"/>
                <w:szCs w:val="18"/>
              </w:rPr>
              <w:t>384.85</w:t>
            </w:r>
          </w:p>
        </w:tc>
      </w:tr>
      <w:tr w:rsidR="00802E6E" w:rsidRPr="00656000" w:rsidTr="00802E6E">
        <w:trPr>
          <w:trHeight w:val="350"/>
        </w:trPr>
        <w:tc>
          <w:tcPr>
            <w:tcW w:w="9156" w:type="dxa"/>
            <w:gridSpan w:val="5"/>
            <w:tcBorders>
              <w:top w:val="single" w:sz="4" w:space="0" w:color="auto"/>
              <w:left w:val="single" w:sz="8" w:space="0" w:color="auto"/>
              <w:bottom w:val="single" w:sz="4" w:space="0" w:color="auto"/>
            </w:tcBorders>
            <w:vAlign w:val="center"/>
          </w:tcPr>
          <w:p w:rsidR="00802E6E" w:rsidRPr="00802E6E" w:rsidRDefault="00802E6E" w:rsidP="00802E6E">
            <w:pPr>
              <w:jc w:val="center"/>
              <w:rPr>
                <w:rFonts w:ascii="Times New Roman" w:hAnsi="Times New Roman"/>
                <w:sz w:val="18"/>
                <w:szCs w:val="18"/>
              </w:rPr>
            </w:pPr>
            <w:r>
              <w:rPr>
                <w:rFonts w:ascii="Times New Roman" w:hAnsi="Times New Roman"/>
                <w:b/>
                <w:sz w:val="18"/>
                <w:szCs w:val="18"/>
              </w:rPr>
              <w:t xml:space="preserve">ODVODNJAVANJE </w:t>
            </w:r>
          </w:p>
        </w:tc>
      </w:tr>
      <w:tr w:rsidR="003A55A6" w:rsidRPr="00656000" w:rsidTr="00C17B34">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3A55A6" w:rsidRPr="00802E6E" w:rsidRDefault="003A55A6" w:rsidP="00802E6E">
            <w:pPr>
              <w:spacing w:after="0"/>
              <w:rPr>
                <w:rFonts w:ascii="Times New Roman" w:hAnsi="Times New Roman"/>
                <w:sz w:val="18"/>
                <w:szCs w:val="18"/>
                <w:lang w:val="sr-Latn-ME" w:eastAsia="sr-Latn-CS"/>
              </w:rPr>
            </w:pPr>
            <w:r>
              <w:rPr>
                <w:rFonts w:ascii="Times New Roman" w:hAnsi="Times New Roman"/>
                <w:sz w:val="18"/>
                <w:szCs w:val="18"/>
                <w:lang w:val="sr-Latn-ME" w:eastAsia="sr-Latn-CS"/>
              </w:rPr>
              <w:t>67</w:t>
            </w:r>
          </w:p>
        </w:tc>
        <w:tc>
          <w:tcPr>
            <w:tcW w:w="2090" w:type="dxa"/>
            <w:vMerge w:val="restart"/>
            <w:tcBorders>
              <w:top w:val="single" w:sz="4" w:space="0" w:color="auto"/>
              <w:left w:val="single" w:sz="4" w:space="0" w:color="auto"/>
              <w:right w:val="single" w:sz="4" w:space="0" w:color="auto"/>
            </w:tcBorders>
            <w:vAlign w:val="center"/>
          </w:tcPr>
          <w:p w:rsidR="003A55A6" w:rsidRDefault="003A55A6" w:rsidP="000B1D3B">
            <w:pPr>
              <w:jc w:val="center"/>
              <w:rPr>
                <w:rFonts w:ascii="Times New Roman" w:hAnsi="Times New Roman"/>
                <w:sz w:val="18"/>
                <w:szCs w:val="18"/>
                <w:lang w:val="sr-Latn-CS" w:eastAsia="sr-Latn-CS"/>
              </w:rPr>
            </w:pPr>
            <w:r>
              <w:rPr>
                <w:rFonts w:ascii="Times New Roman" w:hAnsi="Times New Roman"/>
                <w:sz w:val="18"/>
                <w:szCs w:val="18"/>
                <w:lang w:val="sr-Latn-CS" w:eastAsia="sr-Latn-CS"/>
              </w:rPr>
              <w:t>ODVODNJAVANJE</w:t>
            </w:r>
          </w:p>
        </w:tc>
        <w:tc>
          <w:tcPr>
            <w:tcW w:w="4236" w:type="dxa"/>
            <w:tcBorders>
              <w:top w:val="single" w:sz="4" w:space="0" w:color="auto"/>
              <w:left w:val="single" w:sz="4" w:space="0" w:color="auto"/>
              <w:bottom w:val="single" w:sz="4" w:space="0" w:color="auto"/>
              <w:right w:val="single" w:sz="4" w:space="0" w:color="auto"/>
            </w:tcBorders>
            <w:vAlign w:val="center"/>
          </w:tcPr>
          <w:p w:rsidR="003A55A6" w:rsidRDefault="003A55A6" w:rsidP="000B1D3B">
            <w:pPr>
              <w:jc w:val="both"/>
              <w:rPr>
                <w:rFonts w:ascii="Times New Roman" w:hAnsi="Times New Roman"/>
                <w:sz w:val="18"/>
                <w:szCs w:val="18"/>
              </w:rPr>
            </w:pPr>
            <w:r>
              <w:rPr>
                <w:rFonts w:ascii="Times New Roman" w:hAnsi="Times New Roman"/>
                <w:sz w:val="18"/>
                <w:szCs w:val="18"/>
              </w:rPr>
              <w:t>Ivičnjaci 18/24 cm</w:t>
            </w:r>
          </w:p>
        </w:tc>
        <w:tc>
          <w:tcPr>
            <w:tcW w:w="994" w:type="dxa"/>
            <w:tcBorders>
              <w:top w:val="single" w:sz="4" w:space="0" w:color="auto"/>
              <w:left w:val="single" w:sz="4" w:space="0" w:color="auto"/>
              <w:bottom w:val="single" w:sz="4" w:space="0" w:color="auto"/>
              <w:right w:val="single" w:sz="4" w:space="0" w:color="auto"/>
            </w:tcBorders>
            <w:vAlign w:val="center"/>
          </w:tcPr>
          <w:p w:rsidR="003A55A6" w:rsidRDefault="003A55A6" w:rsidP="000B1D3B">
            <w:pPr>
              <w:rPr>
                <w:rFonts w:ascii="Times New Roman" w:hAnsi="Times New Roman"/>
                <w:sz w:val="18"/>
                <w:szCs w:val="18"/>
              </w:rPr>
            </w:pPr>
            <w:r>
              <w:rPr>
                <w:rFonts w:ascii="Times New Roman" w:hAnsi="Times New Roman"/>
                <w:sz w:val="18"/>
                <w:szCs w:val="18"/>
              </w:rPr>
              <w:t>m</w:t>
            </w:r>
          </w:p>
        </w:tc>
        <w:tc>
          <w:tcPr>
            <w:tcW w:w="1030" w:type="dxa"/>
            <w:tcBorders>
              <w:top w:val="single" w:sz="4" w:space="0" w:color="auto"/>
              <w:left w:val="single" w:sz="4" w:space="0" w:color="auto"/>
              <w:bottom w:val="single" w:sz="4" w:space="0" w:color="auto"/>
              <w:right w:val="single" w:sz="8" w:space="0" w:color="auto"/>
            </w:tcBorders>
            <w:vAlign w:val="center"/>
          </w:tcPr>
          <w:p w:rsidR="003A55A6" w:rsidRDefault="003A55A6" w:rsidP="000B1D3B">
            <w:pPr>
              <w:rPr>
                <w:rFonts w:ascii="Times New Roman" w:hAnsi="Times New Roman"/>
                <w:sz w:val="18"/>
                <w:szCs w:val="18"/>
              </w:rPr>
            </w:pPr>
            <w:r>
              <w:rPr>
                <w:rFonts w:ascii="Times New Roman" w:hAnsi="Times New Roman"/>
                <w:sz w:val="18"/>
                <w:szCs w:val="18"/>
              </w:rPr>
              <w:t>392.93</w:t>
            </w:r>
          </w:p>
        </w:tc>
      </w:tr>
      <w:tr w:rsidR="003A55A6" w:rsidRPr="00656000" w:rsidTr="00C17B34">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3A55A6" w:rsidRPr="00BA6140" w:rsidRDefault="003A55A6" w:rsidP="00BA6140">
            <w:pPr>
              <w:spacing w:after="0"/>
              <w:rPr>
                <w:rFonts w:ascii="Times New Roman" w:hAnsi="Times New Roman"/>
                <w:sz w:val="18"/>
                <w:szCs w:val="18"/>
                <w:lang w:val="sr-Latn-ME" w:eastAsia="sr-Latn-CS"/>
              </w:rPr>
            </w:pPr>
            <w:r>
              <w:rPr>
                <w:rFonts w:ascii="Times New Roman" w:hAnsi="Times New Roman"/>
                <w:sz w:val="18"/>
                <w:szCs w:val="18"/>
                <w:lang w:val="sr-Latn-ME" w:eastAsia="sr-Latn-CS"/>
              </w:rPr>
              <w:t>68</w:t>
            </w:r>
          </w:p>
        </w:tc>
        <w:tc>
          <w:tcPr>
            <w:tcW w:w="2090" w:type="dxa"/>
            <w:vMerge/>
            <w:tcBorders>
              <w:left w:val="single" w:sz="4" w:space="0" w:color="auto"/>
              <w:right w:val="single" w:sz="4" w:space="0" w:color="auto"/>
            </w:tcBorders>
            <w:vAlign w:val="center"/>
          </w:tcPr>
          <w:p w:rsidR="003A55A6" w:rsidRDefault="003A55A6" w:rsidP="000B1D3B">
            <w:pPr>
              <w:jc w:val="center"/>
              <w:rPr>
                <w:rFonts w:ascii="Times New Roman" w:hAnsi="Times New Roman"/>
                <w:sz w:val="18"/>
                <w:szCs w:val="18"/>
                <w:lang w:val="sr-Latn-CS" w:eastAsia="sr-Latn-CS"/>
              </w:rPr>
            </w:pPr>
          </w:p>
        </w:tc>
        <w:tc>
          <w:tcPr>
            <w:tcW w:w="4236" w:type="dxa"/>
            <w:tcBorders>
              <w:top w:val="single" w:sz="4" w:space="0" w:color="auto"/>
              <w:left w:val="single" w:sz="4" w:space="0" w:color="auto"/>
              <w:bottom w:val="single" w:sz="4" w:space="0" w:color="auto"/>
              <w:right w:val="single" w:sz="4" w:space="0" w:color="auto"/>
            </w:tcBorders>
            <w:vAlign w:val="center"/>
          </w:tcPr>
          <w:p w:rsidR="003A55A6" w:rsidRDefault="003A55A6" w:rsidP="000B1D3B">
            <w:pPr>
              <w:jc w:val="both"/>
              <w:rPr>
                <w:rFonts w:ascii="Times New Roman" w:hAnsi="Times New Roman"/>
                <w:sz w:val="18"/>
                <w:szCs w:val="18"/>
              </w:rPr>
            </w:pPr>
            <w:r>
              <w:rPr>
                <w:rFonts w:ascii="Times New Roman" w:hAnsi="Times New Roman"/>
                <w:sz w:val="18"/>
                <w:szCs w:val="18"/>
              </w:rPr>
              <w:t>Oboreni ivičnjaci 18/24 cm</w:t>
            </w:r>
          </w:p>
        </w:tc>
        <w:tc>
          <w:tcPr>
            <w:tcW w:w="994" w:type="dxa"/>
            <w:tcBorders>
              <w:top w:val="single" w:sz="4" w:space="0" w:color="auto"/>
              <w:left w:val="single" w:sz="4" w:space="0" w:color="auto"/>
              <w:bottom w:val="single" w:sz="4" w:space="0" w:color="auto"/>
              <w:right w:val="single" w:sz="4" w:space="0" w:color="auto"/>
            </w:tcBorders>
            <w:vAlign w:val="center"/>
          </w:tcPr>
          <w:p w:rsidR="003A55A6" w:rsidRDefault="003A55A6" w:rsidP="000B1D3B">
            <w:pPr>
              <w:rPr>
                <w:rFonts w:ascii="Times New Roman" w:hAnsi="Times New Roman"/>
                <w:sz w:val="18"/>
                <w:szCs w:val="18"/>
              </w:rPr>
            </w:pPr>
            <w:r>
              <w:rPr>
                <w:rFonts w:ascii="Times New Roman" w:hAnsi="Times New Roman"/>
                <w:sz w:val="18"/>
                <w:szCs w:val="18"/>
              </w:rPr>
              <w:t>m</w:t>
            </w:r>
          </w:p>
        </w:tc>
        <w:tc>
          <w:tcPr>
            <w:tcW w:w="1030" w:type="dxa"/>
            <w:tcBorders>
              <w:top w:val="single" w:sz="4" w:space="0" w:color="auto"/>
              <w:left w:val="single" w:sz="4" w:space="0" w:color="auto"/>
              <w:bottom w:val="single" w:sz="4" w:space="0" w:color="auto"/>
              <w:right w:val="single" w:sz="8" w:space="0" w:color="auto"/>
            </w:tcBorders>
            <w:vAlign w:val="center"/>
          </w:tcPr>
          <w:p w:rsidR="003A55A6" w:rsidRDefault="003A55A6" w:rsidP="000B1D3B">
            <w:pPr>
              <w:rPr>
                <w:rFonts w:ascii="Times New Roman" w:hAnsi="Times New Roman"/>
                <w:sz w:val="18"/>
                <w:szCs w:val="18"/>
              </w:rPr>
            </w:pPr>
            <w:r>
              <w:rPr>
                <w:rFonts w:ascii="Times New Roman" w:hAnsi="Times New Roman"/>
                <w:sz w:val="18"/>
                <w:szCs w:val="18"/>
              </w:rPr>
              <w:t>117.70</w:t>
            </w:r>
          </w:p>
        </w:tc>
      </w:tr>
      <w:tr w:rsidR="003A55A6" w:rsidRPr="00656000" w:rsidTr="00C17B34">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3A55A6" w:rsidRPr="00BA6140" w:rsidRDefault="003A55A6" w:rsidP="00BA6140">
            <w:pPr>
              <w:spacing w:after="0"/>
              <w:rPr>
                <w:rFonts w:ascii="Times New Roman" w:hAnsi="Times New Roman"/>
                <w:sz w:val="18"/>
                <w:szCs w:val="18"/>
                <w:lang w:val="sr-Latn-ME" w:eastAsia="sr-Latn-CS"/>
              </w:rPr>
            </w:pPr>
            <w:r>
              <w:rPr>
                <w:rFonts w:ascii="Times New Roman" w:hAnsi="Times New Roman"/>
                <w:sz w:val="18"/>
                <w:szCs w:val="18"/>
                <w:lang w:val="sr-Latn-ME" w:eastAsia="sr-Latn-CS"/>
              </w:rPr>
              <w:t>69</w:t>
            </w:r>
          </w:p>
        </w:tc>
        <w:tc>
          <w:tcPr>
            <w:tcW w:w="2090" w:type="dxa"/>
            <w:vMerge/>
            <w:tcBorders>
              <w:left w:val="single" w:sz="4" w:space="0" w:color="auto"/>
              <w:bottom w:val="single" w:sz="4" w:space="0" w:color="auto"/>
              <w:right w:val="single" w:sz="4" w:space="0" w:color="auto"/>
            </w:tcBorders>
            <w:vAlign w:val="center"/>
          </w:tcPr>
          <w:p w:rsidR="003A55A6" w:rsidRDefault="003A55A6" w:rsidP="000B1D3B">
            <w:pPr>
              <w:jc w:val="center"/>
              <w:rPr>
                <w:rFonts w:ascii="Times New Roman" w:hAnsi="Times New Roman"/>
                <w:sz w:val="18"/>
                <w:szCs w:val="18"/>
                <w:lang w:val="sr-Latn-CS" w:eastAsia="sr-Latn-CS"/>
              </w:rPr>
            </w:pPr>
          </w:p>
        </w:tc>
        <w:tc>
          <w:tcPr>
            <w:tcW w:w="4236" w:type="dxa"/>
            <w:tcBorders>
              <w:top w:val="single" w:sz="4" w:space="0" w:color="auto"/>
              <w:left w:val="single" w:sz="4" w:space="0" w:color="auto"/>
              <w:bottom w:val="single" w:sz="4" w:space="0" w:color="auto"/>
              <w:right w:val="single" w:sz="4" w:space="0" w:color="auto"/>
            </w:tcBorders>
            <w:vAlign w:val="center"/>
          </w:tcPr>
          <w:p w:rsidR="003A55A6" w:rsidRDefault="003A55A6" w:rsidP="000B1D3B">
            <w:pPr>
              <w:jc w:val="both"/>
              <w:rPr>
                <w:rFonts w:ascii="Times New Roman" w:hAnsi="Times New Roman"/>
                <w:sz w:val="18"/>
                <w:szCs w:val="18"/>
              </w:rPr>
            </w:pPr>
            <w:r>
              <w:rPr>
                <w:rFonts w:ascii="Times New Roman" w:hAnsi="Times New Roman"/>
                <w:sz w:val="18"/>
                <w:szCs w:val="18"/>
              </w:rPr>
              <w:t>Ivičnjaci 12/18 cm</w:t>
            </w:r>
          </w:p>
        </w:tc>
        <w:tc>
          <w:tcPr>
            <w:tcW w:w="994" w:type="dxa"/>
            <w:tcBorders>
              <w:top w:val="single" w:sz="4" w:space="0" w:color="auto"/>
              <w:left w:val="single" w:sz="4" w:space="0" w:color="auto"/>
              <w:bottom w:val="single" w:sz="4" w:space="0" w:color="auto"/>
              <w:right w:val="single" w:sz="4" w:space="0" w:color="auto"/>
            </w:tcBorders>
            <w:vAlign w:val="center"/>
          </w:tcPr>
          <w:p w:rsidR="003A55A6" w:rsidRDefault="003A55A6" w:rsidP="000B1D3B">
            <w:pPr>
              <w:rPr>
                <w:rFonts w:ascii="Times New Roman" w:hAnsi="Times New Roman"/>
                <w:sz w:val="18"/>
                <w:szCs w:val="18"/>
              </w:rPr>
            </w:pPr>
            <w:r>
              <w:rPr>
                <w:rFonts w:ascii="Times New Roman" w:hAnsi="Times New Roman"/>
                <w:sz w:val="18"/>
                <w:szCs w:val="18"/>
              </w:rPr>
              <w:t>m</w:t>
            </w:r>
          </w:p>
        </w:tc>
        <w:tc>
          <w:tcPr>
            <w:tcW w:w="1030" w:type="dxa"/>
            <w:tcBorders>
              <w:top w:val="single" w:sz="4" w:space="0" w:color="auto"/>
              <w:left w:val="single" w:sz="4" w:space="0" w:color="auto"/>
              <w:bottom w:val="single" w:sz="4" w:space="0" w:color="auto"/>
              <w:right w:val="single" w:sz="8" w:space="0" w:color="auto"/>
            </w:tcBorders>
            <w:vAlign w:val="center"/>
          </w:tcPr>
          <w:p w:rsidR="003A55A6" w:rsidRDefault="003A55A6" w:rsidP="000B1D3B">
            <w:pPr>
              <w:rPr>
                <w:rFonts w:ascii="Times New Roman" w:hAnsi="Times New Roman"/>
                <w:sz w:val="18"/>
                <w:szCs w:val="18"/>
              </w:rPr>
            </w:pPr>
            <w:r>
              <w:rPr>
                <w:rFonts w:ascii="Times New Roman" w:hAnsi="Times New Roman"/>
                <w:sz w:val="18"/>
                <w:szCs w:val="18"/>
              </w:rPr>
              <w:t>392.83</w:t>
            </w:r>
          </w:p>
        </w:tc>
      </w:tr>
      <w:tr w:rsidR="00BA6140" w:rsidRPr="00656000" w:rsidTr="003A47D7">
        <w:trPr>
          <w:trHeight w:val="350"/>
        </w:trPr>
        <w:tc>
          <w:tcPr>
            <w:tcW w:w="9156" w:type="dxa"/>
            <w:gridSpan w:val="5"/>
            <w:tcBorders>
              <w:top w:val="single" w:sz="4" w:space="0" w:color="auto"/>
              <w:left w:val="single" w:sz="8" w:space="0" w:color="auto"/>
              <w:bottom w:val="single" w:sz="4" w:space="0" w:color="auto"/>
            </w:tcBorders>
            <w:vAlign w:val="center"/>
          </w:tcPr>
          <w:p w:rsidR="00BA6140" w:rsidRPr="00BA6140" w:rsidRDefault="00BA6140" w:rsidP="00BA6140">
            <w:pPr>
              <w:jc w:val="center"/>
              <w:rPr>
                <w:rFonts w:ascii="Times New Roman" w:hAnsi="Times New Roman"/>
                <w:b/>
                <w:sz w:val="18"/>
                <w:szCs w:val="18"/>
              </w:rPr>
            </w:pPr>
            <w:r w:rsidRPr="00BA6140">
              <w:rPr>
                <w:rFonts w:ascii="Times New Roman" w:hAnsi="Times New Roman"/>
                <w:b/>
                <w:sz w:val="18"/>
                <w:szCs w:val="18"/>
              </w:rPr>
              <w:t xml:space="preserve">OSTALI RADOVI </w:t>
            </w:r>
          </w:p>
        </w:tc>
      </w:tr>
      <w:tr w:rsidR="00BA6140" w:rsidRPr="00656000" w:rsidTr="00682838">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BA6140" w:rsidRPr="00BA6140" w:rsidRDefault="00BA6140" w:rsidP="00BA6140">
            <w:pPr>
              <w:spacing w:after="0"/>
              <w:rPr>
                <w:rFonts w:ascii="Times New Roman" w:hAnsi="Times New Roman"/>
                <w:sz w:val="18"/>
                <w:szCs w:val="18"/>
                <w:lang w:val="sr-Latn-ME" w:eastAsia="sr-Latn-CS"/>
              </w:rPr>
            </w:pPr>
            <w:r>
              <w:rPr>
                <w:rFonts w:ascii="Times New Roman" w:hAnsi="Times New Roman"/>
                <w:sz w:val="18"/>
                <w:szCs w:val="18"/>
                <w:lang w:val="sr-Latn-ME" w:eastAsia="sr-Latn-CS"/>
              </w:rPr>
              <w:lastRenderedPageBreak/>
              <w:t>70</w:t>
            </w:r>
          </w:p>
        </w:tc>
        <w:tc>
          <w:tcPr>
            <w:tcW w:w="2090" w:type="dxa"/>
            <w:vMerge w:val="restart"/>
            <w:tcBorders>
              <w:top w:val="single" w:sz="4" w:space="0" w:color="auto"/>
              <w:left w:val="single" w:sz="4" w:space="0" w:color="auto"/>
              <w:right w:val="single" w:sz="4" w:space="0" w:color="auto"/>
            </w:tcBorders>
            <w:vAlign w:val="center"/>
          </w:tcPr>
          <w:p w:rsidR="00BA6140" w:rsidRDefault="00BA6140" w:rsidP="000B1D3B">
            <w:pPr>
              <w:jc w:val="center"/>
              <w:rPr>
                <w:rFonts w:ascii="Times New Roman" w:hAnsi="Times New Roman"/>
                <w:sz w:val="18"/>
                <w:szCs w:val="18"/>
                <w:lang w:val="sr-Latn-CS" w:eastAsia="sr-Latn-CS"/>
              </w:rPr>
            </w:pPr>
            <w:r>
              <w:rPr>
                <w:rFonts w:ascii="Times New Roman" w:hAnsi="Times New Roman"/>
                <w:sz w:val="18"/>
                <w:szCs w:val="18"/>
                <w:lang w:val="sr-Latn-CS" w:eastAsia="sr-Latn-CS"/>
              </w:rPr>
              <w:t>OSTALI RADOVI</w:t>
            </w:r>
          </w:p>
        </w:tc>
        <w:tc>
          <w:tcPr>
            <w:tcW w:w="4236" w:type="dxa"/>
            <w:tcBorders>
              <w:top w:val="single" w:sz="4" w:space="0" w:color="auto"/>
              <w:left w:val="single" w:sz="4" w:space="0" w:color="auto"/>
              <w:bottom w:val="single" w:sz="4" w:space="0" w:color="auto"/>
              <w:right w:val="single" w:sz="4" w:space="0" w:color="auto"/>
            </w:tcBorders>
            <w:vAlign w:val="center"/>
          </w:tcPr>
          <w:p w:rsidR="00BA6140" w:rsidRDefault="00BA6140" w:rsidP="000B1D3B">
            <w:pPr>
              <w:jc w:val="both"/>
              <w:rPr>
                <w:rFonts w:ascii="Times New Roman" w:hAnsi="Times New Roman"/>
                <w:sz w:val="18"/>
                <w:szCs w:val="18"/>
              </w:rPr>
            </w:pPr>
            <w:r>
              <w:rPr>
                <w:rFonts w:ascii="Times New Roman" w:hAnsi="Times New Roman"/>
                <w:sz w:val="18"/>
                <w:szCs w:val="18"/>
              </w:rPr>
              <w:t>Izrada parking od raster elemenata debljine d=10cm, na sloju pijeska d=5cm I sloju tampon d=15cm</w:t>
            </w:r>
          </w:p>
        </w:tc>
        <w:tc>
          <w:tcPr>
            <w:tcW w:w="994" w:type="dxa"/>
            <w:tcBorders>
              <w:top w:val="single" w:sz="4" w:space="0" w:color="auto"/>
              <w:left w:val="single" w:sz="4" w:space="0" w:color="auto"/>
              <w:bottom w:val="single" w:sz="4" w:space="0" w:color="auto"/>
              <w:right w:val="single" w:sz="4" w:space="0" w:color="auto"/>
            </w:tcBorders>
            <w:vAlign w:val="center"/>
          </w:tcPr>
          <w:p w:rsidR="00BA6140" w:rsidRDefault="00BA6140" w:rsidP="000B1D3B">
            <w:pPr>
              <w:rPr>
                <w:rFonts w:ascii="Times New Roman" w:hAnsi="Times New Roman"/>
                <w:sz w:val="18"/>
                <w:szCs w:val="18"/>
              </w:rPr>
            </w:pPr>
            <w:r>
              <w:rPr>
                <w:rFonts w:ascii="Times New Roman" w:hAnsi="Times New Roman"/>
                <w:sz w:val="18"/>
                <w:szCs w:val="18"/>
              </w:rPr>
              <w:t>m2</w:t>
            </w:r>
          </w:p>
        </w:tc>
        <w:tc>
          <w:tcPr>
            <w:tcW w:w="1030" w:type="dxa"/>
            <w:tcBorders>
              <w:top w:val="single" w:sz="4" w:space="0" w:color="auto"/>
              <w:left w:val="single" w:sz="4" w:space="0" w:color="auto"/>
              <w:bottom w:val="single" w:sz="4" w:space="0" w:color="auto"/>
              <w:right w:val="single" w:sz="8" w:space="0" w:color="auto"/>
            </w:tcBorders>
            <w:vAlign w:val="center"/>
          </w:tcPr>
          <w:p w:rsidR="00BA6140" w:rsidRDefault="00BA6140" w:rsidP="000B1D3B">
            <w:pPr>
              <w:rPr>
                <w:rFonts w:ascii="Times New Roman" w:hAnsi="Times New Roman"/>
                <w:sz w:val="18"/>
                <w:szCs w:val="18"/>
              </w:rPr>
            </w:pPr>
            <w:r>
              <w:rPr>
                <w:rFonts w:ascii="Times New Roman" w:hAnsi="Times New Roman"/>
                <w:sz w:val="18"/>
                <w:szCs w:val="18"/>
              </w:rPr>
              <w:t>586.50</w:t>
            </w:r>
          </w:p>
        </w:tc>
      </w:tr>
      <w:tr w:rsidR="00BA6140" w:rsidRPr="00656000" w:rsidTr="00682838">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BA6140" w:rsidRPr="00BA6140" w:rsidRDefault="00BA6140" w:rsidP="00BA6140">
            <w:pPr>
              <w:spacing w:after="0"/>
              <w:rPr>
                <w:rFonts w:ascii="Times New Roman" w:hAnsi="Times New Roman"/>
                <w:sz w:val="18"/>
                <w:szCs w:val="18"/>
                <w:lang w:val="sr-Latn-ME" w:eastAsia="sr-Latn-CS"/>
              </w:rPr>
            </w:pPr>
            <w:r>
              <w:rPr>
                <w:rFonts w:ascii="Times New Roman" w:hAnsi="Times New Roman"/>
                <w:sz w:val="18"/>
                <w:szCs w:val="18"/>
                <w:lang w:val="sr-Latn-ME" w:eastAsia="sr-Latn-CS"/>
              </w:rPr>
              <w:t>71</w:t>
            </w:r>
          </w:p>
        </w:tc>
        <w:tc>
          <w:tcPr>
            <w:tcW w:w="2090" w:type="dxa"/>
            <w:vMerge/>
            <w:tcBorders>
              <w:left w:val="single" w:sz="4" w:space="0" w:color="auto"/>
              <w:bottom w:val="single" w:sz="4" w:space="0" w:color="auto"/>
              <w:right w:val="single" w:sz="4" w:space="0" w:color="auto"/>
            </w:tcBorders>
            <w:vAlign w:val="center"/>
          </w:tcPr>
          <w:p w:rsidR="00BA6140" w:rsidRDefault="00BA6140" w:rsidP="000B1D3B">
            <w:pPr>
              <w:jc w:val="center"/>
              <w:rPr>
                <w:rFonts w:ascii="Times New Roman" w:hAnsi="Times New Roman"/>
                <w:sz w:val="18"/>
                <w:szCs w:val="18"/>
                <w:lang w:val="sr-Latn-CS" w:eastAsia="sr-Latn-CS"/>
              </w:rPr>
            </w:pPr>
          </w:p>
        </w:tc>
        <w:tc>
          <w:tcPr>
            <w:tcW w:w="4236" w:type="dxa"/>
            <w:tcBorders>
              <w:top w:val="single" w:sz="4" w:space="0" w:color="auto"/>
              <w:left w:val="single" w:sz="4" w:space="0" w:color="auto"/>
              <w:bottom w:val="single" w:sz="4" w:space="0" w:color="auto"/>
              <w:right w:val="single" w:sz="4" w:space="0" w:color="auto"/>
            </w:tcBorders>
            <w:vAlign w:val="center"/>
          </w:tcPr>
          <w:p w:rsidR="00BA6140" w:rsidRDefault="00BA6140" w:rsidP="000B1D3B">
            <w:pPr>
              <w:jc w:val="both"/>
              <w:rPr>
                <w:rFonts w:ascii="Times New Roman" w:hAnsi="Times New Roman"/>
                <w:sz w:val="18"/>
                <w:szCs w:val="18"/>
              </w:rPr>
            </w:pPr>
            <w:r>
              <w:rPr>
                <w:rFonts w:ascii="Times New Roman" w:hAnsi="Times New Roman"/>
                <w:sz w:val="18"/>
                <w:szCs w:val="18"/>
              </w:rPr>
              <w:t xml:space="preserve">Izrada pješačkih staza od betona MB25 u debljini od 15 cm na podlozi od pjeskovitog šljunka </w:t>
            </w:r>
          </w:p>
        </w:tc>
        <w:tc>
          <w:tcPr>
            <w:tcW w:w="994" w:type="dxa"/>
            <w:tcBorders>
              <w:top w:val="single" w:sz="4" w:space="0" w:color="auto"/>
              <w:left w:val="single" w:sz="4" w:space="0" w:color="auto"/>
              <w:bottom w:val="single" w:sz="4" w:space="0" w:color="auto"/>
              <w:right w:val="single" w:sz="4" w:space="0" w:color="auto"/>
            </w:tcBorders>
            <w:vAlign w:val="center"/>
          </w:tcPr>
          <w:p w:rsidR="00BA6140" w:rsidRDefault="00BA6140" w:rsidP="000B1D3B">
            <w:pPr>
              <w:rPr>
                <w:rFonts w:ascii="Times New Roman" w:hAnsi="Times New Roman"/>
                <w:sz w:val="18"/>
                <w:szCs w:val="18"/>
              </w:rPr>
            </w:pPr>
            <w:r>
              <w:rPr>
                <w:rFonts w:ascii="Times New Roman" w:hAnsi="Times New Roman"/>
                <w:sz w:val="18"/>
                <w:szCs w:val="18"/>
              </w:rPr>
              <w:t>m2</w:t>
            </w:r>
          </w:p>
        </w:tc>
        <w:tc>
          <w:tcPr>
            <w:tcW w:w="1030" w:type="dxa"/>
            <w:tcBorders>
              <w:top w:val="single" w:sz="4" w:space="0" w:color="auto"/>
              <w:left w:val="single" w:sz="4" w:space="0" w:color="auto"/>
              <w:bottom w:val="single" w:sz="4" w:space="0" w:color="auto"/>
              <w:right w:val="single" w:sz="8" w:space="0" w:color="auto"/>
            </w:tcBorders>
            <w:vAlign w:val="center"/>
          </w:tcPr>
          <w:p w:rsidR="00BA6140" w:rsidRDefault="00BA6140" w:rsidP="000B1D3B">
            <w:pPr>
              <w:rPr>
                <w:rFonts w:ascii="Times New Roman" w:hAnsi="Times New Roman"/>
                <w:sz w:val="18"/>
                <w:szCs w:val="18"/>
              </w:rPr>
            </w:pPr>
            <w:r>
              <w:rPr>
                <w:rFonts w:ascii="Times New Roman" w:hAnsi="Times New Roman"/>
                <w:sz w:val="18"/>
                <w:szCs w:val="18"/>
              </w:rPr>
              <w:t>715.10</w:t>
            </w:r>
          </w:p>
        </w:tc>
      </w:tr>
      <w:tr w:rsidR="00BA6140" w:rsidRPr="00656000" w:rsidTr="002477BB">
        <w:trPr>
          <w:trHeight w:val="350"/>
        </w:trPr>
        <w:tc>
          <w:tcPr>
            <w:tcW w:w="9156" w:type="dxa"/>
            <w:gridSpan w:val="5"/>
            <w:tcBorders>
              <w:top w:val="single" w:sz="4" w:space="0" w:color="auto"/>
              <w:left w:val="single" w:sz="8" w:space="0" w:color="auto"/>
              <w:bottom w:val="single" w:sz="4" w:space="0" w:color="auto"/>
              <w:right w:val="single" w:sz="8" w:space="0" w:color="auto"/>
            </w:tcBorders>
            <w:vAlign w:val="center"/>
          </w:tcPr>
          <w:p w:rsidR="00BA6140" w:rsidRPr="00BA6140" w:rsidRDefault="00BA6140" w:rsidP="00BA6140">
            <w:pPr>
              <w:jc w:val="center"/>
              <w:rPr>
                <w:rFonts w:ascii="Times New Roman" w:hAnsi="Times New Roman"/>
                <w:b/>
                <w:sz w:val="18"/>
                <w:szCs w:val="18"/>
              </w:rPr>
            </w:pPr>
            <w:r>
              <w:rPr>
                <w:rFonts w:ascii="Times New Roman" w:hAnsi="Times New Roman"/>
                <w:b/>
                <w:sz w:val="18"/>
                <w:szCs w:val="18"/>
              </w:rPr>
              <w:t>KOLOVOZNA KONSTRUKCIJA</w:t>
            </w:r>
          </w:p>
        </w:tc>
      </w:tr>
      <w:tr w:rsidR="00BA6140" w:rsidRPr="00656000" w:rsidTr="005A65A6">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BA6140" w:rsidRPr="00BA6140" w:rsidRDefault="00BA6140" w:rsidP="00BA6140">
            <w:pPr>
              <w:spacing w:after="0"/>
              <w:rPr>
                <w:rFonts w:ascii="Times New Roman" w:hAnsi="Times New Roman"/>
                <w:sz w:val="18"/>
                <w:szCs w:val="18"/>
                <w:lang w:val="sr-Latn-ME" w:eastAsia="sr-Latn-CS"/>
              </w:rPr>
            </w:pPr>
            <w:r>
              <w:rPr>
                <w:rFonts w:ascii="Times New Roman" w:hAnsi="Times New Roman"/>
                <w:sz w:val="18"/>
                <w:szCs w:val="18"/>
                <w:lang w:val="sr-Latn-ME" w:eastAsia="sr-Latn-CS"/>
              </w:rPr>
              <w:t>72</w:t>
            </w:r>
          </w:p>
        </w:tc>
        <w:tc>
          <w:tcPr>
            <w:tcW w:w="2090" w:type="dxa"/>
            <w:vMerge w:val="restart"/>
            <w:tcBorders>
              <w:top w:val="single" w:sz="4" w:space="0" w:color="auto"/>
              <w:left w:val="single" w:sz="4" w:space="0" w:color="auto"/>
              <w:right w:val="single" w:sz="4" w:space="0" w:color="auto"/>
            </w:tcBorders>
            <w:vAlign w:val="center"/>
          </w:tcPr>
          <w:p w:rsidR="00BA6140" w:rsidRDefault="00BA6140" w:rsidP="000B1D3B">
            <w:pPr>
              <w:jc w:val="center"/>
              <w:rPr>
                <w:rFonts w:ascii="Times New Roman" w:hAnsi="Times New Roman"/>
                <w:sz w:val="18"/>
                <w:szCs w:val="18"/>
                <w:lang w:val="sr-Latn-CS" w:eastAsia="sr-Latn-CS"/>
              </w:rPr>
            </w:pPr>
            <w:r>
              <w:rPr>
                <w:rFonts w:ascii="Times New Roman" w:hAnsi="Times New Roman"/>
                <w:sz w:val="18"/>
                <w:szCs w:val="18"/>
                <w:lang w:val="sr-Latn-CS" w:eastAsia="sr-Latn-CS"/>
              </w:rPr>
              <w:t>KOLOVOZNA KONSTRUKCIJA</w:t>
            </w:r>
          </w:p>
        </w:tc>
        <w:tc>
          <w:tcPr>
            <w:tcW w:w="4236" w:type="dxa"/>
            <w:tcBorders>
              <w:top w:val="single" w:sz="4" w:space="0" w:color="auto"/>
              <w:left w:val="single" w:sz="4" w:space="0" w:color="auto"/>
              <w:bottom w:val="single" w:sz="4" w:space="0" w:color="auto"/>
              <w:right w:val="single" w:sz="4" w:space="0" w:color="auto"/>
            </w:tcBorders>
            <w:vAlign w:val="center"/>
          </w:tcPr>
          <w:p w:rsidR="00BA6140" w:rsidRDefault="00BA6140" w:rsidP="000B1D3B">
            <w:pPr>
              <w:jc w:val="both"/>
              <w:rPr>
                <w:rFonts w:ascii="Times New Roman" w:hAnsi="Times New Roman"/>
                <w:sz w:val="18"/>
                <w:szCs w:val="18"/>
              </w:rPr>
            </w:pPr>
            <w:r>
              <w:rPr>
                <w:rFonts w:ascii="Times New Roman" w:hAnsi="Times New Roman"/>
                <w:sz w:val="18"/>
                <w:szCs w:val="18"/>
              </w:rPr>
              <w:t>Donji noseći sloj od pjeskovito –šljunkovitog materijala, min d=25cm</w:t>
            </w:r>
          </w:p>
        </w:tc>
        <w:tc>
          <w:tcPr>
            <w:tcW w:w="994" w:type="dxa"/>
            <w:tcBorders>
              <w:top w:val="single" w:sz="4" w:space="0" w:color="auto"/>
              <w:left w:val="single" w:sz="4" w:space="0" w:color="auto"/>
              <w:bottom w:val="single" w:sz="4" w:space="0" w:color="auto"/>
              <w:right w:val="single" w:sz="4" w:space="0" w:color="auto"/>
            </w:tcBorders>
            <w:vAlign w:val="center"/>
          </w:tcPr>
          <w:p w:rsidR="00BA6140" w:rsidRDefault="00BA6140" w:rsidP="000B1D3B">
            <w:pPr>
              <w:rPr>
                <w:rFonts w:ascii="Times New Roman" w:hAnsi="Times New Roman"/>
                <w:sz w:val="18"/>
                <w:szCs w:val="18"/>
              </w:rPr>
            </w:pPr>
            <w:r>
              <w:rPr>
                <w:rFonts w:ascii="Times New Roman" w:hAnsi="Times New Roman"/>
                <w:sz w:val="18"/>
                <w:szCs w:val="18"/>
              </w:rPr>
              <w:t>m3</w:t>
            </w:r>
          </w:p>
        </w:tc>
        <w:tc>
          <w:tcPr>
            <w:tcW w:w="1030" w:type="dxa"/>
            <w:tcBorders>
              <w:top w:val="single" w:sz="4" w:space="0" w:color="auto"/>
              <w:left w:val="single" w:sz="4" w:space="0" w:color="auto"/>
              <w:bottom w:val="single" w:sz="4" w:space="0" w:color="auto"/>
              <w:right w:val="single" w:sz="8" w:space="0" w:color="auto"/>
            </w:tcBorders>
            <w:vAlign w:val="center"/>
          </w:tcPr>
          <w:p w:rsidR="00BA6140" w:rsidRDefault="00BA6140" w:rsidP="000B1D3B">
            <w:pPr>
              <w:rPr>
                <w:rFonts w:ascii="Times New Roman" w:hAnsi="Times New Roman"/>
                <w:sz w:val="18"/>
                <w:szCs w:val="18"/>
              </w:rPr>
            </w:pPr>
            <w:r>
              <w:rPr>
                <w:rFonts w:ascii="Times New Roman" w:hAnsi="Times New Roman"/>
                <w:sz w:val="18"/>
                <w:szCs w:val="18"/>
              </w:rPr>
              <w:t>286.88</w:t>
            </w:r>
          </w:p>
        </w:tc>
      </w:tr>
      <w:tr w:rsidR="00BA6140" w:rsidRPr="00656000" w:rsidTr="005A65A6">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BA6140" w:rsidRPr="00BA6140" w:rsidRDefault="00BA6140" w:rsidP="00BA6140">
            <w:pPr>
              <w:spacing w:after="0"/>
              <w:rPr>
                <w:rFonts w:ascii="Times New Roman" w:hAnsi="Times New Roman"/>
                <w:sz w:val="18"/>
                <w:szCs w:val="18"/>
                <w:lang w:val="sr-Latn-ME" w:eastAsia="sr-Latn-CS"/>
              </w:rPr>
            </w:pPr>
            <w:r>
              <w:rPr>
                <w:rFonts w:ascii="Times New Roman" w:hAnsi="Times New Roman"/>
                <w:sz w:val="18"/>
                <w:szCs w:val="18"/>
                <w:lang w:val="sr-Latn-ME" w:eastAsia="sr-Latn-CS"/>
              </w:rPr>
              <w:t>73</w:t>
            </w:r>
          </w:p>
        </w:tc>
        <w:tc>
          <w:tcPr>
            <w:tcW w:w="2090" w:type="dxa"/>
            <w:vMerge/>
            <w:tcBorders>
              <w:left w:val="single" w:sz="4" w:space="0" w:color="auto"/>
              <w:right w:val="single" w:sz="4" w:space="0" w:color="auto"/>
            </w:tcBorders>
            <w:vAlign w:val="center"/>
          </w:tcPr>
          <w:p w:rsidR="00BA6140" w:rsidRDefault="00BA6140" w:rsidP="000B1D3B">
            <w:pPr>
              <w:jc w:val="center"/>
              <w:rPr>
                <w:rFonts w:ascii="Times New Roman" w:hAnsi="Times New Roman"/>
                <w:sz w:val="18"/>
                <w:szCs w:val="18"/>
                <w:lang w:val="sr-Latn-CS" w:eastAsia="sr-Latn-CS"/>
              </w:rPr>
            </w:pPr>
          </w:p>
        </w:tc>
        <w:tc>
          <w:tcPr>
            <w:tcW w:w="4236" w:type="dxa"/>
            <w:tcBorders>
              <w:top w:val="single" w:sz="4" w:space="0" w:color="auto"/>
              <w:left w:val="single" w:sz="4" w:space="0" w:color="auto"/>
              <w:bottom w:val="single" w:sz="4" w:space="0" w:color="auto"/>
              <w:right w:val="single" w:sz="4" w:space="0" w:color="auto"/>
            </w:tcBorders>
            <w:vAlign w:val="center"/>
          </w:tcPr>
          <w:p w:rsidR="00BA6140" w:rsidRDefault="00BA6140" w:rsidP="000B1D3B">
            <w:pPr>
              <w:jc w:val="both"/>
              <w:rPr>
                <w:rFonts w:ascii="Times New Roman" w:hAnsi="Times New Roman"/>
                <w:sz w:val="18"/>
                <w:szCs w:val="18"/>
              </w:rPr>
            </w:pPr>
            <w:r>
              <w:rPr>
                <w:rFonts w:ascii="Times New Roman" w:hAnsi="Times New Roman"/>
                <w:sz w:val="18"/>
                <w:szCs w:val="18"/>
              </w:rPr>
              <w:t>Bitumenizirani noseći sloj BNS 22s, d=6cm</w:t>
            </w:r>
          </w:p>
        </w:tc>
        <w:tc>
          <w:tcPr>
            <w:tcW w:w="994" w:type="dxa"/>
            <w:tcBorders>
              <w:top w:val="single" w:sz="4" w:space="0" w:color="auto"/>
              <w:left w:val="single" w:sz="4" w:space="0" w:color="auto"/>
              <w:bottom w:val="single" w:sz="4" w:space="0" w:color="auto"/>
              <w:right w:val="single" w:sz="4" w:space="0" w:color="auto"/>
            </w:tcBorders>
            <w:vAlign w:val="center"/>
          </w:tcPr>
          <w:p w:rsidR="00BA6140" w:rsidRDefault="00BA6140" w:rsidP="000B1D3B">
            <w:pPr>
              <w:rPr>
                <w:rFonts w:ascii="Times New Roman" w:hAnsi="Times New Roman"/>
                <w:sz w:val="18"/>
                <w:szCs w:val="18"/>
              </w:rPr>
            </w:pPr>
            <w:r>
              <w:rPr>
                <w:rFonts w:ascii="Times New Roman" w:hAnsi="Times New Roman"/>
                <w:sz w:val="18"/>
                <w:szCs w:val="18"/>
              </w:rPr>
              <w:t>m2</w:t>
            </w:r>
          </w:p>
        </w:tc>
        <w:tc>
          <w:tcPr>
            <w:tcW w:w="1030" w:type="dxa"/>
            <w:tcBorders>
              <w:top w:val="single" w:sz="4" w:space="0" w:color="auto"/>
              <w:left w:val="single" w:sz="4" w:space="0" w:color="auto"/>
              <w:bottom w:val="single" w:sz="4" w:space="0" w:color="auto"/>
              <w:right w:val="single" w:sz="8" w:space="0" w:color="auto"/>
            </w:tcBorders>
            <w:vAlign w:val="center"/>
          </w:tcPr>
          <w:p w:rsidR="00BA6140" w:rsidRDefault="00BA6140" w:rsidP="000B1D3B">
            <w:pPr>
              <w:rPr>
                <w:rFonts w:ascii="Times New Roman" w:hAnsi="Times New Roman"/>
                <w:sz w:val="18"/>
                <w:szCs w:val="18"/>
              </w:rPr>
            </w:pPr>
            <w:r>
              <w:rPr>
                <w:rFonts w:ascii="Times New Roman" w:hAnsi="Times New Roman"/>
                <w:sz w:val="18"/>
                <w:szCs w:val="18"/>
              </w:rPr>
              <w:t>1,148.35</w:t>
            </w:r>
          </w:p>
        </w:tc>
      </w:tr>
      <w:tr w:rsidR="00BA6140" w:rsidRPr="00656000" w:rsidTr="005A65A6">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BA6140" w:rsidRPr="00BA6140" w:rsidRDefault="00BA6140" w:rsidP="00BA6140">
            <w:pPr>
              <w:spacing w:after="0"/>
              <w:rPr>
                <w:rFonts w:ascii="Times New Roman" w:hAnsi="Times New Roman"/>
                <w:sz w:val="18"/>
                <w:szCs w:val="18"/>
                <w:lang w:val="sr-Latn-ME" w:eastAsia="sr-Latn-CS"/>
              </w:rPr>
            </w:pPr>
            <w:r>
              <w:rPr>
                <w:rFonts w:ascii="Times New Roman" w:hAnsi="Times New Roman"/>
                <w:sz w:val="18"/>
                <w:szCs w:val="18"/>
                <w:lang w:val="sr-Latn-ME" w:eastAsia="sr-Latn-CS"/>
              </w:rPr>
              <w:t>74</w:t>
            </w:r>
          </w:p>
        </w:tc>
        <w:tc>
          <w:tcPr>
            <w:tcW w:w="2090" w:type="dxa"/>
            <w:vMerge/>
            <w:tcBorders>
              <w:left w:val="single" w:sz="4" w:space="0" w:color="auto"/>
              <w:bottom w:val="single" w:sz="4" w:space="0" w:color="auto"/>
              <w:right w:val="single" w:sz="4" w:space="0" w:color="auto"/>
            </w:tcBorders>
            <w:vAlign w:val="center"/>
          </w:tcPr>
          <w:p w:rsidR="00BA6140" w:rsidRDefault="00BA6140" w:rsidP="000B1D3B">
            <w:pPr>
              <w:jc w:val="center"/>
              <w:rPr>
                <w:rFonts w:ascii="Times New Roman" w:hAnsi="Times New Roman"/>
                <w:sz w:val="18"/>
                <w:szCs w:val="18"/>
                <w:lang w:val="sr-Latn-CS" w:eastAsia="sr-Latn-CS"/>
              </w:rPr>
            </w:pPr>
          </w:p>
        </w:tc>
        <w:tc>
          <w:tcPr>
            <w:tcW w:w="4236" w:type="dxa"/>
            <w:tcBorders>
              <w:top w:val="single" w:sz="4" w:space="0" w:color="auto"/>
              <w:left w:val="single" w:sz="4" w:space="0" w:color="auto"/>
              <w:bottom w:val="single" w:sz="4" w:space="0" w:color="auto"/>
              <w:right w:val="single" w:sz="4" w:space="0" w:color="auto"/>
            </w:tcBorders>
            <w:vAlign w:val="center"/>
          </w:tcPr>
          <w:p w:rsidR="00BA6140" w:rsidRDefault="00BA6140" w:rsidP="000B1D3B">
            <w:pPr>
              <w:jc w:val="both"/>
              <w:rPr>
                <w:rFonts w:ascii="Times New Roman" w:hAnsi="Times New Roman"/>
                <w:sz w:val="18"/>
                <w:szCs w:val="18"/>
              </w:rPr>
            </w:pPr>
            <w:r>
              <w:rPr>
                <w:rFonts w:ascii="Times New Roman" w:hAnsi="Times New Roman"/>
                <w:sz w:val="18"/>
                <w:szCs w:val="18"/>
              </w:rPr>
              <w:t xml:space="preserve">Habajući sloj od asphalt betona AB 11s, sloj debljine d=4cm </w:t>
            </w:r>
          </w:p>
        </w:tc>
        <w:tc>
          <w:tcPr>
            <w:tcW w:w="994" w:type="dxa"/>
            <w:tcBorders>
              <w:top w:val="single" w:sz="4" w:space="0" w:color="auto"/>
              <w:left w:val="single" w:sz="4" w:space="0" w:color="auto"/>
              <w:bottom w:val="single" w:sz="4" w:space="0" w:color="auto"/>
              <w:right w:val="single" w:sz="4" w:space="0" w:color="auto"/>
            </w:tcBorders>
            <w:vAlign w:val="center"/>
          </w:tcPr>
          <w:p w:rsidR="00BA6140" w:rsidRDefault="00BA6140" w:rsidP="000B1D3B">
            <w:pPr>
              <w:rPr>
                <w:rFonts w:ascii="Times New Roman" w:hAnsi="Times New Roman"/>
                <w:sz w:val="18"/>
                <w:szCs w:val="18"/>
              </w:rPr>
            </w:pPr>
            <w:r>
              <w:rPr>
                <w:rFonts w:ascii="Times New Roman" w:hAnsi="Times New Roman"/>
                <w:sz w:val="18"/>
                <w:szCs w:val="18"/>
              </w:rPr>
              <w:t>m2</w:t>
            </w:r>
          </w:p>
        </w:tc>
        <w:tc>
          <w:tcPr>
            <w:tcW w:w="1030" w:type="dxa"/>
            <w:tcBorders>
              <w:top w:val="single" w:sz="4" w:space="0" w:color="auto"/>
              <w:left w:val="single" w:sz="4" w:space="0" w:color="auto"/>
              <w:bottom w:val="single" w:sz="4" w:space="0" w:color="auto"/>
              <w:right w:val="single" w:sz="8" w:space="0" w:color="auto"/>
            </w:tcBorders>
            <w:vAlign w:val="center"/>
          </w:tcPr>
          <w:p w:rsidR="00BA6140" w:rsidRDefault="00BA6140" w:rsidP="000B1D3B">
            <w:pPr>
              <w:rPr>
                <w:rFonts w:ascii="Times New Roman" w:hAnsi="Times New Roman"/>
                <w:sz w:val="18"/>
                <w:szCs w:val="18"/>
              </w:rPr>
            </w:pPr>
            <w:r>
              <w:rPr>
                <w:rFonts w:ascii="Times New Roman" w:hAnsi="Times New Roman"/>
                <w:sz w:val="18"/>
                <w:szCs w:val="18"/>
              </w:rPr>
              <w:t>1,148.35</w:t>
            </w:r>
          </w:p>
        </w:tc>
      </w:tr>
      <w:tr w:rsidR="00BA6140" w:rsidRPr="00656000" w:rsidTr="009F3533">
        <w:trPr>
          <w:trHeight w:val="350"/>
        </w:trPr>
        <w:tc>
          <w:tcPr>
            <w:tcW w:w="9156" w:type="dxa"/>
            <w:gridSpan w:val="5"/>
            <w:tcBorders>
              <w:top w:val="single" w:sz="4" w:space="0" w:color="auto"/>
              <w:left w:val="single" w:sz="8" w:space="0" w:color="auto"/>
              <w:bottom w:val="single" w:sz="4" w:space="0" w:color="auto"/>
              <w:right w:val="single" w:sz="8" w:space="0" w:color="auto"/>
            </w:tcBorders>
            <w:vAlign w:val="center"/>
          </w:tcPr>
          <w:p w:rsidR="00BA6140" w:rsidRPr="00BA6140" w:rsidRDefault="00BA6140" w:rsidP="00BA6140">
            <w:pPr>
              <w:jc w:val="center"/>
              <w:rPr>
                <w:rFonts w:ascii="Times New Roman" w:hAnsi="Times New Roman"/>
                <w:sz w:val="18"/>
                <w:szCs w:val="18"/>
              </w:rPr>
            </w:pPr>
            <w:r>
              <w:rPr>
                <w:rFonts w:ascii="Times New Roman" w:hAnsi="Times New Roman"/>
                <w:b/>
                <w:sz w:val="18"/>
                <w:szCs w:val="18"/>
              </w:rPr>
              <w:t xml:space="preserve">SIGNALIZACIJA </w:t>
            </w:r>
          </w:p>
        </w:tc>
      </w:tr>
      <w:tr w:rsidR="003A55A6" w:rsidRPr="00656000" w:rsidTr="00623E4F">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3A55A6" w:rsidRPr="00BA6140" w:rsidRDefault="003A55A6" w:rsidP="00BA6140">
            <w:pPr>
              <w:spacing w:after="0"/>
              <w:rPr>
                <w:rFonts w:ascii="Times New Roman" w:hAnsi="Times New Roman"/>
                <w:sz w:val="18"/>
                <w:szCs w:val="18"/>
                <w:lang w:val="sr-Latn-ME" w:eastAsia="sr-Latn-CS"/>
              </w:rPr>
            </w:pPr>
            <w:r>
              <w:rPr>
                <w:rFonts w:ascii="Times New Roman" w:hAnsi="Times New Roman"/>
                <w:sz w:val="18"/>
                <w:szCs w:val="18"/>
                <w:lang w:val="sr-Latn-ME" w:eastAsia="sr-Latn-CS"/>
              </w:rPr>
              <w:t>75</w:t>
            </w:r>
          </w:p>
        </w:tc>
        <w:tc>
          <w:tcPr>
            <w:tcW w:w="2090" w:type="dxa"/>
            <w:vMerge w:val="restart"/>
            <w:tcBorders>
              <w:top w:val="single" w:sz="4" w:space="0" w:color="auto"/>
              <w:left w:val="single" w:sz="4" w:space="0" w:color="auto"/>
              <w:right w:val="single" w:sz="4" w:space="0" w:color="auto"/>
            </w:tcBorders>
            <w:vAlign w:val="center"/>
          </w:tcPr>
          <w:p w:rsidR="003A55A6" w:rsidRDefault="003A55A6" w:rsidP="000B1D3B">
            <w:pPr>
              <w:jc w:val="center"/>
              <w:rPr>
                <w:rFonts w:ascii="Times New Roman" w:hAnsi="Times New Roman"/>
                <w:sz w:val="18"/>
                <w:szCs w:val="18"/>
                <w:lang w:val="sr-Latn-CS" w:eastAsia="sr-Latn-CS"/>
              </w:rPr>
            </w:pPr>
            <w:r>
              <w:rPr>
                <w:rFonts w:ascii="Times New Roman" w:hAnsi="Times New Roman"/>
                <w:sz w:val="18"/>
                <w:szCs w:val="18"/>
                <w:lang w:val="sr-Latn-CS" w:eastAsia="sr-Latn-CS"/>
              </w:rPr>
              <w:t xml:space="preserve">SIGNALIZACIJA </w:t>
            </w:r>
          </w:p>
        </w:tc>
        <w:tc>
          <w:tcPr>
            <w:tcW w:w="4236" w:type="dxa"/>
            <w:tcBorders>
              <w:top w:val="single" w:sz="4" w:space="0" w:color="auto"/>
              <w:left w:val="single" w:sz="4" w:space="0" w:color="auto"/>
              <w:bottom w:val="single" w:sz="4" w:space="0" w:color="auto"/>
              <w:right w:val="single" w:sz="4" w:space="0" w:color="auto"/>
            </w:tcBorders>
            <w:vAlign w:val="center"/>
          </w:tcPr>
          <w:p w:rsidR="003A55A6" w:rsidRDefault="003A55A6" w:rsidP="000B1D3B">
            <w:pPr>
              <w:jc w:val="both"/>
              <w:rPr>
                <w:rFonts w:ascii="Times New Roman" w:hAnsi="Times New Roman"/>
                <w:sz w:val="18"/>
                <w:szCs w:val="18"/>
              </w:rPr>
            </w:pPr>
            <w:r>
              <w:rPr>
                <w:rFonts w:ascii="Times New Roman" w:hAnsi="Times New Roman"/>
                <w:sz w:val="18"/>
                <w:szCs w:val="18"/>
              </w:rPr>
              <w:t>Obilježavanje pune središnje linije I parking debljine d=12cm, reflektujućom bijelom bojom</w:t>
            </w:r>
          </w:p>
        </w:tc>
        <w:tc>
          <w:tcPr>
            <w:tcW w:w="994" w:type="dxa"/>
            <w:tcBorders>
              <w:top w:val="single" w:sz="4" w:space="0" w:color="auto"/>
              <w:left w:val="single" w:sz="4" w:space="0" w:color="auto"/>
              <w:bottom w:val="single" w:sz="4" w:space="0" w:color="auto"/>
              <w:right w:val="single" w:sz="4" w:space="0" w:color="auto"/>
            </w:tcBorders>
            <w:vAlign w:val="center"/>
          </w:tcPr>
          <w:p w:rsidR="003A55A6" w:rsidRDefault="003A55A6" w:rsidP="000B1D3B">
            <w:pPr>
              <w:rPr>
                <w:rFonts w:ascii="Times New Roman" w:hAnsi="Times New Roman"/>
                <w:sz w:val="18"/>
                <w:szCs w:val="18"/>
              </w:rPr>
            </w:pPr>
            <w:r>
              <w:rPr>
                <w:rFonts w:ascii="Times New Roman" w:hAnsi="Times New Roman"/>
                <w:sz w:val="18"/>
                <w:szCs w:val="18"/>
              </w:rPr>
              <w:t>m</w:t>
            </w:r>
          </w:p>
        </w:tc>
        <w:tc>
          <w:tcPr>
            <w:tcW w:w="1030" w:type="dxa"/>
            <w:tcBorders>
              <w:top w:val="single" w:sz="4" w:space="0" w:color="auto"/>
              <w:left w:val="single" w:sz="4" w:space="0" w:color="auto"/>
              <w:bottom w:val="single" w:sz="4" w:space="0" w:color="auto"/>
              <w:right w:val="single" w:sz="8" w:space="0" w:color="auto"/>
            </w:tcBorders>
            <w:vAlign w:val="center"/>
          </w:tcPr>
          <w:p w:rsidR="003A55A6" w:rsidRDefault="003A55A6" w:rsidP="000B1D3B">
            <w:pPr>
              <w:rPr>
                <w:rFonts w:ascii="Times New Roman" w:hAnsi="Times New Roman"/>
                <w:sz w:val="18"/>
                <w:szCs w:val="18"/>
              </w:rPr>
            </w:pPr>
            <w:r>
              <w:rPr>
                <w:rFonts w:ascii="Times New Roman" w:hAnsi="Times New Roman"/>
                <w:sz w:val="18"/>
                <w:szCs w:val="18"/>
              </w:rPr>
              <w:t>289.64</w:t>
            </w:r>
          </w:p>
        </w:tc>
      </w:tr>
      <w:tr w:rsidR="003A55A6" w:rsidRPr="00656000" w:rsidTr="00623E4F">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3A55A6" w:rsidRPr="00BA6140" w:rsidRDefault="003A55A6" w:rsidP="00BA6140">
            <w:pPr>
              <w:spacing w:after="0"/>
              <w:rPr>
                <w:rFonts w:ascii="Times New Roman" w:hAnsi="Times New Roman"/>
                <w:sz w:val="18"/>
                <w:szCs w:val="18"/>
                <w:lang w:val="sr-Latn-ME" w:eastAsia="sr-Latn-CS"/>
              </w:rPr>
            </w:pPr>
            <w:r>
              <w:rPr>
                <w:rFonts w:ascii="Times New Roman" w:hAnsi="Times New Roman"/>
                <w:sz w:val="18"/>
                <w:szCs w:val="18"/>
                <w:lang w:val="sr-Latn-ME" w:eastAsia="sr-Latn-CS"/>
              </w:rPr>
              <w:t>76</w:t>
            </w:r>
          </w:p>
        </w:tc>
        <w:tc>
          <w:tcPr>
            <w:tcW w:w="2090" w:type="dxa"/>
            <w:vMerge/>
            <w:tcBorders>
              <w:left w:val="single" w:sz="4" w:space="0" w:color="auto"/>
              <w:right w:val="single" w:sz="4" w:space="0" w:color="auto"/>
            </w:tcBorders>
            <w:vAlign w:val="center"/>
          </w:tcPr>
          <w:p w:rsidR="003A55A6" w:rsidRDefault="003A55A6" w:rsidP="000B1D3B">
            <w:pPr>
              <w:jc w:val="center"/>
              <w:rPr>
                <w:rFonts w:ascii="Times New Roman" w:hAnsi="Times New Roman"/>
                <w:sz w:val="18"/>
                <w:szCs w:val="18"/>
                <w:lang w:val="sr-Latn-CS" w:eastAsia="sr-Latn-CS"/>
              </w:rPr>
            </w:pPr>
          </w:p>
        </w:tc>
        <w:tc>
          <w:tcPr>
            <w:tcW w:w="4236" w:type="dxa"/>
            <w:tcBorders>
              <w:top w:val="single" w:sz="4" w:space="0" w:color="auto"/>
              <w:left w:val="single" w:sz="4" w:space="0" w:color="auto"/>
              <w:bottom w:val="single" w:sz="4" w:space="0" w:color="auto"/>
              <w:right w:val="single" w:sz="4" w:space="0" w:color="auto"/>
            </w:tcBorders>
            <w:vAlign w:val="center"/>
          </w:tcPr>
          <w:p w:rsidR="003A55A6" w:rsidRDefault="003A55A6" w:rsidP="000B1D3B">
            <w:pPr>
              <w:jc w:val="both"/>
              <w:rPr>
                <w:rFonts w:ascii="Times New Roman" w:hAnsi="Times New Roman"/>
                <w:sz w:val="18"/>
                <w:szCs w:val="18"/>
              </w:rPr>
            </w:pPr>
            <w:r>
              <w:rPr>
                <w:rFonts w:ascii="Times New Roman" w:hAnsi="Times New Roman"/>
                <w:sz w:val="18"/>
                <w:szCs w:val="18"/>
              </w:rPr>
              <w:t>Obilježavanje isprekidane linije (1+1) debljine d=12cm, reflektujućom bijelom bojom</w:t>
            </w:r>
          </w:p>
        </w:tc>
        <w:tc>
          <w:tcPr>
            <w:tcW w:w="994" w:type="dxa"/>
            <w:tcBorders>
              <w:top w:val="single" w:sz="4" w:space="0" w:color="auto"/>
              <w:left w:val="single" w:sz="4" w:space="0" w:color="auto"/>
              <w:bottom w:val="single" w:sz="4" w:space="0" w:color="auto"/>
              <w:right w:val="single" w:sz="4" w:space="0" w:color="auto"/>
            </w:tcBorders>
            <w:vAlign w:val="center"/>
          </w:tcPr>
          <w:p w:rsidR="003A55A6" w:rsidRDefault="003A55A6" w:rsidP="000B1D3B">
            <w:pPr>
              <w:rPr>
                <w:rFonts w:ascii="Times New Roman" w:hAnsi="Times New Roman"/>
                <w:sz w:val="18"/>
                <w:szCs w:val="18"/>
              </w:rPr>
            </w:pPr>
            <w:r>
              <w:rPr>
                <w:rFonts w:ascii="Times New Roman" w:hAnsi="Times New Roman"/>
                <w:sz w:val="18"/>
                <w:szCs w:val="18"/>
              </w:rPr>
              <w:t>m</w:t>
            </w:r>
          </w:p>
        </w:tc>
        <w:tc>
          <w:tcPr>
            <w:tcW w:w="1030" w:type="dxa"/>
            <w:tcBorders>
              <w:top w:val="single" w:sz="4" w:space="0" w:color="auto"/>
              <w:left w:val="single" w:sz="4" w:space="0" w:color="auto"/>
              <w:bottom w:val="single" w:sz="4" w:space="0" w:color="auto"/>
              <w:right w:val="single" w:sz="8" w:space="0" w:color="auto"/>
            </w:tcBorders>
            <w:vAlign w:val="center"/>
          </w:tcPr>
          <w:p w:rsidR="003A55A6" w:rsidRDefault="003A55A6" w:rsidP="000B1D3B">
            <w:pPr>
              <w:rPr>
                <w:rFonts w:ascii="Times New Roman" w:hAnsi="Times New Roman"/>
                <w:sz w:val="18"/>
                <w:szCs w:val="18"/>
              </w:rPr>
            </w:pPr>
            <w:r>
              <w:rPr>
                <w:rFonts w:ascii="Times New Roman" w:hAnsi="Times New Roman"/>
                <w:sz w:val="18"/>
                <w:szCs w:val="18"/>
              </w:rPr>
              <w:t>124.60</w:t>
            </w:r>
          </w:p>
        </w:tc>
      </w:tr>
      <w:tr w:rsidR="003A55A6" w:rsidRPr="00656000" w:rsidTr="00623E4F">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3A55A6" w:rsidRPr="00BA6140" w:rsidRDefault="003A55A6" w:rsidP="00BA6140">
            <w:pPr>
              <w:spacing w:after="0"/>
              <w:rPr>
                <w:rFonts w:ascii="Times New Roman" w:hAnsi="Times New Roman"/>
                <w:sz w:val="18"/>
                <w:szCs w:val="18"/>
                <w:lang w:val="sr-Latn-ME" w:eastAsia="sr-Latn-CS"/>
              </w:rPr>
            </w:pPr>
            <w:r>
              <w:rPr>
                <w:rFonts w:ascii="Times New Roman" w:hAnsi="Times New Roman"/>
                <w:sz w:val="18"/>
                <w:szCs w:val="18"/>
                <w:lang w:val="sr-Latn-ME" w:eastAsia="sr-Latn-CS"/>
              </w:rPr>
              <w:t>77</w:t>
            </w:r>
          </w:p>
        </w:tc>
        <w:tc>
          <w:tcPr>
            <w:tcW w:w="2090" w:type="dxa"/>
            <w:vMerge/>
            <w:tcBorders>
              <w:left w:val="single" w:sz="4" w:space="0" w:color="auto"/>
              <w:right w:val="single" w:sz="4" w:space="0" w:color="auto"/>
            </w:tcBorders>
            <w:vAlign w:val="center"/>
          </w:tcPr>
          <w:p w:rsidR="003A55A6" w:rsidRDefault="003A55A6" w:rsidP="000B1D3B">
            <w:pPr>
              <w:jc w:val="center"/>
              <w:rPr>
                <w:rFonts w:ascii="Times New Roman" w:hAnsi="Times New Roman"/>
                <w:sz w:val="18"/>
                <w:szCs w:val="18"/>
                <w:lang w:val="sr-Latn-CS" w:eastAsia="sr-Latn-CS"/>
              </w:rPr>
            </w:pPr>
          </w:p>
        </w:tc>
        <w:tc>
          <w:tcPr>
            <w:tcW w:w="4236" w:type="dxa"/>
            <w:tcBorders>
              <w:top w:val="single" w:sz="4" w:space="0" w:color="auto"/>
              <w:left w:val="single" w:sz="4" w:space="0" w:color="auto"/>
              <w:bottom w:val="single" w:sz="4" w:space="0" w:color="auto"/>
              <w:right w:val="single" w:sz="4" w:space="0" w:color="auto"/>
            </w:tcBorders>
            <w:vAlign w:val="center"/>
          </w:tcPr>
          <w:p w:rsidR="003A55A6" w:rsidRDefault="003A55A6" w:rsidP="000B1D3B">
            <w:pPr>
              <w:jc w:val="both"/>
              <w:rPr>
                <w:rFonts w:ascii="Times New Roman" w:hAnsi="Times New Roman"/>
                <w:sz w:val="18"/>
                <w:szCs w:val="18"/>
              </w:rPr>
            </w:pPr>
            <w:r>
              <w:rPr>
                <w:rFonts w:ascii="Times New Roman" w:hAnsi="Times New Roman"/>
                <w:sz w:val="18"/>
                <w:szCs w:val="18"/>
              </w:rPr>
              <w:t xml:space="preserve">Obilježavanje zaustavne linije debljine d=50cm, reflektujućom bijelom bojom </w:t>
            </w:r>
          </w:p>
        </w:tc>
        <w:tc>
          <w:tcPr>
            <w:tcW w:w="994" w:type="dxa"/>
            <w:tcBorders>
              <w:top w:val="single" w:sz="4" w:space="0" w:color="auto"/>
              <w:left w:val="single" w:sz="4" w:space="0" w:color="auto"/>
              <w:bottom w:val="single" w:sz="4" w:space="0" w:color="auto"/>
              <w:right w:val="single" w:sz="4" w:space="0" w:color="auto"/>
            </w:tcBorders>
            <w:vAlign w:val="center"/>
          </w:tcPr>
          <w:p w:rsidR="003A55A6" w:rsidRDefault="003A55A6" w:rsidP="000B1D3B">
            <w:pPr>
              <w:rPr>
                <w:rFonts w:ascii="Times New Roman" w:hAnsi="Times New Roman"/>
                <w:sz w:val="18"/>
                <w:szCs w:val="18"/>
              </w:rPr>
            </w:pPr>
            <w:r>
              <w:rPr>
                <w:rFonts w:ascii="Times New Roman" w:hAnsi="Times New Roman"/>
                <w:sz w:val="18"/>
                <w:szCs w:val="18"/>
              </w:rPr>
              <w:t>m2</w:t>
            </w:r>
          </w:p>
        </w:tc>
        <w:tc>
          <w:tcPr>
            <w:tcW w:w="1030" w:type="dxa"/>
            <w:tcBorders>
              <w:top w:val="single" w:sz="4" w:space="0" w:color="auto"/>
              <w:left w:val="single" w:sz="4" w:space="0" w:color="auto"/>
              <w:bottom w:val="single" w:sz="4" w:space="0" w:color="auto"/>
              <w:right w:val="single" w:sz="8" w:space="0" w:color="auto"/>
            </w:tcBorders>
            <w:vAlign w:val="center"/>
          </w:tcPr>
          <w:p w:rsidR="003A55A6" w:rsidRDefault="003A55A6" w:rsidP="000B1D3B">
            <w:pPr>
              <w:rPr>
                <w:rFonts w:ascii="Times New Roman" w:hAnsi="Times New Roman"/>
                <w:sz w:val="18"/>
                <w:szCs w:val="18"/>
              </w:rPr>
            </w:pPr>
            <w:r>
              <w:rPr>
                <w:rFonts w:ascii="Times New Roman" w:hAnsi="Times New Roman"/>
                <w:sz w:val="18"/>
                <w:szCs w:val="18"/>
              </w:rPr>
              <w:t>5.15</w:t>
            </w:r>
          </w:p>
        </w:tc>
      </w:tr>
      <w:tr w:rsidR="003A55A6" w:rsidRPr="00656000" w:rsidTr="00623E4F">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3A55A6" w:rsidRPr="003A55A6" w:rsidRDefault="003A55A6" w:rsidP="003A55A6">
            <w:pPr>
              <w:spacing w:after="0"/>
              <w:rPr>
                <w:rFonts w:ascii="Times New Roman" w:hAnsi="Times New Roman"/>
                <w:sz w:val="18"/>
                <w:szCs w:val="18"/>
                <w:lang w:val="sr-Latn-ME" w:eastAsia="sr-Latn-CS"/>
              </w:rPr>
            </w:pPr>
            <w:r>
              <w:rPr>
                <w:rFonts w:ascii="Times New Roman" w:hAnsi="Times New Roman"/>
                <w:sz w:val="18"/>
                <w:szCs w:val="18"/>
                <w:lang w:val="sr-Latn-ME" w:eastAsia="sr-Latn-CS"/>
              </w:rPr>
              <w:t>78</w:t>
            </w:r>
          </w:p>
        </w:tc>
        <w:tc>
          <w:tcPr>
            <w:tcW w:w="2090" w:type="dxa"/>
            <w:vMerge/>
            <w:tcBorders>
              <w:left w:val="single" w:sz="4" w:space="0" w:color="auto"/>
              <w:bottom w:val="single" w:sz="4" w:space="0" w:color="auto"/>
              <w:right w:val="single" w:sz="4" w:space="0" w:color="auto"/>
            </w:tcBorders>
            <w:vAlign w:val="center"/>
          </w:tcPr>
          <w:p w:rsidR="003A55A6" w:rsidRDefault="003A55A6" w:rsidP="000B1D3B">
            <w:pPr>
              <w:jc w:val="center"/>
              <w:rPr>
                <w:rFonts w:ascii="Times New Roman" w:hAnsi="Times New Roman"/>
                <w:sz w:val="18"/>
                <w:szCs w:val="18"/>
                <w:lang w:val="sr-Latn-CS" w:eastAsia="sr-Latn-CS"/>
              </w:rPr>
            </w:pPr>
          </w:p>
        </w:tc>
        <w:tc>
          <w:tcPr>
            <w:tcW w:w="4236" w:type="dxa"/>
            <w:tcBorders>
              <w:top w:val="single" w:sz="4" w:space="0" w:color="auto"/>
              <w:left w:val="single" w:sz="4" w:space="0" w:color="auto"/>
              <w:bottom w:val="single" w:sz="4" w:space="0" w:color="auto"/>
              <w:right w:val="single" w:sz="4" w:space="0" w:color="auto"/>
            </w:tcBorders>
            <w:vAlign w:val="center"/>
          </w:tcPr>
          <w:p w:rsidR="003A55A6" w:rsidRDefault="003A55A6" w:rsidP="000B1D3B">
            <w:pPr>
              <w:jc w:val="both"/>
              <w:rPr>
                <w:rFonts w:ascii="Times New Roman" w:hAnsi="Times New Roman"/>
                <w:sz w:val="18"/>
                <w:szCs w:val="18"/>
              </w:rPr>
            </w:pPr>
            <w:r>
              <w:rPr>
                <w:rFonts w:ascii="Times New Roman" w:hAnsi="Times New Roman"/>
                <w:sz w:val="18"/>
                <w:szCs w:val="18"/>
              </w:rPr>
              <w:t xml:space="preserve">Obilježavanje pješačkih prelaza dimenzija 3*0.50m, reflektujućom bijelom bojom </w:t>
            </w:r>
          </w:p>
        </w:tc>
        <w:tc>
          <w:tcPr>
            <w:tcW w:w="994" w:type="dxa"/>
            <w:tcBorders>
              <w:top w:val="single" w:sz="4" w:space="0" w:color="auto"/>
              <w:left w:val="single" w:sz="4" w:space="0" w:color="auto"/>
              <w:bottom w:val="single" w:sz="4" w:space="0" w:color="auto"/>
              <w:right w:val="single" w:sz="4" w:space="0" w:color="auto"/>
            </w:tcBorders>
            <w:vAlign w:val="center"/>
          </w:tcPr>
          <w:p w:rsidR="003A55A6" w:rsidRDefault="003A55A6" w:rsidP="000B1D3B">
            <w:pPr>
              <w:rPr>
                <w:rFonts w:ascii="Times New Roman" w:hAnsi="Times New Roman"/>
                <w:sz w:val="18"/>
                <w:szCs w:val="18"/>
              </w:rPr>
            </w:pPr>
            <w:r>
              <w:rPr>
                <w:rFonts w:ascii="Times New Roman" w:hAnsi="Times New Roman"/>
                <w:sz w:val="18"/>
                <w:szCs w:val="18"/>
              </w:rPr>
              <w:t>m2</w:t>
            </w:r>
          </w:p>
        </w:tc>
        <w:tc>
          <w:tcPr>
            <w:tcW w:w="1030" w:type="dxa"/>
            <w:tcBorders>
              <w:top w:val="single" w:sz="4" w:space="0" w:color="auto"/>
              <w:left w:val="single" w:sz="4" w:space="0" w:color="auto"/>
              <w:bottom w:val="single" w:sz="4" w:space="0" w:color="auto"/>
              <w:right w:val="single" w:sz="8" w:space="0" w:color="auto"/>
            </w:tcBorders>
            <w:vAlign w:val="center"/>
          </w:tcPr>
          <w:p w:rsidR="003A55A6" w:rsidRDefault="003A55A6" w:rsidP="000B1D3B">
            <w:pPr>
              <w:rPr>
                <w:rFonts w:ascii="Times New Roman" w:hAnsi="Times New Roman"/>
                <w:sz w:val="18"/>
                <w:szCs w:val="18"/>
              </w:rPr>
            </w:pPr>
            <w:r>
              <w:rPr>
                <w:rFonts w:ascii="Times New Roman" w:hAnsi="Times New Roman"/>
                <w:sz w:val="18"/>
                <w:szCs w:val="18"/>
              </w:rPr>
              <w:t>19.50</w:t>
            </w:r>
          </w:p>
        </w:tc>
      </w:tr>
      <w:tr w:rsidR="003A55A6" w:rsidRPr="00656000" w:rsidTr="00B0473C">
        <w:trPr>
          <w:trHeight w:val="350"/>
        </w:trPr>
        <w:tc>
          <w:tcPr>
            <w:tcW w:w="9156" w:type="dxa"/>
            <w:gridSpan w:val="5"/>
            <w:tcBorders>
              <w:top w:val="single" w:sz="4" w:space="0" w:color="auto"/>
              <w:left w:val="single" w:sz="8" w:space="0" w:color="auto"/>
              <w:bottom w:val="single" w:sz="4" w:space="0" w:color="auto"/>
              <w:right w:val="single" w:sz="8" w:space="0" w:color="auto"/>
            </w:tcBorders>
            <w:vAlign w:val="center"/>
          </w:tcPr>
          <w:p w:rsidR="003A55A6" w:rsidRPr="003A55A6" w:rsidRDefault="003A55A6" w:rsidP="003A55A6">
            <w:pPr>
              <w:jc w:val="center"/>
              <w:rPr>
                <w:rFonts w:ascii="Times New Roman" w:hAnsi="Times New Roman"/>
                <w:b/>
                <w:sz w:val="18"/>
                <w:szCs w:val="18"/>
              </w:rPr>
            </w:pPr>
            <w:r>
              <w:rPr>
                <w:rFonts w:ascii="Times New Roman" w:hAnsi="Times New Roman"/>
                <w:b/>
                <w:sz w:val="18"/>
                <w:szCs w:val="18"/>
              </w:rPr>
              <w:t xml:space="preserve">INSTALACIJA OSVJETLJENJA </w:t>
            </w:r>
          </w:p>
        </w:tc>
      </w:tr>
      <w:tr w:rsidR="00802E6E" w:rsidRPr="00656000" w:rsidTr="00CF0B0F">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802E6E" w:rsidRPr="003A55A6" w:rsidRDefault="003A55A6" w:rsidP="003A55A6">
            <w:pPr>
              <w:spacing w:after="0"/>
              <w:rPr>
                <w:rFonts w:ascii="Times New Roman" w:hAnsi="Times New Roman"/>
                <w:sz w:val="18"/>
                <w:szCs w:val="18"/>
                <w:lang w:val="sr-Latn-ME" w:eastAsia="sr-Latn-CS"/>
              </w:rPr>
            </w:pPr>
            <w:r>
              <w:rPr>
                <w:rFonts w:ascii="Times New Roman" w:hAnsi="Times New Roman"/>
                <w:sz w:val="18"/>
                <w:szCs w:val="18"/>
                <w:lang w:val="sr-Latn-ME" w:eastAsia="sr-Latn-CS"/>
              </w:rPr>
              <w:t>79</w:t>
            </w:r>
          </w:p>
        </w:tc>
        <w:tc>
          <w:tcPr>
            <w:tcW w:w="2090" w:type="dxa"/>
            <w:tcBorders>
              <w:top w:val="single" w:sz="4" w:space="0" w:color="auto"/>
              <w:left w:val="single" w:sz="4" w:space="0" w:color="auto"/>
              <w:bottom w:val="single" w:sz="4" w:space="0" w:color="auto"/>
              <w:right w:val="single" w:sz="4" w:space="0" w:color="auto"/>
            </w:tcBorders>
            <w:vAlign w:val="center"/>
          </w:tcPr>
          <w:p w:rsidR="00802E6E" w:rsidRDefault="00802E6E" w:rsidP="000B1D3B">
            <w:pPr>
              <w:jc w:val="center"/>
              <w:rPr>
                <w:rFonts w:ascii="Times New Roman" w:hAnsi="Times New Roman"/>
                <w:sz w:val="18"/>
                <w:szCs w:val="18"/>
                <w:lang w:val="sr-Latn-CS" w:eastAsia="sr-Latn-CS"/>
              </w:rPr>
            </w:pPr>
          </w:p>
        </w:tc>
        <w:tc>
          <w:tcPr>
            <w:tcW w:w="4236" w:type="dxa"/>
            <w:tcBorders>
              <w:top w:val="single" w:sz="4" w:space="0" w:color="auto"/>
              <w:left w:val="single" w:sz="4" w:space="0" w:color="auto"/>
              <w:bottom w:val="single" w:sz="4" w:space="0" w:color="auto"/>
              <w:right w:val="single" w:sz="4" w:space="0" w:color="auto"/>
            </w:tcBorders>
            <w:vAlign w:val="center"/>
          </w:tcPr>
          <w:p w:rsidR="00802E6E" w:rsidRDefault="003A55A6" w:rsidP="000B1D3B">
            <w:pPr>
              <w:jc w:val="both"/>
              <w:rPr>
                <w:rFonts w:ascii="Times New Roman" w:hAnsi="Times New Roman"/>
                <w:sz w:val="18"/>
                <w:szCs w:val="18"/>
              </w:rPr>
            </w:pPr>
            <w:r>
              <w:rPr>
                <w:rFonts w:ascii="Times New Roman" w:hAnsi="Times New Roman"/>
                <w:sz w:val="18"/>
                <w:szCs w:val="18"/>
              </w:rPr>
              <w:t xml:space="preserve">Obilježavanje trasa napojnih kablovskih vodova, kao I stubnih mjesta projektovane instalacije osvjetljenja (prenošenje projektnog rješenja na teren). Ose stubova na 0,65m od ivice kolovoza. Direktni rasponi dati na situacionom planu. </w:t>
            </w:r>
          </w:p>
        </w:tc>
        <w:tc>
          <w:tcPr>
            <w:tcW w:w="994" w:type="dxa"/>
            <w:tcBorders>
              <w:top w:val="single" w:sz="4" w:space="0" w:color="auto"/>
              <w:left w:val="single" w:sz="4" w:space="0" w:color="auto"/>
              <w:bottom w:val="single" w:sz="4" w:space="0" w:color="auto"/>
              <w:right w:val="single" w:sz="4" w:space="0" w:color="auto"/>
            </w:tcBorders>
            <w:vAlign w:val="center"/>
          </w:tcPr>
          <w:p w:rsidR="00802E6E" w:rsidRDefault="003A55A6" w:rsidP="000B1D3B">
            <w:pPr>
              <w:rPr>
                <w:rFonts w:ascii="Times New Roman" w:hAnsi="Times New Roman"/>
                <w:sz w:val="18"/>
                <w:szCs w:val="18"/>
              </w:rPr>
            </w:pPr>
            <w:r>
              <w:rPr>
                <w:rFonts w:ascii="Times New Roman" w:hAnsi="Times New Roman"/>
                <w:sz w:val="18"/>
                <w:szCs w:val="18"/>
              </w:rPr>
              <w:t>kom</w:t>
            </w:r>
          </w:p>
        </w:tc>
        <w:tc>
          <w:tcPr>
            <w:tcW w:w="1030" w:type="dxa"/>
            <w:tcBorders>
              <w:top w:val="single" w:sz="4" w:space="0" w:color="auto"/>
              <w:left w:val="single" w:sz="4" w:space="0" w:color="auto"/>
              <w:bottom w:val="single" w:sz="4" w:space="0" w:color="auto"/>
              <w:right w:val="single" w:sz="8" w:space="0" w:color="auto"/>
            </w:tcBorders>
            <w:vAlign w:val="center"/>
          </w:tcPr>
          <w:p w:rsidR="00802E6E" w:rsidRDefault="003A55A6" w:rsidP="000B1D3B">
            <w:pPr>
              <w:rPr>
                <w:rFonts w:ascii="Times New Roman" w:hAnsi="Times New Roman"/>
                <w:sz w:val="18"/>
                <w:szCs w:val="18"/>
              </w:rPr>
            </w:pPr>
            <w:r>
              <w:rPr>
                <w:rFonts w:ascii="Times New Roman" w:hAnsi="Times New Roman"/>
                <w:sz w:val="18"/>
                <w:szCs w:val="18"/>
              </w:rPr>
              <w:t>5</w:t>
            </w:r>
          </w:p>
        </w:tc>
      </w:tr>
      <w:tr w:rsidR="00802E6E" w:rsidRPr="00656000" w:rsidTr="00CF0B0F">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802E6E" w:rsidRPr="003A55A6" w:rsidRDefault="003A55A6" w:rsidP="003A55A6">
            <w:pPr>
              <w:spacing w:after="0"/>
              <w:rPr>
                <w:rFonts w:ascii="Times New Roman" w:hAnsi="Times New Roman"/>
                <w:sz w:val="18"/>
                <w:szCs w:val="18"/>
                <w:lang w:val="sr-Latn-ME" w:eastAsia="sr-Latn-CS"/>
              </w:rPr>
            </w:pPr>
            <w:r>
              <w:rPr>
                <w:rFonts w:ascii="Times New Roman" w:hAnsi="Times New Roman"/>
                <w:sz w:val="18"/>
                <w:szCs w:val="18"/>
                <w:lang w:val="sr-Latn-ME" w:eastAsia="sr-Latn-CS"/>
              </w:rPr>
              <w:t>80</w:t>
            </w:r>
          </w:p>
        </w:tc>
        <w:tc>
          <w:tcPr>
            <w:tcW w:w="2090" w:type="dxa"/>
            <w:tcBorders>
              <w:top w:val="single" w:sz="4" w:space="0" w:color="auto"/>
              <w:left w:val="single" w:sz="4" w:space="0" w:color="auto"/>
              <w:bottom w:val="single" w:sz="4" w:space="0" w:color="auto"/>
              <w:right w:val="single" w:sz="4" w:space="0" w:color="auto"/>
            </w:tcBorders>
            <w:vAlign w:val="center"/>
          </w:tcPr>
          <w:p w:rsidR="00802E6E" w:rsidRDefault="00802E6E" w:rsidP="000B1D3B">
            <w:pPr>
              <w:jc w:val="center"/>
              <w:rPr>
                <w:rFonts w:ascii="Times New Roman" w:hAnsi="Times New Roman"/>
                <w:sz w:val="18"/>
                <w:szCs w:val="18"/>
                <w:lang w:val="sr-Latn-CS" w:eastAsia="sr-Latn-CS"/>
              </w:rPr>
            </w:pPr>
          </w:p>
        </w:tc>
        <w:tc>
          <w:tcPr>
            <w:tcW w:w="4236" w:type="dxa"/>
            <w:tcBorders>
              <w:top w:val="single" w:sz="4" w:space="0" w:color="auto"/>
              <w:left w:val="single" w:sz="4" w:space="0" w:color="auto"/>
              <w:bottom w:val="single" w:sz="4" w:space="0" w:color="auto"/>
              <w:right w:val="single" w:sz="4" w:space="0" w:color="auto"/>
            </w:tcBorders>
            <w:vAlign w:val="center"/>
          </w:tcPr>
          <w:p w:rsidR="00802E6E" w:rsidRDefault="003A55A6" w:rsidP="000B1D3B">
            <w:pPr>
              <w:jc w:val="both"/>
              <w:rPr>
                <w:rFonts w:ascii="Times New Roman" w:hAnsi="Times New Roman"/>
                <w:sz w:val="18"/>
                <w:szCs w:val="18"/>
              </w:rPr>
            </w:pPr>
            <w:r>
              <w:rPr>
                <w:rFonts w:ascii="Times New Roman" w:hAnsi="Times New Roman"/>
                <w:sz w:val="18"/>
                <w:szCs w:val="18"/>
              </w:rPr>
              <w:t xml:space="preserve">Iskop rova za slobodno polaganje napojnih kablovskih vodova (dimenzije:0,45 x 0,80 x 220 m) I iskop rupa za temelje stubova (1,00 x 1,00 x 1,10 m-5 kom) I ormana javnog osvjetljenja (1 kom). Iskop se vrši u zemljištu IV I V kategorije. Kategorija zemljišta je samo procijenjena, a ne I utvrđena, pa podliježe izmjeni. </w:t>
            </w:r>
          </w:p>
        </w:tc>
        <w:tc>
          <w:tcPr>
            <w:tcW w:w="994" w:type="dxa"/>
            <w:tcBorders>
              <w:top w:val="single" w:sz="4" w:space="0" w:color="auto"/>
              <w:left w:val="single" w:sz="4" w:space="0" w:color="auto"/>
              <w:bottom w:val="single" w:sz="4" w:space="0" w:color="auto"/>
              <w:right w:val="single" w:sz="4" w:space="0" w:color="auto"/>
            </w:tcBorders>
            <w:vAlign w:val="center"/>
          </w:tcPr>
          <w:p w:rsidR="00802E6E" w:rsidRDefault="003A55A6" w:rsidP="000B1D3B">
            <w:pPr>
              <w:rPr>
                <w:rFonts w:ascii="Times New Roman" w:hAnsi="Times New Roman"/>
                <w:sz w:val="18"/>
                <w:szCs w:val="18"/>
              </w:rPr>
            </w:pPr>
            <w:r>
              <w:rPr>
                <w:rFonts w:ascii="Times New Roman" w:hAnsi="Times New Roman"/>
                <w:sz w:val="18"/>
                <w:szCs w:val="18"/>
              </w:rPr>
              <w:t>m3</w:t>
            </w:r>
          </w:p>
        </w:tc>
        <w:tc>
          <w:tcPr>
            <w:tcW w:w="1030" w:type="dxa"/>
            <w:tcBorders>
              <w:top w:val="single" w:sz="4" w:space="0" w:color="auto"/>
              <w:left w:val="single" w:sz="4" w:space="0" w:color="auto"/>
              <w:bottom w:val="single" w:sz="4" w:space="0" w:color="auto"/>
              <w:right w:val="single" w:sz="8" w:space="0" w:color="auto"/>
            </w:tcBorders>
            <w:vAlign w:val="center"/>
          </w:tcPr>
          <w:p w:rsidR="00802E6E" w:rsidRDefault="003A55A6" w:rsidP="000B1D3B">
            <w:pPr>
              <w:rPr>
                <w:rFonts w:ascii="Times New Roman" w:hAnsi="Times New Roman"/>
                <w:sz w:val="18"/>
                <w:szCs w:val="18"/>
              </w:rPr>
            </w:pPr>
            <w:r>
              <w:rPr>
                <w:rFonts w:ascii="Times New Roman" w:hAnsi="Times New Roman"/>
                <w:sz w:val="18"/>
                <w:szCs w:val="18"/>
              </w:rPr>
              <w:t>85,2</w:t>
            </w:r>
          </w:p>
        </w:tc>
      </w:tr>
      <w:tr w:rsidR="00802E6E" w:rsidRPr="00656000" w:rsidTr="00CF0B0F">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802E6E" w:rsidRPr="003A55A6" w:rsidRDefault="003A55A6" w:rsidP="003A55A6">
            <w:pPr>
              <w:spacing w:after="0"/>
              <w:rPr>
                <w:rFonts w:ascii="Times New Roman" w:hAnsi="Times New Roman"/>
                <w:sz w:val="18"/>
                <w:szCs w:val="18"/>
                <w:lang w:val="sr-Latn-ME" w:eastAsia="sr-Latn-CS"/>
              </w:rPr>
            </w:pPr>
            <w:r>
              <w:rPr>
                <w:rFonts w:ascii="Times New Roman" w:hAnsi="Times New Roman"/>
                <w:sz w:val="18"/>
                <w:szCs w:val="18"/>
                <w:lang w:val="sr-Latn-ME" w:eastAsia="sr-Latn-CS"/>
              </w:rPr>
              <w:t>81</w:t>
            </w:r>
          </w:p>
        </w:tc>
        <w:tc>
          <w:tcPr>
            <w:tcW w:w="2090" w:type="dxa"/>
            <w:tcBorders>
              <w:top w:val="single" w:sz="4" w:space="0" w:color="auto"/>
              <w:left w:val="single" w:sz="4" w:space="0" w:color="auto"/>
              <w:bottom w:val="single" w:sz="4" w:space="0" w:color="auto"/>
              <w:right w:val="single" w:sz="4" w:space="0" w:color="auto"/>
            </w:tcBorders>
            <w:vAlign w:val="center"/>
          </w:tcPr>
          <w:p w:rsidR="00802E6E" w:rsidRDefault="00802E6E" w:rsidP="000B1D3B">
            <w:pPr>
              <w:jc w:val="center"/>
              <w:rPr>
                <w:rFonts w:ascii="Times New Roman" w:hAnsi="Times New Roman"/>
                <w:sz w:val="18"/>
                <w:szCs w:val="18"/>
                <w:lang w:val="sr-Latn-CS" w:eastAsia="sr-Latn-CS"/>
              </w:rPr>
            </w:pPr>
          </w:p>
        </w:tc>
        <w:tc>
          <w:tcPr>
            <w:tcW w:w="4236" w:type="dxa"/>
            <w:tcBorders>
              <w:top w:val="single" w:sz="4" w:space="0" w:color="auto"/>
              <w:left w:val="single" w:sz="4" w:space="0" w:color="auto"/>
              <w:bottom w:val="single" w:sz="4" w:space="0" w:color="auto"/>
              <w:right w:val="single" w:sz="4" w:space="0" w:color="auto"/>
            </w:tcBorders>
            <w:vAlign w:val="center"/>
          </w:tcPr>
          <w:p w:rsidR="00802E6E" w:rsidRDefault="003A55A6" w:rsidP="000B1D3B">
            <w:pPr>
              <w:jc w:val="both"/>
              <w:rPr>
                <w:rFonts w:ascii="Times New Roman" w:hAnsi="Times New Roman"/>
                <w:sz w:val="18"/>
                <w:szCs w:val="18"/>
              </w:rPr>
            </w:pPr>
            <w:r>
              <w:rPr>
                <w:rFonts w:ascii="Times New Roman" w:hAnsi="Times New Roman"/>
                <w:sz w:val="18"/>
                <w:szCs w:val="18"/>
              </w:rPr>
              <w:t xml:space="preserve">Isporuka materijala I izrada betonskih temelja za stubove, dimenzija 1,00 x 1,00 x 1,10 m, od betona MB 20. Stavka obuhvata I nabavku I ugradnju juvidur cijevi O 70mm, I= 1,00m, a ugrađuju se dvije cijevi po temelju, </w:t>
            </w:r>
            <w:r w:rsidR="00CF3A2C">
              <w:rPr>
                <w:rFonts w:ascii="Times New Roman" w:hAnsi="Times New Roman"/>
                <w:sz w:val="18"/>
                <w:szCs w:val="18"/>
              </w:rPr>
              <w:t>ugradnju ankera stuba(pomoću šablona za njihovo centrisanje) I provlačenje trake Fe/Zn 25 x 4 mm ( I=2 m) kroz temelj stuba ( radi povezivanja stuba sa uzemljivačem u rovu).</w:t>
            </w:r>
          </w:p>
        </w:tc>
        <w:tc>
          <w:tcPr>
            <w:tcW w:w="994" w:type="dxa"/>
            <w:tcBorders>
              <w:top w:val="single" w:sz="4" w:space="0" w:color="auto"/>
              <w:left w:val="single" w:sz="4" w:space="0" w:color="auto"/>
              <w:bottom w:val="single" w:sz="4" w:space="0" w:color="auto"/>
              <w:right w:val="single" w:sz="4" w:space="0" w:color="auto"/>
            </w:tcBorders>
            <w:vAlign w:val="center"/>
          </w:tcPr>
          <w:p w:rsidR="00802E6E" w:rsidRDefault="00CF3A2C" w:rsidP="000B1D3B">
            <w:pPr>
              <w:rPr>
                <w:rFonts w:ascii="Times New Roman" w:hAnsi="Times New Roman"/>
                <w:sz w:val="18"/>
                <w:szCs w:val="18"/>
              </w:rPr>
            </w:pPr>
            <w:r>
              <w:rPr>
                <w:rFonts w:ascii="Times New Roman" w:hAnsi="Times New Roman"/>
                <w:sz w:val="18"/>
                <w:szCs w:val="18"/>
              </w:rPr>
              <w:t>kom</w:t>
            </w:r>
          </w:p>
        </w:tc>
        <w:tc>
          <w:tcPr>
            <w:tcW w:w="1030" w:type="dxa"/>
            <w:tcBorders>
              <w:top w:val="single" w:sz="4" w:space="0" w:color="auto"/>
              <w:left w:val="single" w:sz="4" w:space="0" w:color="auto"/>
              <w:bottom w:val="single" w:sz="4" w:space="0" w:color="auto"/>
              <w:right w:val="single" w:sz="8" w:space="0" w:color="auto"/>
            </w:tcBorders>
            <w:vAlign w:val="center"/>
          </w:tcPr>
          <w:p w:rsidR="00802E6E" w:rsidRDefault="00CF3A2C" w:rsidP="000B1D3B">
            <w:pPr>
              <w:rPr>
                <w:rFonts w:ascii="Times New Roman" w:hAnsi="Times New Roman"/>
                <w:sz w:val="18"/>
                <w:szCs w:val="18"/>
              </w:rPr>
            </w:pPr>
            <w:r>
              <w:rPr>
                <w:rFonts w:ascii="Times New Roman" w:hAnsi="Times New Roman"/>
                <w:sz w:val="18"/>
                <w:szCs w:val="18"/>
              </w:rPr>
              <w:t>5</w:t>
            </w:r>
          </w:p>
        </w:tc>
      </w:tr>
      <w:tr w:rsidR="00802E6E" w:rsidRPr="00656000" w:rsidTr="00CF0B0F">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802E6E" w:rsidRPr="003A55A6" w:rsidRDefault="003A55A6" w:rsidP="003A55A6">
            <w:pPr>
              <w:spacing w:after="0"/>
              <w:rPr>
                <w:rFonts w:ascii="Times New Roman" w:hAnsi="Times New Roman"/>
                <w:sz w:val="18"/>
                <w:szCs w:val="18"/>
                <w:lang w:val="sr-Latn-ME" w:eastAsia="sr-Latn-CS"/>
              </w:rPr>
            </w:pPr>
            <w:r>
              <w:rPr>
                <w:rFonts w:ascii="Times New Roman" w:hAnsi="Times New Roman"/>
                <w:sz w:val="18"/>
                <w:szCs w:val="18"/>
                <w:lang w:val="sr-Latn-ME" w:eastAsia="sr-Latn-CS"/>
              </w:rPr>
              <w:t>82</w:t>
            </w:r>
          </w:p>
        </w:tc>
        <w:tc>
          <w:tcPr>
            <w:tcW w:w="2090" w:type="dxa"/>
            <w:tcBorders>
              <w:top w:val="single" w:sz="4" w:space="0" w:color="auto"/>
              <w:left w:val="single" w:sz="4" w:space="0" w:color="auto"/>
              <w:bottom w:val="single" w:sz="4" w:space="0" w:color="auto"/>
              <w:right w:val="single" w:sz="4" w:space="0" w:color="auto"/>
            </w:tcBorders>
            <w:vAlign w:val="center"/>
          </w:tcPr>
          <w:p w:rsidR="00802E6E" w:rsidRDefault="00802E6E" w:rsidP="000B1D3B">
            <w:pPr>
              <w:jc w:val="center"/>
              <w:rPr>
                <w:rFonts w:ascii="Times New Roman" w:hAnsi="Times New Roman"/>
                <w:sz w:val="18"/>
                <w:szCs w:val="18"/>
                <w:lang w:val="sr-Latn-CS" w:eastAsia="sr-Latn-CS"/>
              </w:rPr>
            </w:pPr>
          </w:p>
        </w:tc>
        <w:tc>
          <w:tcPr>
            <w:tcW w:w="4236" w:type="dxa"/>
            <w:tcBorders>
              <w:top w:val="single" w:sz="4" w:space="0" w:color="auto"/>
              <w:left w:val="single" w:sz="4" w:space="0" w:color="auto"/>
              <w:bottom w:val="single" w:sz="4" w:space="0" w:color="auto"/>
              <w:right w:val="single" w:sz="4" w:space="0" w:color="auto"/>
            </w:tcBorders>
            <w:vAlign w:val="center"/>
          </w:tcPr>
          <w:p w:rsidR="00802E6E" w:rsidRDefault="00CF3A2C" w:rsidP="000B1D3B">
            <w:pPr>
              <w:jc w:val="both"/>
              <w:rPr>
                <w:rFonts w:ascii="Times New Roman" w:hAnsi="Times New Roman"/>
                <w:sz w:val="18"/>
                <w:szCs w:val="18"/>
              </w:rPr>
            </w:pPr>
            <w:r>
              <w:rPr>
                <w:rFonts w:ascii="Times New Roman" w:hAnsi="Times New Roman"/>
                <w:sz w:val="18"/>
                <w:szCs w:val="18"/>
              </w:rPr>
              <w:t xml:space="preserve">Isporuka I ugradnja ormana javnog osvjetljenja, urađenog I kompletno opremljenog poljem javnog osvjetljenja (mjerenje, komandovanje, zaštita). Stavka obuhvata I izradu betonskog temelja za montažu ormana kao slobodnostojećeg objekta. </w:t>
            </w:r>
          </w:p>
        </w:tc>
        <w:tc>
          <w:tcPr>
            <w:tcW w:w="994" w:type="dxa"/>
            <w:tcBorders>
              <w:top w:val="single" w:sz="4" w:space="0" w:color="auto"/>
              <w:left w:val="single" w:sz="4" w:space="0" w:color="auto"/>
              <w:bottom w:val="single" w:sz="4" w:space="0" w:color="auto"/>
              <w:right w:val="single" w:sz="4" w:space="0" w:color="auto"/>
            </w:tcBorders>
            <w:vAlign w:val="center"/>
          </w:tcPr>
          <w:p w:rsidR="00802E6E" w:rsidRDefault="00CF3A2C" w:rsidP="000B1D3B">
            <w:pPr>
              <w:rPr>
                <w:rFonts w:ascii="Times New Roman" w:hAnsi="Times New Roman"/>
                <w:sz w:val="18"/>
                <w:szCs w:val="18"/>
              </w:rPr>
            </w:pPr>
            <w:r>
              <w:rPr>
                <w:rFonts w:ascii="Times New Roman" w:hAnsi="Times New Roman"/>
                <w:sz w:val="18"/>
                <w:szCs w:val="18"/>
              </w:rPr>
              <w:t>kom</w:t>
            </w:r>
          </w:p>
        </w:tc>
        <w:tc>
          <w:tcPr>
            <w:tcW w:w="1030" w:type="dxa"/>
            <w:tcBorders>
              <w:top w:val="single" w:sz="4" w:space="0" w:color="auto"/>
              <w:left w:val="single" w:sz="4" w:space="0" w:color="auto"/>
              <w:bottom w:val="single" w:sz="4" w:space="0" w:color="auto"/>
              <w:right w:val="single" w:sz="8" w:space="0" w:color="auto"/>
            </w:tcBorders>
            <w:vAlign w:val="center"/>
          </w:tcPr>
          <w:p w:rsidR="00802E6E" w:rsidRDefault="00CF3A2C" w:rsidP="000B1D3B">
            <w:pPr>
              <w:rPr>
                <w:rFonts w:ascii="Times New Roman" w:hAnsi="Times New Roman"/>
                <w:sz w:val="18"/>
                <w:szCs w:val="18"/>
              </w:rPr>
            </w:pPr>
            <w:r>
              <w:rPr>
                <w:rFonts w:ascii="Times New Roman" w:hAnsi="Times New Roman"/>
                <w:sz w:val="18"/>
                <w:szCs w:val="18"/>
              </w:rPr>
              <w:t>1</w:t>
            </w:r>
          </w:p>
        </w:tc>
      </w:tr>
      <w:tr w:rsidR="00802E6E" w:rsidRPr="00656000" w:rsidTr="00CF0B0F">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802E6E" w:rsidRPr="00CF3A2C" w:rsidRDefault="00CF3A2C" w:rsidP="00CF3A2C">
            <w:pPr>
              <w:spacing w:after="0"/>
              <w:rPr>
                <w:rFonts w:ascii="Times New Roman" w:hAnsi="Times New Roman"/>
                <w:sz w:val="18"/>
                <w:szCs w:val="18"/>
                <w:lang w:val="sr-Latn-ME" w:eastAsia="sr-Latn-CS"/>
              </w:rPr>
            </w:pPr>
            <w:r>
              <w:rPr>
                <w:rFonts w:ascii="Times New Roman" w:hAnsi="Times New Roman"/>
                <w:sz w:val="18"/>
                <w:szCs w:val="18"/>
                <w:lang w:val="sr-Latn-ME" w:eastAsia="sr-Latn-CS"/>
              </w:rPr>
              <w:lastRenderedPageBreak/>
              <w:t>83</w:t>
            </w:r>
          </w:p>
        </w:tc>
        <w:tc>
          <w:tcPr>
            <w:tcW w:w="2090" w:type="dxa"/>
            <w:tcBorders>
              <w:top w:val="single" w:sz="4" w:space="0" w:color="auto"/>
              <w:left w:val="single" w:sz="4" w:space="0" w:color="auto"/>
              <w:bottom w:val="single" w:sz="4" w:space="0" w:color="auto"/>
              <w:right w:val="single" w:sz="4" w:space="0" w:color="auto"/>
            </w:tcBorders>
            <w:vAlign w:val="center"/>
          </w:tcPr>
          <w:p w:rsidR="00802E6E" w:rsidRDefault="00802E6E" w:rsidP="000B1D3B">
            <w:pPr>
              <w:jc w:val="center"/>
              <w:rPr>
                <w:rFonts w:ascii="Times New Roman" w:hAnsi="Times New Roman"/>
                <w:sz w:val="18"/>
                <w:szCs w:val="18"/>
                <w:lang w:val="sr-Latn-CS" w:eastAsia="sr-Latn-CS"/>
              </w:rPr>
            </w:pPr>
          </w:p>
        </w:tc>
        <w:tc>
          <w:tcPr>
            <w:tcW w:w="4236" w:type="dxa"/>
            <w:tcBorders>
              <w:top w:val="single" w:sz="4" w:space="0" w:color="auto"/>
              <w:left w:val="single" w:sz="4" w:space="0" w:color="auto"/>
              <w:bottom w:val="single" w:sz="4" w:space="0" w:color="auto"/>
              <w:right w:val="single" w:sz="4" w:space="0" w:color="auto"/>
            </w:tcBorders>
            <w:vAlign w:val="center"/>
          </w:tcPr>
          <w:p w:rsidR="00802E6E" w:rsidRDefault="00CF3A2C" w:rsidP="000B1D3B">
            <w:pPr>
              <w:jc w:val="both"/>
              <w:rPr>
                <w:rFonts w:ascii="Times New Roman" w:hAnsi="Times New Roman"/>
                <w:sz w:val="18"/>
                <w:szCs w:val="18"/>
                <w:vertAlign w:val="superscript"/>
              </w:rPr>
            </w:pPr>
            <w:r>
              <w:rPr>
                <w:rFonts w:ascii="Times New Roman" w:hAnsi="Times New Roman"/>
                <w:sz w:val="18"/>
                <w:szCs w:val="18"/>
              </w:rPr>
              <w:t xml:space="preserve">Isporuka I ugradnja okruglih (konusnih) pocinkovanih stubova, dužine (visine) 10,00 m. Stub treba da je predviđen za montažu na pripremljenom betonskom temelju, preko temeljne ploče (zavarene na dnu stuba) I ankera (sa maticama) koji se isporučuju zajedno sa stubom. Vrh stuba treba da dimenziono odgovara nuđenoj svetiljci. U donjem segment stuba treba da se nalazi otvor sa poklopcem (najmanjeg stepena zaštite IP 43) unutar kojeg treba da je ugrađen nosač predviđene priključne ploče. Pored nosača priključne ploče treba da se nalazi I zavrtanj za vezu zaštitnog provodnika strujne veze priključne ploče I svetiljke sa stubom. Pri dnu stuba, sa spoljne strane, treba da se nalazi zavrtanja sa maticom, za vezu stuba sa uzemljenjem. Uz stub, proizvođač treba da isporuči I šablon za centrisanje </w:t>
            </w:r>
            <w:r w:rsidR="0074558D">
              <w:rPr>
                <w:rFonts w:ascii="Times New Roman" w:hAnsi="Times New Roman"/>
                <w:sz w:val="18"/>
                <w:szCs w:val="18"/>
              </w:rPr>
              <w:t>ankera pri izradi temelja. Stub treba da je proizveden u  skladu sa EN 40/1-9 I atestiran za pritisak vjetra od 90 daN/m</w:t>
            </w:r>
            <w:r w:rsidR="0074558D">
              <w:rPr>
                <w:rFonts w:ascii="Times New Roman" w:hAnsi="Times New Roman"/>
                <w:sz w:val="18"/>
                <w:szCs w:val="18"/>
                <w:vertAlign w:val="superscript"/>
              </w:rPr>
              <w:t>2.</w:t>
            </w:r>
          </w:p>
          <w:p w:rsidR="0074558D" w:rsidRPr="0074558D" w:rsidRDefault="0074558D" w:rsidP="000B1D3B">
            <w:pPr>
              <w:jc w:val="both"/>
              <w:rPr>
                <w:rFonts w:ascii="Times New Roman" w:hAnsi="Times New Roman"/>
                <w:sz w:val="18"/>
                <w:szCs w:val="18"/>
              </w:rPr>
            </w:pPr>
            <w:r>
              <w:rPr>
                <w:rFonts w:ascii="Times New Roman" w:hAnsi="Times New Roman"/>
                <w:sz w:val="18"/>
                <w:szCs w:val="18"/>
              </w:rPr>
              <w:t xml:space="preserve">Stavka obuhvata I provjeru vertikalnosti stuba, koja mora biti izvršena geodetskih instrumentom iz dva međusobno upravna pravca (zapisnik o izvršenoj kontroli predate komisiji za tehnički prijem ). Stubovi se montiraju duž projektovane saobraćajnice. </w:t>
            </w:r>
          </w:p>
        </w:tc>
        <w:tc>
          <w:tcPr>
            <w:tcW w:w="994" w:type="dxa"/>
            <w:tcBorders>
              <w:top w:val="single" w:sz="4" w:space="0" w:color="auto"/>
              <w:left w:val="single" w:sz="4" w:space="0" w:color="auto"/>
              <w:bottom w:val="single" w:sz="4" w:space="0" w:color="auto"/>
              <w:right w:val="single" w:sz="4" w:space="0" w:color="auto"/>
            </w:tcBorders>
            <w:vAlign w:val="center"/>
          </w:tcPr>
          <w:p w:rsidR="00802E6E" w:rsidRDefault="0074558D" w:rsidP="000B1D3B">
            <w:pPr>
              <w:rPr>
                <w:rFonts w:ascii="Times New Roman" w:hAnsi="Times New Roman"/>
                <w:sz w:val="18"/>
                <w:szCs w:val="18"/>
              </w:rPr>
            </w:pPr>
            <w:r>
              <w:rPr>
                <w:rFonts w:ascii="Times New Roman" w:hAnsi="Times New Roman"/>
                <w:sz w:val="18"/>
                <w:szCs w:val="18"/>
              </w:rPr>
              <w:t>kom</w:t>
            </w:r>
          </w:p>
        </w:tc>
        <w:tc>
          <w:tcPr>
            <w:tcW w:w="1030" w:type="dxa"/>
            <w:tcBorders>
              <w:top w:val="single" w:sz="4" w:space="0" w:color="auto"/>
              <w:left w:val="single" w:sz="4" w:space="0" w:color="auto"/>
              <w:bottom w:val="single" w:sz="4" w:space="0" w:color="auto"/>
              <w:right w:val="single" w:sz="8" w:space="0" w:color="auto"/>
            </w:tcBorders>
            <w:vAlign w:val="center"/>
          </w:tcPr>
          <w:p w:rsidR="00802E6E" w:rsidRDefault="0074558D" w:rsidP="000B1D3B">
            <w:pPr>
              <w:rPr>
                <w:rFonts w:ascii="Times New Roman" w:hAnsi="Times New Roman"/>
                <w:sz w:val="18"/>
                <w:szCs w:val="18"/>
              </w:rPr>
            </w:pPr>
            <w:r>
              <w:rPr>
                <w:rFonts w:ascii="Times New Roman" w:hAnsi="Times New Roman"/>
                <w:sz w:val="18"/>
                <w:szCs w:val="18"/>
              </w:rPr>
              <w:t>5</w:t>
            </w:r>
          </w:p>
        </w:tc>
      </w:tr>
      <w:tr w:rsidR="00802E6E" w:rsidRPr="00656000" w:rsidTr="00CF0B0F">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802E6E" w:rsidRPr="0074558D" w:rsidRDefault="0074558D" w:rsidP="0074558D">
            <w:pPr>
              <w:spacing w:after="0"/>
              <w:rPr>
                <w:rFonts w:ascii="Times New Roman" w:hAnsi="Times New Roman"/>
                <w:sz w:val="18"/>
                <w:szCs w:val="18"/>
                <w:lang w:val="sr-Latn-ME" w:eastAsia="sr-Latn-CS"/>
              </w:rPr>
            </w:pPr>
            <w:r>
              <w:rPr>
                <w:rFonts w:ascii="Times New Roman" w:hAnsi="Times New Roman"/>
                <w:sz w:val="18"/>
                <w:szCs w:val="18"/>
                <w:lang w:val="sr-Latn-ME" w:eastAsia="sr-Latn-CS"/>
              </w:rPr>
              <w:t>84</w:t>
            </w:r>
          </w:p>
        </w:tc>
        <w:tc>
          <w:tcPr>
            <w:tcW w:w="2090" w:type="dxa"/>
            <w:tcBorders>
              <w:top w:val="single" w:sz="4" w:space="0" w:color="auto"/>
              <w:left w:val="single" w:sz="4" w:space="0" w:color="auto"/>
              <w:bottom w:val="single" w:sz="4" w:space="0" w:color="auto"/>
              <w:right w:val="single" w:sz="4" w:space="0" w:color="auto"/>
            </w:tcBorders>
            <w:vAlign w:val="center"/>
          </w:tcPr>
          <w:p w:rsidR="00802E6E" w:rsidRDefault="00802E6E" w:rsidP="000B1D3B">
            <w:pPr>
              <w:jc w:val="center"/>
              <w:rPr>
                <w:rFonts w:ascii="Times New Roman" w:hAnsi="Times New Roman"/>
                <w:sz w:val="18"/>
                <w:szCs w:val="18"/>
                <w:lang w:val="sr-Latn-CS" w:eastAsia="sr-Latn-CS"/>
              </w:rPr>
            </w:pPr>
          </w:p>
        </w:tc>
        <w:tc>
          <w:tcPr>
            <w:tcW w:w="4236" w:type="dxa"/>
            <w:tcBorders>
              <w:top w:val="single" w:sz="4" w:space="0" w:color="auto"/>
              <w:left w:val="single" w:sz="4" w:space="0" w:color="auto"/>
              <w:bottom w:val="single" w:sz="4" w:space="0" w:color="auto"/>
              <w:right w:val="single" w:sz="4" w:space="0" w:color="auto"/>
            </w:tcBorders>
            <w:vAlign w:val="center"/>
          </w:tcPr>
          <w:p w:rsidR="00802E6E" w:rsidRDefault="0074558D" w:rsidP="000B1D3B">
            <w:pPr>
              <w:jc w:val="both"/>
              <w:rPr>
                <w:rFonts w:ascii="Times New Roman" w:hAnsi="Times New Roman"/>
                <w:sz w:val="18"/>
                <w:szCs w:val="18"/>
              </w:rPr>
            </w:pPr>
            <w:r>
              <w:rPr>
                <w:rFonts w:ascii="Times New Roman" w:hAnsi="Times New Roman"/>
                <w:sz w:val="18"/>
                <w:szCs w:val="18"/>
              </w:rPr>
              <w:t>Isporuka I ugradnja priključnih ploča za montažu u stubu sa osiguračem FRA 16/6 A. Priključna ploča treba da omogući (po sistemu “ulaz-izlaz”) priključenje napojnog kabla PP 00 4x25 0,6/1 kV</w:t>
            </w:r>
          </w:p>
        </w:tc>
        <w:tc>
          <w:tcPr>
            <w:tcW w:w="994" w:type="dxa"/>
            <w:tcBorders>
              <w:top w:val="single" w:sz="4" w:space="0" w:color="auto"/>
              <w:left w:val="single" w:sz="4" w:space="0" w:color="auto"/>
              <w:bottom w:val="single" w:sz="4" w:space="0" w:color="auto"/>
              <w:right w:val="single" w:sz="4" w:space="0" w:color="auto"/>
            </w:tcBorders>
            <w:vAlign w:val="center"/>
          </w:tcPr>
          <w:p w:rsidR="00802E6E" w:rsidRDefault="0074558D" w:rsidP="000B1D3B">
            <w:pPr>
              <w:rPr>
                <w:rFonts w:ascii="Times New Roman" w:hAnsi="Times New Roman"/>
                <w:sz w:val="18"/>
                <w:szCs w:val="18"/>
              </w:rPr>
            </w:pPr>
            <w:r>
              <w:rPr>
                <w:rFonts w:ascii="Times New Roman" w:hAnsi="Times New Roman"/>
                <w:sz w:val="18"/>
                <w:szCs w:val="18"/>
              </w:rPr>
              <w:t>kom</w:t>
            </w:r>
          </w:p>
        </w:tc>
        <w:tc>
          <w:tcPr>
            <w:tcW w:w="1030" w:type="dxa"/>
            <w:tcBorders>
              <w:top w:val="single" w:sz="4" w:space="0" w:color="auto"/>
              <w:left w:val="single" w:sz="4" w:space="0" w:color="auto"/>
              <w:bottom w:val="single" w:sz="4" w:space="0" w:color="auto"/>
              <w:right w:val="single" w:sz="8" w:space="0" w:color="auto"/>
            </w:tcBorders>
            <w:vAlign w:val="center"/>
          </w:tcPr>
          <w:p w:rsidR="00802E6E" w:rsidRDefault="0074558D" w:rsidP="000B1D3B">
            <w:pPr>
              <w:rPr>
                <w:rFonts w:ascii="Times New Roman" w:hAnsi="Times New Roman"/>
                <w:sz w:val="18"/>
                <w:szCs w:val="18"/>
              </w:rPr>
            </w:pPr>
            <w:r>
              <w:rPr>
                <w:rFonts w:ascii="Times New Roman" w:hAnsi="Times New Roman"/>
                <w:sz w:val="18"/>
                <w:szCs w:val="18"/>
              </w:rPr>
              <w:t>5</w:t>
            </w:r>
          </w:p>
        </w:tc>
      </w:tr>
      <w:tr w:rsidR="00802E6E" w:rsidRPr="00656000" w:rsidTr="00CF0B0F">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802E6E" w:rsidRPr="0074558D" w:rsidRDefault="0074558D" w:rsidP="0074558D">
            <w:pPr>
              <w:spacing w:after="0"/>
              <w:rPr>
                <w:rFonts w:ascii="Times New Roman" w:hAnsi="Times New Roman"/>
                <w:sz w:val="18"/>
                <w:szCs w:val="18"/>
                <w:lang w:val="sr-Latn-ME" w:eastAsia="sr-Latn-CS"/>
              </w:rPr>
            </w:pPr>
            <w:r>
              <w:rPr>
                <w:rFonts w:ascii="Times New Roman" w:hAnsi="Times New Roman"/>
                <w:sz w:val="18"/>
                <w:szCs w:val="18"/>
                <w:lang w:val="sr-Latn-ME" w:eastAsia="sr-Latn-CS"/>
              </w:rPr>
              <w:t>85</w:t>
            </w:r>
          </w:p>
        </w:tc>
        <w:tc>
          <w:tcPr>
            <w:tcW w:w="2090" w:type="dxa"/>
            <w:tcBorders>
              <w:top w:val="single" w:sz="4" w:space="0" w:color="auto"/>
              <w:left w:val="single" w:sz="4" w:space="0" w:color="auto"/>
              <w:bottom w:val="single" w:sz="4" w:space="0" w:color="auto"/>
              <w:right w:val="single" w:sz="4" w:space="0" w:color="auto"/>
            </w:tcBorders>
            <w:vAlign w:val="center"/>
          </w:tcPr>
          <w:p w:rsidR="00802E6E" w:rsidRDefault="00802E6E" w:rsidP="000B1D3B">
            <w:pPr>
              <w:jc w:val="center"/>
              <w:rPr>
                <w:rFonts w:ascii="Times New Roman" w:hAnsi="Times New Roman"/>
                <w:sz w:val="18"/>
                <w:szCs w:val="18"/>
                <w:lang w:val="sr-Latn-CS" w:eastAsia="sr-Latn-CS"/>
              </w:rPr>
            </w:pPr>
          </w:p>
        </w:tc>
        <w:tc>
          <w:tcPr>
            <w:tcW w:w="4236" w:type="dxa"/>
            <w:tcBorders>
              <w:top w:val="single" w:sz="4" w:space="0" w:color="auto"/>
              <w:left w:val="single" w:sz="4" w:space="0" w:color="auto"/>
              <w:bottom w:val="single" w:sz="4" w:space="0" w:color="auto"/>
              <w:right w:val="single" w:sz="4" w:space="0" w:color="auto"/>
            </w:tcBorders>
            <w:vAlign w:val="center"/>
          </w:tcPr>
          <w:p w:rsidR="00802E6E" w:rsidRDefault="0074558D" w:rsidP="000B1D3B">
            <w:pPr>
              <w:jc w:val="both"/>
              <w:rPr>
                <w:rFonts w:ascii="Times New Roman" w:hAnsi="Times New Roman"/>
                <w:sz w:val="18"/>
                <w:szCs w:val="18"/>
              </w:rPr>
            </w:pPr>
            <w:r>
              <w:rPr>
                <w:rFonts w:ascii="Times New Roman" w:hAnsi="Times New Roman"/>
                <w:sz w:val="18"/>
                <w:szCs w:val="18"/>
              </w:rPr>
              <w:t xml:space="preserve">Isporuka I razastiranje pijeska cijelom širinom rova, kao posteljice slobodno položenog kabla u rovu. Razastiru se dva sloja pijeska, na dnu rova (debljine 10cm) I poslije polaganja kabla. Gornji sloj pijeska treba da prekriva slobodno položeni kabl za 10 cm. </w:t>
            </w:r>
          </w:p>
        </w:tc>
        <w:tc>
          <w:tcPr>
            <w:tcW w:w="994" w:type="dxa"/>
            <w:tcBorders>
              <w:top w:val="single" w:sz="4" w:space="0" w:color="auto"/>
              <w:left w:val="single" w:sz="4" w:space="0" w:color="auto"/>
              <w:bottom w:val="single" w:sz="4" w:space="0" w:color="auto"/>
              <w:right w:val="single" w:sz="4" w:space="0" w:color="auto"/>
            </w:tcBorders>
            <w:vAlign w:val="center"/>
          </w:tcPr>
          <w:p w:rsidR="00802E6E" w:rsidRPr="0074558D" w:rsidRDefault="0074558D" w:rsidP="000B1D3B">
            <w:pPr>
              <w:rPr>
                <w:rFonts w:ascii="Times New Roman" w:hAnsi="Times New Roman"/>
                <w:sz w:val="18"/>
                <w:szCs w:val="18"/>
                <w:vertAlign w:val="superscript"/>
              </w:rPr>
            </w:pPr>
            <w:r>
              <w:rPr>
                <w:rFonts w:ascii="Times New Roman" w:hAnsi="Times New Roman"/>
                <w:sz w:val="18"/>
                <w:szCs w:val="18"/>
              </w:rPr>
              <w:t>m</w:t>
            </w:r>
            <w:r>
              <w:rPr>
                <w:rFonts w:ascii="Times New Roman" w:hAnsi="Times New Roman"/>
                <w:sz w:val="18"/>
                <w:szCs w:val="18"/>
                <w:vertAlign w:val="superscript"/>
              </w:rPr>
              <w:t>3</w:t>
            </w:r>
          </w:p>
        </w:tc>
        <w:tc>
          <w:tcPr>
            <w:tcW w:w="1030" w:type="dxa"/>
            <w:tcBorders>
              <w:top w:val="single" w:sz="4" w:space="0" w:color="auto"/>
              <w:left w:val="single" w:sz="4" w:space="0" w:color="auto"/>
              <w:bottom w:val="single" w:sz="4" w:space="0" w:color="auto"/>
              <w:right w:val="single" w:sz="8" w:space="0" w:color="auto"/>
            </w:tcBorders>
            <w:vAlign w:val="center"/>
          </w:tcPr>
          <w:p w:rsidR="00802E6E" w:rsidRDefault="0074558D" w:rsidP="000B1D3B">
            <w:pPr>
              <w:rPr>
                <w:rFonts w:ascii="Times New Roman" w:hAnsi="Times New Roman"/>
                <w:sz w:val="18"/>
                <w:szCs w:val="18"/>
              </w:rPr>
            </w:pPr>
            <w:r>
              <w:rPr>
                <w:rFonts w:ascii="Times New Roman" w:hAnsi="Times New Roman"/>
                <w:sz w:val="18"/>
                <w:szCs w:val="18"/>
              </w:rPr>
              <w:t>19,8</w:t>
            </w:r>
          </w:p>
        </w:tc>
      </w:tr>
      <w:tr w:rsidR="00802E6E" w:rsidRPr="00656000" w:rsidTr="00CF0B0F">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802E6E" w:rsidRPr="0074558D" w:rsidRDefault="0074558D" w:rsidP="0074558D">
            <w:pPr>
              <w:spacing w:after="0"/>
              <w:rPr>
                <w:rFonts w:ascii="Times New Roman" w:hAnsi="Times New Roman"/>
                <w:sz w:val="18"/>
                <w:szCs w:val="18"/>
                <w:lang w:val="sr-Latn-ME" w:eastAsia="sr-Latn-CS"/>
              </w:rPr>
            </w:pPr>
            <w:r>
              <w:rPr>
                <w:rFonts w:ascii="Times New Roman" w:hAnsi="Times New Roman"/>
                <w:sz w:val="18"/>
                <w:szCs w:val="18"/>
                <w:lang w:val="sr-Latn-ME" w:eastAsia="sr-Latn-CS"/>
              </w:rPr>
              <w:t>86</w:t>
            </w:r>
          </w:p>
        </w:tc>
        <w:tc>
          <w:tcPr>
            <w:tcW w:w="2090" w:type="dxa"/>
            <w:tcBorders>
              <w:top w:val="single" w:sz="4" w:space="0" w:color="auto"/>
              <w:left w:val="single" w:sz="4" w:space="0" w:color="auto"/>
              <w:bottom w:val="single" w:sz="4" w:space="0" w:color="auto"/>
              <w:right w:val="single" w:sz="4" w:space="0" w:color="auto"/>
            </w:tcBorders>
            <w:vAlign w:val="center"/>
          </w:tcPr>
          <w:p w:rsidR="00802E6E" w:rsidRDefault="00802E6E" w:rsidP="000B1D3B">
            <w:pPr>
              <w:jc w:val="center"/>
              <w:rPr>
                <w:rFonts w:ascii="Times New Roman" w:hAnsi="Times New Roman"/>
                <w:sz w:val="18"/>
                <w:szCs w:val="18"/>
                <w:lang w:val="sr-Latn-CS" w:eastAsia="sr-Latn-CS"/>
              </w:rPr>
            </w:pPr>
          </w:p>
        </w:tc>
        <w:tc>
          <w:tcPr>
            <w:tcW w:w="4236" w:type="dxa"/>
            <w:tcBorders>
              <w:top w:val="single" w:sz="4" w:space="0" w:color="auto"/>
              <w:left w:val="single" w:sz="4" w:space="0" w:color="auto"/>
              <w:bottom w:val="single" w:sz="4" w:space="0" w:color="auto"/>
              <w:right w:val="single" w:sz="4" w:space="0" w:color="auto"/>
            </w:tcBorders>
            <w:vAlign w:val="center"/>
          </w:tcPr>
          <w:p w:rsidR="00802E6E" w:rsidRDefault="0074558D" w:rsidP="000B1D3B">
            <w:pPr>
              <w:jc w:val="both"/>
              <w:rPr>
                <w:rFonts w:ascii="Times New Roman" w:hAnsi="Times New Roman"/>
                <w:sz w:val="18"/>
                <w:szCs w:val="18"/>
              </w:rPr>
            </w:pPr>
            <w:r>
              <w:rPr>
                <w:rFonts w:ascii="Times New Roman" w:hAnsi="Times New Roman"/>
                <w:sz w:val="18"/>
                <w:szCs w:val="18"/>
              </w:rPr>
              <w:t xml:space="preserve">Isporuka I polaganje kabla tipa PP 00 4x35  0,6 Kv sa njegovim uvođenjem u TS 10/0,4 kv  “106A” I orman javnog osvjetljenja. </w:t>
            </w:r>
          </w:p>
        </w:tc>
        <w:tc>
          <w:tcPr>
            <w:tcW w:w="994" w:type="dxa"/>
            <w:tcBorders>
              <w:top w:val="single" w:sz="4" w:space="0" w:color="auto"/>
              <w:left w:val="single" w:sz="4" w:space="0" w:color="auto"/>
              <w:bottom w:val="single" w:sz="4" w:space="0" w:color="auto"/>
              <w:right w:val="single" w:sz="4" w:space="0" w:color="auto"/>
            </w:tcBorders>
            <w:vAlign w:val="center"/>
          </w:tcPr>
          <w:p w:rsidR="0074558D" w:rsidRPr="0074558D" w:rsidRDefault="0074558D" w:rsidP="0074558D">
            <w:pPr>
              <w:rPr>
                <w:rFonts w:ascii="Times New Roman" w:hAnsi="Times New Roman"/>
                <w:sz w:val="18"/>
                <w:szCs w:val="18"/>
              </w:rPr>
            </w:pPr>
            <w:r w:rsidRPr="0074558D">
              <w:rPr>
                <w:rFonts w:ascii="Times New Roman" w:hAnsi="Times New Roman"/>
                <w:sz w:val="18"/>
                <w:szCs w:val="18"/>
              </w:rPr>
              <w:t>m'</w:t>
            </w:r>
          </w:p>
          <w:p w:rsidR="00802E6E" w:rsidRDefault="00802E6E" w:rsidP="000B1D3B">
            <w:pPr>
              <w:rPr>
                <w:rFonts w:ascii="Times New Roman" w:hAnsi="Times New Roman"/>
                <w:sz w:val="18"/>
                <w:szCs w:val="18"/>
              </w:rPr>
            </w:pPr>
          </w:p>
        </w:tc>
        <w:tc>
          <w:tcPr>
            <w:tcW w:w="1030" w:type="dxa"/>
            <w:tcBorders>
              <w:top w:val="single" w:sz="4" w:space="0" w:color="auto"/>
              <w:left w:val="single" w:sz="4" w:space="0" w:color="auto"/>
              <w:bottom w:val="single" w:sz="4" w:space="0" w:color="auto"/>
              <w:right w:val="single" w:sz="8" w:space="0" w:color="auto"/>
            </w:tcBorders>
            <w:vAlign w:val="center"/>
          </w:tcPr>
          <w:p w:rsidR="00802E6E" w:rsidRDefault="0074558D" w:rsidP="000B1D3B">
            <w:pPr>
              <w:rPr>
                <w:rFonts w:ascii="Times New Roman" w:hAnsi="Times New Roman"/>
                <w:sz w:val="18"/>
                <w:szCs w:val="18"/>
              </w:rPr>
            </w:pPr>
            <w:r>
              <w:rPr>
                <w:rFonts w:ascii="Times New Roman" w:hAnsi="Times New Roman"/>
                <w:sz w:val="18"/>
                <w:szCs w:val="18"/>
              </w:rPr>
              <w:t>5</w:t>
            </w:r>
          </w:p>
        </w:tc>
      </w:tr>
      <w:tr w:rsidR="00802E6E" w:rsidRPr="00656000" w:rsidTr="00CF0B0F">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802E6E" w:rsidRPr="0074558D" w:rsidRDefault="0074558D" w:rsidP="0074558D">
            <w:pPr>
              <w:spacing w:after="0"/>
              <w:rPr>
                <w:rFonts w:ascii="Times New Roman" w:hAnsi="Times New Roman"/>
                <w:sz w:val="18"/>
                <w:szCs w:val="18"/>
                <w:lang w:val="sr-Latn-ME" w:eastAsia="sr-Latn-CS"/>
              </w:rPr>
            </w:pPr>
            <w:r>
              <w:rPr>
                <w:rFonts w:ascii="Times New Roman" w:hAnsi="Times New Roman"/>
                <w:sz w:val="18"/>
                <w:szCs w:val="18"/>
                <w:lang w:val="sr-Latn-ME" w:eastAsia="sr-Latn-CS"/>
              </w:rPr>
              <w:t>87</w:t>
            </w:r>
          </w:p>
        </w:tc>
        <w:tc>
          <w:tcPr>
            <w:tcW w:w="2090" w:type="dxa"/>
            <w:tcBorders>
              <w:top w:val="single" w:sz="4" w:space="0" w:color="auto"/>
              <w:left w:val="single" w:sz="4" w:space="0" w:color="auto"/>
              <w:bottom w:val="single" w:sz="4" w:space="0" w:color="auto"/>
              <w:right w:val="single" w:sz="4" w:space="0" w:color="auto"/>
            </w:tcBorders>
            <w:vAlign w:val="center"/>
          </w:tcPr>
          <w:p w:rsidR="00802E6E" w:rsidRDefault="00802E6E" w:rsidP="000B1D3B">
            <w:pPr>
              <w:jc w:val="center"/>
              <w:rPr>
                <w:rFonts w:ascii="Times New Roman" w:hAnsi="Times New Roman"/>
                <w:sz w:val="18"/>
                <w:szCs w:val="18"/>
                <w:lang w:val="sr-Latn-CS" w:eastAsia="sr-Latn-CS"/>
              </w:rPr>
            </w:pPr>
          </w:p>
        </w:tc>
        <w:tc>
          <w:tcPr>
            <w:tcW w:w="4236" w:type="dxa"/>
            <w:tcBorders>
              <w:top w:val="single" w:sz="4" w:space="0" w:color="auto"/>
              <w:left w:val="single" w:sz="4" w:space="0" w:color="auto"/>
              <w:bottom w:val="single" w:sz="4" w:space="0" w:color="auto"/>
              <w:right w:val="single" w:sz="4" w:space="0" w:color="auto"/>
            </w:tcBorders>
            <w:vAlign w:val="center"/>
          </w:tcPr>
          <w:p w:rsidR="00802E6E" w:rsidRDefault="0074558D" w:rsidP="000B1D3B">
            <w:pPr>
              <w:jc w:val="both"/>
              <w:rPr>
                <w:rFonts w:ascii="Times New Roman" w:hAnsi="Times New Roman"/>
                <w:sz w:val="18"/>
                <w:szCs w:val="18"/>
              </w:rPr>
            </w:pPr>
            <w:r>
              <w:rPr>
                <w:rFonts w:ascii="Times New Roman" w:hAnsi="Times New Roman"/>
                <w:sz w:val="18"/>
                <w:szCs w:val="18"/>
              </w:rPr>
              <w:t xml:space="preserve">Isporuka I ugradnja kablovskih završnica za unutrašnju montažu za kabl PP 00 4x35 0,6/1 kv I povezivanje kabla na izvodu nn bloka napojne trafostanice I na sabirnicima ormana javnog osvjetljenja. </w:t>
            </w:r>
          </w:p>
        </w:tc>
        <w:tc>
          <w:tcPr>
            <w:tcW w:w="994" w:type="dxa"/>
            <w:tcBorders>
              <w:top w:val="single" w:sz="4" w:space="0" w:color="auto"/>
              <w:left w:val="single" w:sz="4" w:space="0" w:color="auto"/>
              <w:bottom w:val="single" w:sz="4" w:space="0" w:color="auto"/>
              <w:right w:val="single" w:sz="4" w:space="0" w:color="auto"/>
            </w:tcBorders>
            <w:vAlign w:val="center"/>
          </w:tcPr>
          <w:p w:rsidR="00802E6E" w:rsidRDefault="0074558D" w:rsidP="000B1D3B">
            <w:pPr>
              <w:rPr>
                <w:rFonts w:ascii="Times New Roman" w:hAnsi="Times New Roman"/>
                <w:sz w:val="18"/>
                <w:szCs w:val="18"/>
              </w:rPr>
            </w:pPr>
            <w:r>
              <w:rPr>
                <w:rFonts w:ascii="Times New Roman" w:hAnsi="Times New Roman"/>
                <w:sz w:val="18"/>
                <w:szCs w:val="18"/>
              </w:rPr>
              <w:t>kom</w:t>
            </w:r>
          </w:p>
        </w:tc>
        <w:tc>
          <w:tcPr>
            <w:tcW w:w="1030" w:type="dxa"/>
            <w:tcBorders>
              <w:top w:val="single" w:sz="4" w:space="0" w:color="auto"/>
              <w:left w:val="single" w:sz="4" w:space="0" w:color="auto"/>
              <w:bottom w:val="single" w:sz="4" w:space="0" w:color="auto"/>
              <w:right w:val="single" w:sz="8" w:space="0" w:color="auto"/>
            </w:tcBorders>
            <w:vAlign w:val="center"/>
          </w:tcPr>
          <w:p w:rsidR="00802E6E" w:rsidRDefault="0074558D" w:rsidP="000B1D3B">
            <w:pPr>
              <w:rPr>
                <w:rFonts w:ascii="Times New Roman" w:hAnsi="Times New Roman"/>
                <w:sz w:val="18"/>
                <w:szCs w:val="18"/>
              </w:rPr>
            </w:pPr>
            <w:r>
              <w:rPr>
                <w:rFonts w:ascii="Times New Roman" w:hAnsi="Times New Roman"/>
                <w:sz w:val="18"/>
                <w:szCs w:val="18"/>
              </w:rPr>
              <w:t>2</w:t>
            </w:r>
          </w:p>
        </w:tc>
      </w:tr>
      <w:tr w:rsidR="00802E6E" w:rsidRPr="00656000" w:rsidTr="00CF0B0F">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802E6E" w:rsidRPr="00F071C0" w:rsidRDefault="00F071C0" w:rsidP="00F071C0">
            <w:pPr>
              <w:spacing w:after="0"/>
              <w:rPr>
                <w:rFonts w:ascii="Times New Roman" w:hAnsi="Times New Roman"/>
                <w:sz w:val="18"/>
                <w:szCs w:val="18"/>
                <w:lang w:val="sr-Latn-ME" w:eastAsia="sr-Latn-CS"/>
              </w:rPr>
            </w:pPr>
            <w:r>
              <w:rPr>
                <w:rFonts w:ascii="Times New Roman" w:hAnsi="Times New Roman"/>
                <w:sz w:val="18"/>
                <w:szCs w:val="18"/>
                <w:lang w:val="sr-Latn-ME" w:eastAsia="sr-Latn-CS"/>
              </w:rPr>
              <w:t>88</w:t>
            </w:r>
          </w:p>
        </w:tc>
        <w:tc>
          <w:tcPr>
            <w:tcW w:w="2090" w:type="dxa"/>
            <w:tcBorders>
              <w:top w:val="single" w:sz="4" w:space="0" w:color="auto"/>
              <w:left w:val="single" w:sz="4" w:space="0" w:color="auto"/>
              <w:bottom w:val="single" w:sz="4" w:space="0" w:color="auto"/>
              <w:right w:val="single" w:sz="4" w:space="0" w:color="auto"/>
            </w:tcBorders>
            <w:vAlign w:val="center"/>
          </w:tcPr>
          <w:p w:rsidR="00802E6E" w:rsidRDefault="00802E6E" w:rsidP="000B1D3B">
            <w:pPr>
              <w:jc w:val="center"/>
              <w:rPr>
                <w:rFonts w:ascii="Times New Roman" w:hAnsi="Times New Roman"/>
                <w:sz w:val="18"/>
                <w:szCs w:val="18"/>
                <w:lang w:val="sr-Latn-CS" w:eastAsia="sr-Latn-CS"/>
              </w:rPr>
            </w:pPr>
          </w:p>
        </w:tc>
        <w:tc>
          <w:tcPr>
            <w:tcW w:w="4236" w:type="dxa"/>
            <w:tcBorders>
              <w:top w:val="single" w:sz="4" w:space="0" w:color="auto"/>
              <w:left w:val="single" w:sz="4" w:space="0" w:color="auto"/>
              <w:bottom w:val="single" w:sz="4" w:space="0" w:color="auto"/>
              <w:right w:val="single" w:sz="4" w:space="0" w:color="auto"/>
            </w:tcBorders>
            <w:vAlign w:val="center"/>
          </w:tcPr>
          <w:p w:rsidR="00802E6E" w:rsidRDefault="0074558D" w:rsidP="000B1D3B">
            <w:pPr>
              <w:jc w:val="both"/>
              <w:rPr>
                <w:rFonts w:ascii="Times New Roman" w:hAnsi="Times New Roman"/>
                <w:sz w:val="18"/>
                <w:szCs w:val="18"/>
              </w:rPr>
            </w:pPr>
            <w:r>
              <w:rPr>
                <w:rFonts w:ascii="Times New Roman" w:hAnsi="Times New Roman"/>
                <w:sz w:val="18"/>
                <w:szCs w:val="18"/>
              </w:rPr>
              <w:t xml:space="preserve">Isporuka I polaganje kabla tipa PP 00 4x25 0,6/1 kv u pripremljeni kablovski rov I kroz položene kablovice. Stavka obuhvata I </w:t>
            </w:r>
            <w:r w:rsidR="00F071C0">
              <w:rPr>
                <w:rFonts w:ascii="Times New Roman" w:hAnsi="Times New Roman"/>
                <w:sz w:val="18"/>
                <w:szCs w:val="18"/>
              </w:rPr>
              <w:t xml:space="preserve">razvlačenje kabla, njegovo ručno provlačenje kroz kablovice I njegovo uvođenje u orman javnog osvjetljenja I stubove, kao I priključenje u ormanu javnog osvjetljenja I na priključnim pločama I stubovima. </w:t>
            </w:r>
          </w:p>
        </w:tc>
        <w:tc>
          <w:tcPr>
            <w:tcW w:w="994" w:type="dxa"/>
            <w:tcBorders>
              <w:top w:val="single" w:sz="4" w:space="0" w:color="auto"/>
              <w:left w:val="single" w:sz="4" w:space="0" w:color="auto"/>
              <w:bottom w:val="single" w:sz="4" w:space="0" w:color="auto"/>
              <w:right w:val="single" w:sz="4" w:space="0" w:color="auto"/>
            </w:tcBorders>
            <w:vAlign w:val="center"/>
          </w:tcPr>
          <w:p w:rsidR="00F071C0" w:rsidRPr="00F071C0" w:rsidRDefault="00F071C0" w:rsidP="00F071C0">
            <w:pPr>
              <w:rPr>
                <w:rFonts w:ascii="Times New Roman" w:hAnsi="Times New Roman"/>
                <w:sz w:val="18"/>
                <w:szCs w:val="18"/>
              </w:rPr>
            </w:pPr>
            <w:r w:rsidRPr="00F071C0">
              <w:rPr>
                <w:rFonts w:ascii="Times New Roman" w:hAnsi="Times New Roman"/>
                <w:sz w:val="18"/>
                <w:szCs w:val="18"/>
              </w:rPr>
              <w:t>m'</w:t>
            </w:r>
          </w:p>
          <w:p w:rsidR="00802E6E" w:rsidRDefault="00802E6E" w:rsidP="000B1D3B">
            <w:pPr>
              <w:rPr>
                <w:rFonts w:ascii="Times New Roman" w:hAnsi="Times New Roman"/>
                <w:sz w:val="18"/>
                <w:szCs w:val="18"/>
              </w:rPr>
            </w:pPr>
          </w:p>
        </w:tc>
        <w:tc>
          <w:tcPr>
            <w:tcW w:w="1030" w:type="dxa"/>
            <w:tcBorders>
              <w:top w:val="single" w:sz="4" w:space="0" w:color="auto"/>
              <w:left w:val="single" w:sz="4" w:space="0" w:color="auto"/>
              <w:bottom w:val="single" w:sz="4" w:space="0" w:color="auto"/>
              <w:right w:val="single" w:sz="8" w:space="0" w:color="auto"/>
            </w:tcBorders>
            <w:vAlign w:val="center"/>
          </w:tcPr>
          <w:p w:rsidR="00802E6E" w:rsidRDefault="00F071C0" w:rsidP="000B1D3B">
            <w:pPr>
              <w:rPr>
                <w:rFonts w:ascii="Times New Roman" w:hAnsi="Times New Roman"/>
                <w:sz w:val="18"/>
                <w:szCs w:val="18"/>
              </w:rPr>
            </w:pPr>
            <w:r>
              <w:rPr>
                <w:rFonts w:ascii="Times New Roman" w:hAnsi="Times New Roman"/>
                <w:sz w:val="18"/>
                <w:szCs w:val="18"/>
              </w:rPr>
              <w:t>260</w:t>
            </w:r>
          </w:p>
        </w:tc>
      </w:tr>
      <w:tr w:rsidR="00802E6E" w:rsidRPr="00656000" w:rsidTr="00CF0B0F">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802E6E" w:rsidRPr="00F071C0" w:rsidRDefault="00F071C0" w:rsidP="00F071C0">
            <w:pPr>
              <w:spacing w:after="0"/>
              <w:rPr>
                <w:rFonts w:ascii="Times New Roman" w:hAnsi="Times New Roman"/>
                <w:sz w:val="18"/>
                <w:szCs w:val="18"/>
                <w:lang w:val="sr-Latn-ME" w:eastAsia="sr-Latn-CS"/>
              </w:rPr>
            </w:pPr>
            <w:r>
              <w:rPr>
                <w:rFonts w:ascii="Times New Roman" w:hAnsi="Times New Roman"/>
                <w:sz w:val="18"/>
                <w:szCs w:val="18"/>
                <w:lang w:val="sr-Latn-ME" w:eastAsia="sr-Latn-CS"/>
              </w:rPr>
              <w:t>89</w:t>
            </w:r>
          </w:p>
        </w:tc>
        <w:tc>
          <w:tcPr>
            <w:tcW w:w="2090" w:type="dxa"/>
            <w:tcBorders>
              <w:top w:val="single" w:sz="4" w:space="0" w:color="auto"/>
              <w:left w:val="single" w:sz="4" w:space="0" w:color="auto"/>
              <w:bottom w:val="single" w:sz="4" w:space="0" w:color="auto"/>
              <w:right w:val="single" w:sz="4" w:space="0" w:color="auto"/>
            </w:tcBorders>
            <w:vAlign w:val="center"/>
          </w:tcPr>
          <w:p w:rsidR="00802E6E" w:rsidRDefault="00802E6E" w:rsidP="000B1D3B">
            <w:pPr>
              <w:jc w:val="center"/>
              <w:rPr>
                <w:rFonts w:ascii="Times New Roman" w:hAnsi="Times New Roman"/>
                <w:sz w:val="18"/>
                <w:szCs w:val="18"/>
                <w:lang w:val="sr-Latn-CS" w:eastAsia="sr-Latn-CS"/>
              </w:rPr>
            </w:pPr>
          </w:p>
        </w:tc>
        <w:tc>
          <w:tcPr>
            <w:tcW w:w="4236" w:type="dxa"/>
            <w:tcBorders>
              <w:top w:val="single" w:sz="4" w:space="0" w:color="auto"/>
              <w:left w:val="single" w:sz="4" w:space="0" w:color="auto"/>
              <w:bottom w:val="single" w:sz="4" w:space="0" w:color="auto"/>
              <w:right w:val="single" w:sz="4" w:space="0" w:color="auto"/>
            </w:tcBorders>
            <w:vAlign w:val="center"/>
          </w:tcPr>
          <w:p w:rsidR="00802E6E" w:rsidRDefault="00F071C0" w:rsidP="000B1D3B">
            <w:pPr>
              <w:jc w:val="both"/>
              <w:rPr>
                <w:rFonts w:ascii="Times New Roman" w:hAnsi="Times New Roman"/>
                <w:sz w:val="18"/>
                <w:szCs w:val="18"/>
              </w:rPr>
            </w:pPr>
            <w:r>
              <w:rPr>
                <w:rFonts w:ascii="Times New Roman" w:hAnsi="Times New Roman"/>
                <w:sz w:val="18"/>
                <w:szCs w:val="18"/>
              </w:rPr>
              <w:t xml:space="preserve">Snimanje tačnog položaja položenih napojnih vodova I izvedenih stubnih mjesta instalacije osvjetljenja I izrada katastarske situacije I njena predaja (nakon tehničkog prijema) investitoru. </w:t>
            </w:r>
          </w:p>
        </w:tc>
        <w:tc>
          <w:tcPr>
            <w:tcW w:w="994" w:type="dxa"/>
            <w:tcBorders>
              <w:top w:val="single" w:sz="4" w:space="0" w:color="auto"/>
              <w:left w:val="single" w:sz="4" w:space="0" w:color="auto"/>
              <w:bottom w:val="single" w:sz="4" w:space="0" w:color="auto"/>
              <w:right w:val="single" w:sz="4" w:space="0" w:color="auto"/>
            </w:tcBorders>
            <w:vAlign w:val="center"/>
          </w:tcPr>
          <w:p w:rsidR="00802E6E" w:rsidRDefault="00F071C0" w:rsidP="000B1D3B">
            <w:pPr>
              <w:rPr>
                <w:rFonts w:ascii="Times New Roman" w:hAnsi="Times New Roman"/>
                <w:sz w:val="18"/>
                <w:szCs w:val="18"/>
              </w:rPr>
            </w:pPr>
            <w:r>
              <w:rPr>
                <w:rFonts w:ascii="Times New Roman" w:hAnsi="Times New Roman"/>
                <w:sz w:val="18"/>
                <w:szCs w:val="18"/>
              </w:rPr>
              <w:t>kom</w:t>
            </w:r>
          </w:p>
        </w:tc>
        <w:tc>
          <w:tcPr>
            <w:tcW w:w="1030" w:type="dxa"/>
            <w:tcBorders>
              <w:top w:val="single" w:sz="4" w:space="0" w:color="auto"/>
              <w:left w:val="single" w:sz="4" w:space="0" w:color="auto"/>
              <w:bottom w:val="single" w:sz="4" w:space="0" w:color="auto"/>
              <w:right w:val="single" w:sz="8" w:space="0" w:color="auto"/>
            </w:tcBorders>
            <w:vAlign w:val="center"/>
          </w:tcPr>
          <w:p w:rsidR="00802E6E" w:rsidRDefault="00F071C0" w:rsidP="000B1D3B">
            <w:pPr>
              <w:rPr>
                <w:rFonts w:ascii="Times New Roman" w:hAnsi="Times New Roman"/>
                <w:sz w:val="18"/>
                <w:szCs w:val="18"/>
              </w:rPr>
            </w:pPr>
            <w:r>
              <w:rPr>
                <w:rFonts w:ascii="Times New Roman" w:hAnsi="Times New Roman"/>
                <w:sz w:val="18"/>
                <w:szCs w:val="18"/>
              </w:rPr>
              <w:t>5</w:t>
            </w:r>
          </w:p>
        </w:tc>
      </w:tr>
      <w:tr w:rsidR="00802E6E" w:rsidRPr="00656000" w:rsidTr="00CF0B0F">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802E6E" w:rsidRPr="00F071C0" w:rsidRDefault="00F071C0" w:rsidP="00F071C0">
            <w:pPr>
              <w:spacing w:after="0"/>
              <w:rPr>
                <w:rFonts w:ascii="Times New Roman" w:hAnsi="Times New Roman"/>
                <w:sz w:val="18"/>
                <w:szCs w:val="18"/>
                <w:lang w:val="sr-Latn-ME" w:eastAsia="sr-Latn-CS"/>
              </w:rPr>
            </w:pPr>
            <w:r>
              <w:rPr>
                <w:rFonts w:ascii="Times New Roman" w:hAnsi="Times New Roman"/>
                <w:sz w:val="18"/>
                <w:szCs w:val="18"/>
                <w:lang w:val="sr-Latn-ME" w:eastAsia="sr-Latn-CS"/>
              </w:rPr>
              <w:t>90</w:t>
            </w:r>
          </w:p>
        </w:tc>
        <w:tc>
          <w:tcPr>
            <w:tcW w:w="2090" w:type="dxa"/>
            <w:tcBorders>
              <w:top w:val="single" w:sz="4" w:space="0" w:color="auto"/>
              <w:left w:val="single" w:sz="4" w:space="0" w:color="auto"/>
              <w:bottom w:val="single" w:sz="4" w:space="0" w:color="auto"/>
              <w:right w:val="single" w:sz="4" w:space="0" w:color="auto"/>
            </w:tcBorders>
            <w:vAlign w:val="center"/>
          </w:tcPr>
          <w:p w:rsidR="00802E6E" w:rsidRDefault="00802E6E" w:rsidP="000B1D3B">
            <w:pPr>
              <w:jc w:val="center"/>
              <w:rPr>
                <w:rFonts w:ascii="Times New Roman" w:hAnsi="Times New Roman"/>
                <w:sz w:val="18"/>
                <w:szCs w:val="18"/>
                <w:lang w:val="sr-Latn-CS" w:eastAsia="sr-Latn-CS"/>
              </w:rPr>
            </w:pPr>
          </w:p>
        </w:tc>
        <w:tc>
          <w:tcPr>
            <w:tcW w:w="4236" w:type="dxa"/>
            <w:tcBorders>
              <w:top w:val="single" w:sz="4" w:space="0" w:color="auto"/>
              <w:left w:val="single" w:sz="4" w:space="0" w:color="auto"/>
              <w:bottom w:val="single" w:sz="4" w:space="0" w:color="auto"/>
              <w:right w:val="single" w:sz="4" w:space="0" w:color="auto"/>
            </w:tcBorders>
            <w:vAlign w:val="center"/>
          </w:tcPr>
          <w:p w:rsidR="00802E6E" w:rsidRDefault="00F071C0" w:rsidP="000B1D3B">
            <w:pPr>
              <w:jc w:val="both"/>
              <w:rPr>
                <w:rFonts w:ascii="Times New Roman" w:hAnsi="Times New Roman"/>
                <w:sz w:val="18"/>
                <w:szCs w:val="18"/>
              </w:rPr>
            </w:pPr>
            <w:r>
              <w:rPr>
                <w:rFonts w:ascii="Times New Roman" w:hAnsi="Times New Roman"/>
                <w:sz w:val="18"/>
                <w:szCs w:val="18"/>
              </w:rPr>
              <w:t xml:space="preserve">Isporuka I polaganje “gal” štitnika ili slične mehaničke zaštite slobodno položenog kabla u rovu. Štitnici se polažu nakon razastiranja drugog sloja pijeska u rovu I to </w:t>
            </w:r>
            <w:r>
              <w:rPr>
                <w:rFonts w:ascii="Times New Roman" w:hAnsi="Times New Roman"/>
                <w:sz w:val="18"/>
                <w:szCs w:val="18"/>
              </w:rPr>
              <w:lastRenderedPageBreak/>
              <w:t xml:space="preserve">tako da se po dužini, međusobno preklapaju zap o desetak santimetara, potpuno prekrivajući kabl u rovu. Iznad dva paralelno položena kabla u istom rovu, položiti dva reda štitnika, tako da kablovi budu u potpunosti prekriveni. </w:t>
            </w:r>
          </w:p>
        </w:tc>
        <w:tc>
          <w:tcPr>
            <w:tcW w:w="994" w:type="dxa"/>
            <w:tcBorders>
              <w:top w:val="single" w:sz="4" w:space="0" w:color="auto"/>
              <w:left w:val="single" w:sz="4" w:space="0" w:color="auto"/>
              <w:bottom w:val="single" w:sz="4" w:space="0" w:color="auto"/>
              <w:right w:val="single" w:sz="4" w:space="0" w:color="auto"/>
            </w:tcBorders>
            <w:vAlign w:val="center"/>
          </w:tcPr>
          <w:p w:rsidR="00802E6E" w:rsidRDefault="00F071C0" w:rsidP="000B1D3B">
            <w:pPr>
              <w:rPr>
                <w:rFonts w:ascii="Times New Roman" w:hAnsi="Times New Roman"/>
                <w:sz w:val="18"/>
                <w:szCs w:val="18"/>
              </w:rPr>
            </w:pPr>
            <w:r>
              <w:rPr>
                <w:rFonts w:ascii="Times New Roman" w:hAnsi="Times New Roman"/>
                <w:sz w:val="18"/>
                <w:szCs w:val="18"/>
              </w:rPr>
              <w:lastRenderedPageBreak/>
              <w:t>kom</w:t>
            </w:r>
          </w:p>
        </w:tc>
        <w:tc>
          <w:tcPr>
            <w:tcW w:w="1030" w:type="dxa"/>
            <w:tcBorders>
              <w:top w:val="single" w:sz="4" w:space="0" w:color="auto"/>
              <w:left w:val="single" w:sz="4" w:space="0" w:color="auto"/>
              <w:bottom w:val="single" w:sz="4" w:space="0" w:color="auto"/>
              <w:right w:val="single" w:sz="8" w:space="0" w:color="auto"/>
            </w:tcBorders>
            <w:vAlign w:val="center"/>
          </w:tcPr>
          <w:p w:rsidR="00802E6E" w:rsidRDefault="00F071C0" w:rsidP="000B1D3B">
            <w:pPr>
              <w:rPr>
                <w:rFonts w:ascii="Times New Roman" w:hAnsi="Times New Roman"/>
                <w:sz w:val="18"/>
                <w:szCs w:val="18"/>
              </w:rPr>
            </w:pPr>
            <w:r>
              <w:rPr>
                <w:rFonts w:ascii="Times New Roman" w:hAnsi="Times New Roman"/>
                <w:sz w:val="18"/>
                <w:szCs w:val="18"/>
              </w:rPr>
              <w:t>220</w:t>
            </w:r>
          </w:p>
        </w:tc>
      </w:tr>
      <w:tr w:rsidR="00802E6E" w:rsidRPr="00656000" w:rsidTr="00CF0B0F">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802E6E" w:rsidRPr="003A456C" w:rsidRDefault="003A456C" w:rsidP="003A456C">
            <w:pPr>
              <w:spacing w:after="0"/>
              <w:rPr>
                <w:rFonts w:ascii="Times New Roman" w:hAnsi="Times New Roman"/>
                <w:sz w:val="18"/>
                <w:szCs w:val="18"/>
                <w:lang w:val="sr-Latn-ME" w:eastAsia="sr-Latn-CS"/>
              </w:rPr>
            </w:pPr>
            <w:r>
              <w:rPr>
                <w:rFonts w:ascii="Times New Roman" w:hAnsi="Times New Roman"/>
                <w:sz w:val="18"/>
                <w:szCs w:val="18"/>
                <w:lang w:val="sr-Latn-ME" w:eastAsia="sr-Latn-CS"/>
              </w:rPr>
              <w:lastRenderedPageBreak/>
              <w:t>91</w:t>
            </w:r>
          </w:p>
        </w:tc>
        <w:tc>
          <w:tcPr>
            <w:tcW w:w="2090" w:type="dxa"/>
            <w:tcBorders>
              <w:top w:val="single" w:sz="4" w:space="0" w:color="auto"/>
              <w:left w:val="single" w:sz="4" w:space="0" w:color="auto"/>
              <w:bottom w:val="single" w:sz="4" w:space="0" w:color="auto"/>
              <w:right w:val="single" w:sz="4" w:space="0" w:color="auto"/>
            </w:tcBorders>
            <w:vAlign w:val="center"/>
          </w:tcPr>
          <w:p w:rsidR="00802E6E" w:rsidRDefault="00802E6E" w:rsidP="000B1D3B">
            <w:pPr>
              <w:jc w:val="center"/>
              <w:rPr>
                <w:rFonts w:ascii="Times New Roman" w:hAnsi="Times New Roman"/>
                <w:sz w:val="18"/>
                <w:szCs w:val="18"/>
                <w:lang w:val="sr-Latn-CS" w:eastAsia="sr-Latn-CS"/>
              </w:rPr>
            </w:pPr>
          </w:p>
        </w:tc>
        <w:tc>
          <w:tcPr>
            <w:tcW w:w="4236" w:type="dxa"/>
            <w:tcBorders>
              <w:top w:val="single" w:sz="4" w:space="0" w:color="auto"/>
              <w:left w:val="single" w:sz="4" w:space="0" w:color="auto"/>
              <w:bottom w:val="single" w:sz="4" w:space="0" w:color="auto"/>
              <w:right w:val="single" w:sz="4" w:space="0" w:color="auto"/>
            </w:tcBorders>
            <w:vAlign w:val="center"/>
          </w:tcPr>
          <w:p w:rsidR="00802E6E" w:rsidRDefault="00F071C0" w:rsidP="000B1D3B">
            <w:pPr>
              <w:jc w:val="both"/>
              <w:rPr>
                <w:rFonts w:ascii="Times New Roman" w:hAnsi="Times New Roman"/>
                <w:sz w:val="18"/>
                <w:szCs w:val="18"/>
              </w:rPr>
            </w:pPr>
            <w:r>
              <w:rPr>
                <w:rFonts w:ascii="Times New Roman" w:hAnsi="Times New Roman"/>
                <w:sz w:val="18"/>
                <w:szCs w:val="18"/>
              </w:rPr>
              <w:t>Isporuka I polaganje pocinkovane čelične trake Fe/Zn 25x4 mm u kablovski rov. Traka se polaže pri zatrpavanju rova, na dubini od oko 40-50 cm, nakon nanošenja prvog sloja iskopa iznad štitnika. Stavka obuhvata I razvlačenje trake, nabavku ukrsnih komada “traka-traka” I izradu međusobnih veza traka I veza trake sa stubovima(preko djelova trake položenih kroz temelje stubova) I zavrtnja na dnu stuba. Obuhvaćeno I povezivanje položene trake sa zaštitnom sabirnicom ormana javnog osvjetljenja I uzemljenjem napojne trafostanice. Stavka obuhvata I nabavku traka koje se provlače kroz temelje stubova pri njihovoj izradi. Ukupno za nabavku, transport I rad, računato po metro dužnom položene trake Fe/Zn 25 x 4 mm:</w:t>
            </w:r>
          </w:p>
        </w:tc>
        <w:tc>
          <w:tcPr>
            <w:tcW w:w="994" w:type="dxa"/>
            <w:tcBorders>
              <w:top w:val="single" w:sz="4" w:space="0" w:color="auto"/>
              <w:left w:val="single" w:sz="4" w:space="0" w:color="auto"/>
              <w:bottom w:val="single" w:sz="4" w:space="0" w:color="auto"/>
              <w:right w:val="single" w:sz="4" w:space="0" w:color="auto"/>
            </w:tcBorders>
            <w:vAlign w:val="center"/>
          </w:tcPr>
          <w:p w:rsidR="00F071C0" w:rsidRPr="00F071C0" w:rsidRDefault="00F071C0" w:rsidP="00F071C0">
            <w:pPr>
              <w:rPr>
                <w:rFonts w:ascii="Times New Roman" w:hAnsi="Times New Roman"/>
                <w:sz w:val="18"/>
                <w:szCs w:val="18"/>
              </w:rPr>
            </w:pPr>
            <w:r w:rsidRPr="00F071C0">
              <w:rPr>
                <w:rFonts w:ascii="Times New Roman" w:hAnsi="Times New Roman"/>
                <w:sz w:val="18"/>
                <w:szCs w:val="18"/>
              </w:rPr>
              <w:t>m'</w:t>
            </w:r>
          </w:p>
          <w:p w:rsidR="00802E6E" w:rsidRDefault="00802E6E" w:rsidP="000B1D3B">
            <w:pPr>
              <w:rPr>
                <w:rFonts w:ascii="Times New Roman" w:hAnsi="Times New Roman"/>
                <w:sz w:val="18"/>
                <w:szCs w:val="18"/>
              </w:rPr>
            </w:pPr>
          </w:p>
        </w:tc>
        <w:tc>
          <w:tcPr>
            <w:tcW w:w="1030" w:type="dxa"/>
            <w:tcBorders>
              <w:top w:val="single" w:sz="4" w:space="0" w:color="auto"/>
              <w:left w:val="single" w:sz="4" w:space="0" w:color="auto"/>
              <w:bottom w:val="single" w:sz="4" w:space="0" w:color="auto"/>
              <w:right w:val="single" w:sz="8" w:space="0" w:color="auto"/>
            </w:tcBorders>
            <w:vAlign w:val="center"/>
          </w:tcPr>
          <w:p w:rsidR="00802E6E" w:rsidRDefault="00F071C0" w:rsidP="000B1D3B">
            <w:pPr>
              <w:rPr>
                <w:rFonts w:ascii="Times New Roman" w:hAnsi="Times New Roman"/>
                <w:sz w:val="18"/>
                <w:szCs w:val="18"/>
              </w:rPr>
            </w:pPr>
            <w:r>
              <w:rPr>
                <w:rFonts w:ascii="Times New Roman" w:hAnsi="Times New Roman"/>
                <w:sz w:val="18"/>
                <w:szCs w:val="18"/>
              </w:rPr>
              <w:t>250</w:t>
            </w:r>
          </w:p>
        </w:tc>
      </w:tr>
      <w:tr w:rsidR="00802E6E" w:rsidRPr="00656000" w:rsidTr="00CF0B0F">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802E6E" w:rsidRPr="003A456C" w:rsidRDefault="003A456C" w:rsidP="003A456C">
            <w:pPr>
              <w:spacing w:after="0"/>
              <w:rPr>
                <w:rFonts w:ascii="Times New Roman" w:hAnsi="Times New Roman"/>
                <w:sz w:val="18"/>
                <w:szCs w:val="18"/>
                <w:lang w:val="sr-Latn-ME" w:eastAsia="sr-Latn-CS"/>
              </w:rPr>
            </w:pPr>
            <w:r>
              <w:rPr>
                <w:rFonts w:ascii="Times New Roman" w:hAnsi="Times New Roman"/>
                <w:sz w:val="18"/>
                <w:szCs w:val="18"/>
                <w:lang w:val="sr-Latn-ME" w:eastAsia="sr-Latn-CS"/>
              </w:rPr>
              <w:t>92</w:t>
            </w:r>
          </w:p>
        </w:tc>
        <w:tc>
          <w:tcPr>
            <w:tcW w:w="2090" w:type="dxa"/>
            <w:tcBorders>
              <w:top w:val="single" w:sz="4" w:space="0" w:color="auto"/>
              <w:left w:val="single" w:sz="4" w:space="0" w:color="auto"/>
              <w:bottom w:val="single" w:sz="4" w:space="0" w:color="auto"/>
              <w:right w:val="single" w:sz="4" w:space="0" w:color="auto"/>
            </w:tcBorders>
            <w:vAlign w:val="center"/>
          </w:tcPr>
          <w:p w:rsidR="00802E6E" w:rsidRDefault="00802E6E" w:rsidP="000B1D3B">
            <w:pPr>
              <w:jc w:val="center"/>
              <w:rPr>
                <w:rFonts w:ascii="Times New Roman" w:hAnsi="Times New Roman"/>
                <w:sz w:val="18"/>
                <w:szCs w:val="18"/>
                <w:lang w:val="sr-Latn-CS" w:eastAsia="sr-Latn-CS"/>
              </w:rPr>
            </w:pPr>
          </w:p>
        </w:tc>
        <w:tc>
          <w:tcPr>
            <w:tcW w:w="4236" w:type="dxa"/>
            <w:tcBorders>
              <w:top w:val="single" w:sz="4" w:space="0" w:color="auto"/>
              <w:left w:val="single" w:sz="4" w:space="0" w:color="auto"/>
              <w:bottom w:val="single" w:sz="4" w:space="0" w:color="auto"/>
              <w:right w:val="single" w:sz="4" w:space="0" w:color="auto"/>
            </w:tcBorders>
            <w:vAlign w:val="center"/>
          </w:tcPr>
          <w:p w:rsidR="00802E6E" w:rsidRDefault="003A456C" w:rsidP="000B1D3B">
            <w:pPr>
              <w:jc w:val="both"/>
              <w:rPr>
                <w:rFonts w:ascii="Times New Roman" w:hAnsi="Times New Roman"/>
                <w:sz w:val="18"/>
                <w:szCs w:val="18"/>
              </w:rPr>
            </w:pPr>
            <w:r>
              <w:rPr>
                <w:rFonts w:ascii="Times New Roman" w:hAnsi="Times New Roman"/>
                <w:sz w:val="18"/>
                <w:szCs w:val="18"/>
              </w:rPr>
              <w:t xml:space="preserve">Isporuka I polaganje plastične trake za upozorenje da se ispod nalazi elektro-energetski niskonaponski kabl. Traka treba da je crvene boje I sa odgovarajućim natpisom. Polaže se pri zatrpavanju rova, prije nanošenja poslednjeg sloja iskopa. Iznad dva paralelno položena kabla, polažu se po dvije paralelne trake (iznad svakog od kablova). </w:t>
            </w:r>
          </w:p>
        </w:tc>
        <w:tc>
          <w:tcPr>
            <w:tcW w:w="994" w:type="dxa"/>
            <w:tcBorders>
              <w:top w:val="single" w:sz="4" w:space="0" w:color="auto"/>
              <w:left w:val="single" w:sz="4" w:space="0" w:color="auto"/>
              <w:bottom w:val="single" w:sz="4" w:space="0" w:color="auto"/>
              <w:right w:val="single" w:sz="4" w:space="0" w:color="auto"/>
            </w:tcBorders>
            <w:vAlign w:val="center"/>
          </w:tcPr>
          <w:p w:rsidR="003A456C" w:rsidRPr="003A456C" w:rsidRDefault="003A456C" w:rsidP="003A456C">
            <w:pPr>
              <w:rPr>
                <w:rFonts w:ascii="Times New Roman" w:hAnsi="Times New Roman"/>
                <w:sz w:val="18"/>
                <w:szCs w:val="18"/>
              </w:rPr>
            </w:pPr>
            <w:r w:rsidRPr="003A456C">
              <w:rPr>
                <w:rFonts w:ascii="Times New Roman" w:hAnsi="Times New Roman"/>
                <w:sz w:val="18"/>
                <w:szCs w:val="18"/>
              </w:rPr>
              <w:t>m'</w:t>
            </w:r>
          </w:p>
          <w:p w:rsidR="00802E6E" w:rsidRDefault="00802E6E" w:rsidP="000B1D3B">
            <w:pPr>
              <w:rPr>
                <w:rFonts w:ascii="Times New Roman" w:hAnsi="Times New Roman"/>
                <w:sz w:val="18"/>
                <w:szCs w:val="18"/>
              </w:rPr>
            </w:pPr>
          </w:p>
        </w:tc>
        <w:tc>
          <w:tcPr>
            <w:tcW w:w="1030" w:type="dxa"/>
            <w:tcBorders>
              <w:top w:val="single" w:sz="4" w:space="0" w:color="auto"/>
              <w:left w:val="single" w:sz="4" w:space="0" w:color="auto"/>
              <w:bottom w:val="single" w:sz="4" w:space="0" w:color="auto"/>
              <w:right w:val="single" w:sz="8" w:space="0" w:color="auto"/>
            </w:tcBorders>
            <w:vAlign w:val="center"/>
          </w:tcPr>
          <w:p w:rsidR="00802E6E" w:rsidRDefault="003A456C" w:rsidP="000B1D3B">
            <w:pPr>
              <w:rPr>
                <w:rFonts w:ascii="Times New Roman" w:hAnsi="Times New Roman"/>
                <w:sz w:val="18"/>
                <w:szCs w:val="18"/>
              </w:rPr>
            </w:pPr>
            <w:r>
              <w:rPr>
                <w:rFonts w:ascii="Times New Roman" w:hAnsi="Times New Roman"/>
                <w:sz w:val="18"/>
                <w:szCs w:val="18"/>
              </w:rPr>
              <w:t>240</w:t>
            </w:r>
          </w:p>
        </w:tc>
      </w:tr>
      <w:tr w:rsidR="00802E6E" w:rsidRPr="00656000" w:rsidTr="00CF0B0F">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802E6E" w:rsidRPr="003A456C" w:rsidRDefault="003A456C" w:rsidP="003A456C">
            <w:pPr>
              <w:spacing w:after="0"/>
              <w:rPr>
                <w:rFonts w:ascii="Times New Roman" w:hAnsi="Times New Roman"/>
                <w:sz w:val="18"/>
                <w:szCs w:val="18"/>
                <w:lang w:val="sr-Latn-ME" w:eastAsia="sr-Latn-CS"/>
              </w:rPr>
            </w:pPr>
            <w:r>
              <w:rPr>
                <w:rFonts w:ascii="Times New Roman" w:hAnsi="Times New Roman"/>
                <w:sz w:val="18"/>
                <w:szCs w:val="18"/>
                <w:lang w:val="sr-Latn-ME" w:eastAsia="sr-Latn-CS"/>
              </w:rPr>
              <w:t>93</w:t>
            </w:r>
          </w:p>
        </w:tc>
        <w:tc>
          <w:tcPr>
            <w:tcW w:w="2090" w:type="dxa"/>
            <w:tcBorders>
              <w:top w:val="single" w:sz="4" w:space="0" w:color="auto"/>
              <w:left w:val="single" w:sz="4" w:space="0" w:color="auto"/>
              <w:bottom w:val="single" w:sz="4" w:space="0" w:color="auto"/>
              <w:right w:val="single" w:sz="4" w:space="0" w:color="auto"/>
            </w:tcBorders>
            <w:vAlign w:val="center"/>
          </w:tcPr>
          <w:p w:rsidR="00802E6E" w:rsidRDefault="00802E6E" w:rsidP="000B1D3B">
            <w:pPr>
              <w:jc w:val="center"/>
              <w:rPr>
                <w:rFonts w:ascii="Times New Roman" w:hAnsi="Times New Roman"/>
                <w:sz w:val="18"/>
                <w:szCs w:val="18"/>
                <w:lang w:val="sr-Latn-CS" w:eastAsia="sr-Latn-CS"/>
              </w:rPr>
            </w:pPr>
          </w:p>
        </w:tc>
        <w:tc>
          <w:tcPr>
            <w:tcW w:w="4236" w:type="dxa"/>
            <w:tcBorders>
              <w:top w:val="single" w:sz="4" w:space="0" w:color="auto"/>
              <w:left w:val="single" w:sz="4" w:space="0" w:color="auto"/>
              <w:bottom w:val="single" w:sz="4" w:space="0" w:color="auto"/>
              <w:right w:val="single" w:sz="4" w:space="0" w:color="auto"/>
            </w:tcBorders>
            <w:vAlign w:val="center"/>
          </w:tcPr>
          <w:p w:rsidR="00802E6E" w:rsidRDefault="003A456C" w:rsidP="000B1D3B">
            <w:pPr>
              <w:jc w:val="both"/>
              <w:rPr>
                <w:rFonts w:ascii="Times New Roman" w:hAnsi="Times New Roman"/>
                <w:sz w:val="18"/>
                <w:szCs w:val="18"/>
              </w:rPr>
            </w:pPr>
            <w:r>
              <w:rPr>
                <w:rFonts w:ascii="Times New Roman" w:hAnsi="Times New Roman"/>
                <w:sz w:val="18"/>
                <w:szCs w:val="18"/>
              </w:rPr>
              <w:t>Zatrpavanje kablovskog rova iskopom. Vrši se  u slojevima od po dvadesetak santimetara, uz uklanjanje većih komada oštrih ivica I uz nabijanje (standard traži bezbijednost preko 92%)</w:t>
            </w:r>
          </w:p>
        </w:tc>
        <w:tc>
          <w:tcPr>
            <w:tcW w:w="994" w:type="dxa"/>
            <w:tcBorders>
              <w:top w:val="single" w:sz="4" w:space="0" w:color="auto"/>
              <w:left w:val="single" w:sz="4" w:space="0" w:color="auto"/>
              <w:bottom w:val="single" w:sz="4" w:space="0" w:color="auto"/>
              <w:right w:val="single" w:sz="4" w:space="0" w:color="auto"/>
            </w:tcBorders>
            <w:vAlign w:val="center"/>
          </w:tcPr>
          <w:p w:rsidR="00802E6E" w:rsidRDefault="003A456C" w:rsidP="000B1D3B">
            <w:pPr>
              <w:rPr>
                <w:rFonts w:ascii="Times New Roman" w:hAnsi="Times New Roman"/>
                <w:sz w:val="18"/>
                <w:szCs w:val="18"/>
              </w:rPr>
            </w:pPr>
            <w:r>
              <w:rPr>
                <w:rFonts w:ascii="Times New Roman" w:hAnsi="Times New Roman"/>
                <w:sz w:val="18"/>
                <w:szCs w:val="18"/>
              </w:rPr>
              <w:t>m3</w:t>
            </w:r>
          </w:p>
        </w:tc>
        <w:tc>
          <w:tcPr>
            <w:tcW w:w="1030" w:type="dxa"/>
            <w:tcBorders>
              <w:top w:val="single" w:sz="4" w:space="0" w:color="auto"/>
              <w:left w:val="single" w:sz="4" w:space="0" w:color="auto"/>
              <w:bottom w:val="single" w:sz="4" w:space="0" w:color="auto"/>
              <w:right w:val="single" w:sz="8" w:space="0" w:color="auto"/>
            </w:tcBorders>
            <w:vAlign w:val="center"/>
          </w:tcPr>
          <w:p w:rsidR="00802E6E" w:rsidRDefault="003A456C" w:rsidP="000B1D3B">
            <w:pPr>
              <w:rPr>
                <w:rFonts w:ascii="Times New Roman" w:hAnsi="Times New Roman"/>
                <w:sz w:val="18"/>
                <w:szCs w:val="18"/>
              </w:rPr>
            </w:pPr>
            <w:r>
              <w:rPr>
                <w:rFonts w:ascii="Times New Roman" w:hAnsi="Times New Roman"/>
                <w:sz w:val="18"/>
                <w:szCs w:val="18"/>
              </w:rPr>
              <w:t>65,4</w:t>
            </w:r>
          </w:p>
        </w:tc>
      </w:tr>
      <w:tr w:rsidR="00802E6E" w:rsidRPr="00656000" w:rsidTr="00CF0B0F">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802E6E" w:rsidRPr="003A456C" w:rsidRDefault="003A456C" w:rsidP="003A456C">
            <w:pPr>
              <w:spacing w:after="0"/>
              <w:rPr>
                <w:rFonts w:ascii="Times New Roman" w:hAnsi="Times New Roman"/>
                <w:sz w:val="18"/>
                <w:szCs w:val="18"/>
                <w:lang w:val="sr-Latn-ME" w:eastAsia="sr-Latn-CS"/>
              </w:rPr>
            </w:pPr>
            <w:r>
              <w:rPr>
                <w:rFonts w:ascii="Times New Roman" w:hAnsi="Times New Roman"/>
                <w:sz w:val="18"/>
                <w:szCs w:val="18"/>
                <w:lang w:val="sr-Latn-ME" w:eastAsia="sr-Latn-CS"/>
              </w:rPr>
              <w:t>94</w:t>
            </w:r>
          </w:p>
        </w:tc>
        <w:tc>
          <w:tcPr>
            <w:tcW w:w="2090" w:type="dxa"/>
            <w:tcBorders>
              <w:top w:val="single" w:sz="4" w:space="0" w:color="auto"/>
              <w:left w:val="single" w:sz="4" w:space="0" w:color="auto"/>
              <w:bottom w:val="single" w:sz="4" w:space="0" w:color="auto"/>
              <w:right w:val="single" w:sz="4" w:space="0" w:color="auto"/>
            </w:tcBorders>
            <w:vAlign w:val="center"/>
          </w:tcPr>
          <w:p w:rsidR="00802E6E" w:rsidRDefault="00802E6E" w:rsidP="000B1D3B">
            <w:pPr>
              <w:jc w:val="center"/>
              <w:rPr>
                <w:rFonts w:ascii="Times New Roman" w:hAnsi="Times New Roman"/>
                <w:sz w:val="18"/>
                <w:szCs w:val="18"/>
                <w:lang w:val="sr-Latn-CS" w:eastAsia="sr-Latn-CS"/>
              </w:rPr>
            </w:pPr>
          </w:p>
        </w:tc>
        <w:tc>
          <w:tcPr>
            <w:tcW w:w="4236" w:type="dxa"/>
            <w:tcBorders>
              <w:top w:val="single" w:sz="4" w:space="0" w:color="auto"/>
              <w:left w:val="single" w:sz="4" w:space="0" w:color="auto"/>
              <w:bottom w:val="single" w:sz="4" w:space="0" w:color="auto"/>
              <w:right w:val="single" w:sz="4" w:space="0" w:color="auto"/>
            </w:tcBorders>
            <w:vAlign w:val="center"/>
          </w:tcPr>
          <w:p w:rsidR="00802E6E" w:rsidRDefault="003A456C" w:rsidP="000B1D3B">
            <w:pPr>
              <w:jc w:val="both"/>
              <w:rPr>
                <w:rFonts w:ascii="Times New Roman" w:hAnsi="Times New Roman"/>
                <w:sz w:val="18"/>
                <w:szCs w:val="18"/>
              </w:rPr>
            </w:pPr>
            <w:r>
              <w:rPr>
                <w:rFonts w:ascii="Times New Roman" w:hAnsi="Times New Roman"/>
                <w:sz w:val="18"/>
                <w:szCs w:val="18"/>
              </w:rPr>
              <w:t xml:space="preserve">Odvoz viška iskopa do deponije (udaljenost do 5km) I čišćenje lokacije. </w:t>
            </w:r>
          </w:p>
        </w:tc>
        <w:tc>
          <w:tcPr>
            <w:tcW w:w="994" w:type="dxa"/>
            <w:tcBorders>
              <w:top w:val="single" w:sz="4" w:space="0" w:color="auto"/>
              <w:left w:val="single" w:sz="4" w:space="0" w:color="auto"/>
              <w:bottom w:val="single" w:sz="4" w:space="0" w:color="auto"/>
              <w:right w:val="single" w:sz="4" w:space="0" w:color="auto"/>
            </w:tcBorders>
            <w:vAlign w:val="center"/>
          </w:tcPr>
          <w:p w:rsidR="00802E6E" w:rsidRDefault="003A456C" w:rsidP="000B1D3B">
            <w:pPr>
              <w:rPr>
                <w:rFonts w:ascii="Times New Roman" w:hAnsi="Times New Roman"/>
                <w:sz w:val="18"/>
                <w:szCs w:val="18"/>
              </w:rPr>
            </w:pPr>
            <w:r>
              <w:rPr>
                <w:rFonts w:ascii="Times New Roman" w:hAnsi="Times New Roman"/>
                <w:sz w:val="18"/>
                <w:szCs w:val="18"/>
              </w:rPr>
              <w:t>m3</w:t>
            </w:r>
          </w:p>
        </w:tc>
        <w:tc>
          <w:tcPr>
            <w:tcW w:w="1030" w:type="dxa"/>
            <w:tcBorders>
              <w:top w:val="single" w:sz="4" w:space="0" w:color="auto"/>
              <w:left w:val="single" w:sz="4" w:space="0" w:color="auto"/>
              <w:bottom w:val="single" w:sz="4" w:space="0" w:color="auto"/>
              <w:right w:val="single" w:sz="8" w:space="0" w:color="auto"/>
            </w:tcBorders>
            <w:vAlign w:val="center"/>
          </w:tcPr>
          <w:p w:rsidR="00802E6E" w:rsidRDefault="003A456C" w:rsidP="000B1D3B">
            <w:pPr>
              <w:rPr>
                <w:rFonts w:ascii="Times New Roman" w:hAnsi="Times New Roman"/>
                <w:sz w:val="18"/>
                <w:szCs w:val="18"/>
              </w:rPr>
            </w:pPr>
            <w:r>
              <w:rPr>
                <w:rFonts w:ascii="Times New Roman" w:hAnsi="Times New Roman"/>
                <w:sz w:val="18"/>
                <w:szCs w:val="18"/>
              </w:rPr>
              <w:t>22</w:t>
            </w:r>
          </w:p>
        </w:tc>
      </w:tr>
      <w:tr w:rsidR="00802E6E" w:rsidRPr="00656000" w:rsidTr="00CF0B0F">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802E6E" w:rsidRPr="003A456C" w:rsidRDefault="003A456C" w:rsidP="003A456C">
            <w:pPr>
              <w:spacing w:after="0"/>
              <w:rPr>
                <w:rFonts w:ascii="Times New Roman" w:hAnsi="Times New Roman"/>
                <w:sz w:val="18"/>
                <w:szCs w:val="18"/>
                <w:lang w:val="sr-Latn-ME" w:eastAsia="sr-Latn-CS"/>
              </w:rPr>
            </w:pPr>
            <w:r>
              <w:rPr>
                <w:rFonts w:ascii="Times New Roman" w:hAnsi="Times New Roman"/>
                <w:sz w:val="18"/>
                <w:szCs w:val="18"/>
                <w:lang w:val="sr-Latn-ME" w:eastAsia="sr-Latn-CS"/>
              </w:rPr>
              <w:t>95</w:t>
            </w:r>
          </w:p>
        </w:tc>
        <w:tc>
          <w:tcPr>
            <w:tcW w:w="2090" w:type="dxa"/>
            <w:tcBorders>
              <w:top w:val="single" w:sz="4" w:space="0" w:color="auto"/>
              <w:left w:val="single" w:sz="4" w:space="0" w:color="auto"/>
              <w:bottom w:val="single" w:sz="4" w:space="0" w:color="auto"/>
              <w:right w:val="single" w:sz="4" w:space="0" w:color="auto"/>
            </w:tcBorders>
            <w:vAlign w:val="center"/>
          </w:tcPr>
          <w:p w:rsidR="00802E6E" w:rsidRDefault="00802E6E" w:rsidP="000B1D3B">
            <w:pPr>
              <w:jc w:val="center"/>
              <w:rPr>
                <w:rFonts w:ascii="Times New Roman" w:hAnsi="Times New Roman"/>
                <w:sz w:val="18"/>
                <w:szCs w:val="18"/>
                <w:lang w:val="sr-Latn-CS" w:eastAsia="sr-Latn-CS"/>
              </w:rPr>
            </w:pPr>
          </w:p>
        </w:tc>
        <w:tc>
          <w:tcPr>
            <w:tcW w:w="4236" w:type="dxa"/>
            <w:tcBorders>
              <w:top w:val="single" w:sz="4" w:space="0" w:color="auto"/>
              <w:left w:val="single" w:sz="4" w:space="0" w:color="auto"/>
              <w:bottom w:val="single" w:sz="4" w:space="0" w:color="auto"/>
              <w:right w:val="single" w:sz="4" w:space="0" w:color="auto"/>
            </w:tcBorders>
            <w:vAlign w:val="center"/>
          </w:tcPr>
          <w:p w:rsidR="00802E6E" w:rsidRDefault="003A456C" w:rsidP="000B1D3B">
            <w:pPr>
              <w:jc w:val="both"/>
              <w:rPr>
                <w:rFonts w:ascii="Times New Roman" w:hAnsi="Times New Roman"/>
                <w:sz w:val="18"/>
                <w:szCs w:val="18"/>
              </w:rPr>
            </w:pPr>
            <w:r>
              <w:rPr>
                <w:rFonts w:ascii="Times New Roman" w:hAnsi="Times New Roman"/>
                <w:sz w:val="18"/>
                <w:szCs w:val="18"/>
              </w:rPr>
              <w:t xml:space="preserve">Isporuka I ugradnja oznaka trase 1 kv kabla. Obilježava se napon I položaj kabla u rovu, promjena pravca trase, eventualna mjesta približavanja, paralelnog vođenja ili ukrštanja kabla sa ostalim podzemnim instalacijama, početak I kraj izvedene kablovske kanalizacije (položenih PVC cijevi) kao I sva ona mjesta gdje nadzorni organ smatra da je potrebno (predmjer je rađen na osnovu pretpostavljenog broja oznaka I podliježe izmjeni). Oznaka se nalazi mesinganoj pločici, ugrađenoj na nepravilnoj betonskoj kocki. </w:t>
            </w:r>
          </w:p>
        </w:tc>
        <w:tc>
          <w:tcPr>
            <w:tcW w:w="994" w:type="dxa"/>
            <w:tcBorders>
              <w:top w:val="single" w:sz="4" w:space="0" w:color="auto"/>
              <w:left w:val="single" w:sz="4" w:space="0" w:color="auto"/>
              <w:bottom w:val="single" w:sz="4" w:space="0" w:color="auto"/>
              <w:right w:val="single" w:sz="4" w:space="0" w:color="auto"/>
            </w:tcBorders>
            <w:vAlign w:val="center"/>
          </w:tcPr>
          <w:p w:rsidR="00802E6E" w:rsidRDefault="003A456C" w:rsidP="000B1D3B">
            <w:pPr>
              <w:rPr>
                <w:rFonts w:ascii="Times New Roman" w:hAnsi="Times New Roman"/>
                <w:sz w:val="18"/>
                <w:szCs w:val="18"/>
              </w:rPr>
            </w:pPr>
            <w:r>
              <w:rPr>
                <w:rFonts w:ascii="Times New Roman" w:hAnsi="Times New Roman"/>
                <w:sz w:val="18"/>
                <w:szCs w:val="18"/>
              </w:rPr>
              <w:t>kom</w:t>
            </w:r>
          </w:p>
        </w:tc>
        <w:tc>
          <w:tcPr>
            <w:tcW w:w="1030" w:type="dxa"/>
            <w:tcBorders>
              <w:top w:val="single" w:sz="4" w:space="0" w:color="auto"/>
              <w:left w:val="single" w:sz="4" w:space="0" w:color="auto"/>
              <w:bottom w:val="single" w:sz="4" w:space="0" w:color="auto"/>
              <w:right w:val="single" w:sz="8" w:space="0" w:color="auto"/>
            </w:tcBorders>
            <w:vAlign w:val="center"/>
          </w:tcPr>
          <w:p w:rsidR="00802E6E" w:rsidRDefault="003A456C" w:rsidP="000B1D3B">
            <w:pPr>
              <w:rPr>
                <w:rFonts w:ascii="Times New Roman" w:hAnsi="Times New Roman"/>
                <w:sz w:val="18"/>
                <w:szCs w:val="18"/>
              </w:rPr>
            </w:pPr>
            <w:r>
              <w:rPr>
                <w:rFonts w:ascii="Times New Roman" w:hAnsi="Times New Roman"/>
                <w:sz w:val="18"/>
                <w:szCs w:val="18"/>
              </w:rPr>
              <w:t>2</w:t>
            </w:r>
          </w:p>
        </w:tc>
      </w:tr>
      <w:tr w:rsidR="00802E6E" w:rsidRPr="00656000" w:rsidTr="00CF0B0F">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802E6E" w:rsidRPr="00F40260" w:rsidRDefault="00F40260" w:rsidP="00F40260">
            <w:pPr>
              <w:spacing w:after="0"/>
              <w:rPr>
                <w:rFonts w:ascii="Times New Roman" w:hAnsi="Times New Roman"/>
                <w:sz w:val="18"/>
                <w:szCs w:val="18"/>
                <w:lang w:val="sr-Latn-ME" w:eastAsia="sr-Latn-CS"/>
              </w:rPr>
            </w:pPr>
            <w:r>
              <w:rPr>
                <w:rFonts w:ascii="Times New Roman" w:hAnsi="Times New Roman"/>
                <w:sz w:val="18"/>
                <w:szCs w:val="18"/>
                <w:lang w:val="sr-Latn-ME" w:eastAsia="sr-Latn-CS"/>
              </w:rPr>
              <w:t>96</w:t>
            </w:r>
          </w:p>
        </w:tc>
        <w:tc>
          <w:tcPr>
            <w:tcW w:w="2090" w:type="dxa"/>
            <w:tcBorders>
              <w:top w:val="single" w:sz="4" w:space="0" w:color="auto"/>
              <w:left w:val="single" w:sz="4" w:space="0" w:color="auto"/>
              <w:bottom w:val="single" w:sz="4" w:space="0" w:color="auto"/>
              <w:right w:val="single" w:sz="4" w:space="0" w:color="auto"/>
            </w:tcBorders>
            <w:vAlign w:val="center"/>
          </w:tcPr>
          <w:p w:rsidR="00802E6E" w:rsidRDefault="00802E6E" w:rsidP="000B1D3B">
            <w:pPr>
              <w:jc w:val="center"/>
              <w:rPr>
                <w:rFonts w:ascii="Times New Roman" w:hAnsi="Times New Roman"/>
                <w:sz w:val="18"/>
                <w:szCs w:val="18"/>
                <w:lang w:val="sr-Latn-CS" w:eastAsia="sr-Latn-CS"/>
              </w:rPr>
            </w:pPr>
          </w:p>
        </w:tc>
        <w:tc>
          <w:tcPr>
            <w:tcW w:w="4236" w:type="dxa"/>
            <w:tcBorders>
              <w:top w:val="single" w:sz="4" w:space="0" w:color="auto"/>
              <w:left w:val="single" w:sz="4" w:space="0" w:color="auto"/>
              <w:bottom w:val="single" w:sz="4" w:space="0" w:color="auto"/>
              <w:right w:val="single" w:sz="4" w:space="0" w:color="auto"/>
            </w:tcBorders>
            <w:vAlign w:val="center"/>
          </w:tcPr>
          <w:p w:rsidR="00802E6E" w:rsidRDefault="00AF11D0" w:rsidP="000B1D3B">
            <w:pPr>
              <w:jc w:val="both"/>
              <w:rPr>
                <w:rFonts w:ascii="Times New Roman" w:hAnsi="Times New Roman"/>
                <w:sz w:val="18"/>
                <w:szCs w:val="18"/>
              </w:rPr>
            </w:pPr>
            <w:r>
              <w:rPr>
                <w:rFonts w:ascii="Times New Roman" w:hAnsi="Times New Roman"/>
                <w:sz w:val="18"/>
                <w:szCs w:val="18"/>
              </w:rPr>
              <w:t>Isporuka I ugradnja ulične svetiljke “IPSO/SMOOTH FLAT GLASS/1891/SON-T PLUS/250W/ (-35/115/5) “Minel-Shreder ili ekvivalentno, sledećih karakteristika:</w:t>
            </w:r>
          </w:p>
          <w:p w:rsidR="00AF11D0" w:rsidRDefault="00AF11D0" w:rsidP="000B1D3B">
            <w:pPr>
              <w:jc w:val="both"/>
              <w:rPr>
                <w:rFonts w:ascii="Times New Roman" w:hAnsi="Times New Roman"/>
                <w:sz w:val="18"/>
                <w:szCs w:val="18"/>
              </w:rPr>
            </w:pPr>
            <w:r>
              <w:rPr>
                <w:rFonts w:ascii="Times New Roman" w:hAnsi="Times New Roman"/>
                <w:sz w:val="18"/>
                <w:szCs w:val="18"/>
              </w:rPr>
              <w:t>-svetiljka treba da je proizvod renomiranog svjetskog ponuđača.</w:t>
            </w:r>
          </w:p>
          <w:p w:rsidR="00AF11D0" w:rsidRDefault="00AF11D0" w:rsidP="000B1D3B">
            <w:pPr>
              <w:jc w:val="both"/>
              <w:rPr>
                <w:rFonts w:ascii="Times New Roman" w:hAnsi="Times New Roman"/>
                <w:sz w:val="18"/>
                <w:szCs w:val="18"/>
              </w:rPr>
            </w:pPr>
            <w:r>
              <w:rPr>
                <w:rFonts w:ascii="Times New Roman" w:hAnsi="Times New Roman"/>
                <w:sz w:val="18"/>
                <w:szCs w:val="18"/>
              </w:rPr>
              <w:t xml:space="preserve">-svetiljka treba da sadrži kvalitetno ogledalo, namjenjeno svetiljkama za ulično osvjetljenje. </w:t>
            </w:r>
          </w:p>
          <w:p w:rsidR="00AF11D0" w:rsidRDefault="00AF11D0" w:rsidP="000B1D3B">
            <w:pPr>
              <w:jc w:val="both"/>
              <w:rPr>
                <w:rFonts w:ascii="Times New Roman" w:hAnsi="Times New Roman"/>
                <w:sz w:val="18"/>
                <w:szCs w:val="18"/>
              </w:rPr>
            </w:pPr>
            <w:r>
              <w:rPr>
                <w:rFonts w:ascii="Times New Roman" w:hAnsi="Times New Roman"/>
                <w:sz w:val="18"/>
                <w:szCs w:val="18"/>
              </w:rPr>
              <w:t>-u mehaničkom pogledu, kućište svetiljke treba da je metalno.</w:t>
            </w:r>
          </w:p>
          <w:p w:rsidR="00AF11D0" w:rsidRDefault="00AF11D0" w:rsidP="000B1D3B">
            <w:pPr>
              <w:jc w:val="both"/>
              <w:rPr>
                <w:rFonts w:ascii="Times New Roman" w:hAnsi="Times New Roman"/>
                <w:sz w:val="18"/>
                <w:szCs w:val="18"/>
              </w:rPr>
            </w:pPr>
            <w:r>
              <w:rPr>
                <w:rFonts w:ascii="Times New Roman" w:hAnsi="Times New Roman"/>
                <w:sz w:val="18"/>
                <w:szCs w:val="18"/>
              </w:rPr>
              <w:lastRenderedPageBreak/>
              <w:t>-stepen z</w:t>
            </w:r>
            <w:r w:rsidR="004F32E7">
              <w:rPr>
                <w:rFonts w:ascii="Times New Roman" w:hAnsi="Times New Roman"/>
                <w:sz w:val="18"/>
                <w:szCs w:val="18"/>
              </w:rPr>
              <w:t>aštite svetiljke mora biti vrlo visok (IP 66, minimum IP 65)</w:t>
            </w:r>
          </w:p>
          <w:p w:rsidR="004F32E7" w:rsidRDefault="004F32E7" w:rsidP="000B1D3B">
            <w:pPr>
              <w:jc w:val="both"/>
              <w:rPr>
                <w:rFonts w:ascii="Times New Roman" w:hAnsi="Times New Roman"/>
                <w:sz w:val="18"/>
                <w:szCs w:val="18"/>
              </w:rPr>
            </w:pPr>
            <w:r>
              <w:rPr>
                <w:rFonts w:ascii="Times New Roman" w:hAnsi="Times New Roman"/>
                <w:sz w:val="18"/>
                <w:szCs w:val="18"/>
              </w:rPr>
              <w:t>-u električnom pogledu svetiljka treba da je klase “I”</w:t>
            </w:r>
          </w:p>
          <w:p w:rsidR="004F32E7" w:rsidRDefault="004F32E7" w:rsidP="000B1D3B">
            <w:pPr>
              <w:jc w:val="both"/>
              <w:rPr>
                <w:rFonts w:ascii="Times New Roman" w:hAnsi="Times New Roman"/>
                <w:sz w:val="18"/>
                <w:szCs w:val="18"/>
              </w:rPr>
            </w:pPr>
            <w:r>
              <w:rPr>
                <w:rFonts w:ascii="Times New Roman" w:hAnsi="Times New Roman"/>
                <w:sz w:val="18"/>
                <w:szCs w:val="18"/>
              </w:rPr>
              <w:t xml:space="preserve">- svetiljka treba da radi u sistemu cjelonoćnog osvjetljenja I u skladu sa tim treba da je opremljena predspojnim uređajima za natrijumovu sijalicu visokog pritiska snage 250 W (starter, prigušnica I kondenzator za popravku faktora snage). </w:t>
            </w:r>
          </w:p>
          <w:p w:rsidR="004F32E7" w:rsidRDefault="004F32E7" w:rsidP="000B1D3B">
            <w:pPr>
              <w:jc w:val="both"/>
              <w:rPr>
                <w:rFonts w:ascii="Times New Roman" w:hAnsi="Times New Roman"/>
                <w:sz w:val="18"/>
                <w:szCs w:val="18"/>
              </w:rPr>
            </w:pPr>
            <w:r>
              <w:rPr>
                <w:rFonts w:ascii="Times New Roman" w:hAnsi="Times New Roman"/>
                <w:sz w:val="18"/>
                <w:szCs w:val="18"/>
              </w:rPr>
              <w:t xml:space="preserve">- svetiljka treba da na kolovozu širine 6,00 m pri montaži na vrhu stuba širine 10,00 m I za raspone od 40m (osa stuba na 0,65 m od ivice kolovoza), daje sledeće (slične ili bolje) rezultate: </w:t>
            </w:r>
          </w:p>
          <w:p w:rsidR="004F32E7" w:rsidRDefault="004F32E7" w:rsidP="000B1D3B">
            <w:pPr>
              <w:jc w:val="both"/>
              <w:rPr>
                <w:rFonts w:ascii="Times New Roman" w:hAnsi="Times New Roman"/>
                <w:sz w:val="18"/>
                <w:szCs w:val="18"/>
              </w:rPr>
            </w:pPr>
            <w:r>
              <w:rPr>
                <w:rFonts w:ascii="Times New Roman" w:hAnsi="Times New Roman"/>
                <w:sz w:val="18"/>
                <w:szCs w:val="18"/>
              </w:rPr>
              <w:t>- srednja sjajnost suvog kolovoza (pogonska vrijednost) : Lsr=1,50-2,00 cd/m2</w:t>
            </w:r>
          </w:p>
          <w:p w:rsidR="004F32E7" w:rsidRDefault="004F32E7" w:rsidP="000B1D3B">
            <w:pPr>
              <w:jc w:val="both"/>
              <w:rPr>
                <w:rFonts w:ascii="Times New Roman" w:hAnsi="Times New Roman"/>
                <w:sz w:val="18"/>
                <w:szCs w:val="18"/>
              </w:rPr>
            </w:pPr>
            <w:r>
              <w:rPr>
                <w:rFonts w:ascii="Times New Roman" w:hAnsi="Times New Roman"/>
                <w:sz w:val="18"/>
                <w:szCs w:val="18"/>
              </w:rPr>
              <w:t>-</w:t>
            </w:r>
            <w:r w:rsidR="00F40260">
              <w:rPr>
                <w:rFonts w:ascii="Times New Roman" w:hAnsi="Times New Roman"/>
                <w:sz w:val="18"/>
                <w:szCs w:val="18"/>
              </w:rPr>
              <w:t>ukupna ravnomjernost sjajnosti suvog kolovoza Lmin/Lsr veće ili jednako  od 40%</w:t>
            </w:r>
          </w:p>
          <w:p w:rsidR="00F40260" w:rsidRDefault="00F40260" w:rsidP="000B1D3B">
            <w:pPr>
              <w:jc w:val="both"/>
              <w:rPr>
                <w:rFonts w:ascii="Times New Roman" w:hAnsi="Times New Roman"/>
                <w:sz w:val="18"/>
                <w:szCs w:val="18"/>
              </w:rPr>
            </w:pPr>
            <w:r>
              <w:rPr>
                <w:rFonts w:ascii="Times New Roman" w:hAnsi="Times New Roman"/>
                <w:sz w:val="18"/>
                <w:szCs w:val="18"/>
              </w:rPr>
              <w:t>-podužna ravnomjernost sjajnosti subog kolovoza Lmin/Lmax veće ili jednako od 70%</w:t>
            </w:r>
          </w:p>
          <w:p w:rsidR="00F40260" w:rsidRDefault="00F40260" w:rsidP="000B1D3B">
            <w:pPr>
              <w:jc w:val="both"/>
              <w:rPr>
                <w:rFonts w:ascii="Times New Roman" w:hAnsi="Times New Roman"/>
                <w:sz w:val="18"/>
                <w:szCs w:val="18"/>
              </w:rPr>
            </w:pPr>
            <w:r>
              <w:rPr>
                <w:rFonts w:ascii="Times New Roman" w:hAnsi="Times New Roman"/>
                <w:sz w:val="18"/>
                <w:szCs w:val="18"/>
              </w:rPr>
              <w:t>-vrijednost porasta praga: TI manje ili jednako od 10%</w:t>
            </w:r>
          </w:p>
          <w:p w:rsidR="00F40260" w:rsidRDefault="00F40260" w:rsidP="000B1D3B">
            <w:pPr>
              <w:jc w:val="both"/>
              <w:rPr>
                <w:rFonts w:ascii="Times New Roman" w:hAnsi="Times New Roman"/>
                <w:sz w:val="18"/>
                <w:szCs w:val="18"/>
              </w:rPr>
            </w:pPr>
            <w:r>
              <w:rPr>
                <w:rFonts w:ascii="Times New Roman" w:hAnsi="Times New Roman"/>
                <w:sz w:val="18"/>
                <w:szCs w:val="18"/>
              </w:rPr>
              <w:t>Svetiljka se montira na visini od 10m, direktno na vrhu stuba, pod nagibom od 5 stepeni.</w:t>
            </w:r>
          </w:p>
        </w:tc>
        <w:tc>
          <w:tcPr>
            <w:tcW w:w="994" w:type="dxa"/>
            <w:tcBorders>
              <w:top w:val="single" w:sz="4" w:space="0" w:color="auto"/>
              <w:left w:val="single" w:sz="4" w:space="0" w:color="auto"/>
              <w:bottom w:val="single" w:sz="4" w:space="0" w:color="auto"/>
              <w:right w:val="single" w:sz="4" w:space="0" w:color="auto"/>
            </w:tcBorders>
            <w:vAlign w:val="center"/>
          </w:tcPr>
          <w:p w:rsidR="00802E6E" w:rsidRDefault="00F40260" w:rsidP="000B1D3B">
            <w:pPr>
              <w:rPr>
                <w:rFonts w:ascii="Times New Roman" w:hAnsi="Times New Roman"/>
                <w:sz w:val="18"/>
                <w:szCs w:val="18"/>
              </w:rPr>
            </w:pPr>
            <w:r>
              <w:rPr>
                <w:rFonts w:ascii="Times New Roman" w:hAnsi="Times New Roman"/>
                <w:sz w:val="18"/>
                <w:szCs w:val="18"/>
              </w:rPr>
              <w:lastRenderedPageBreak/>
              <w:t>kom</w:t>
            </w:r>
          </w:p>
        </w:tc>
        <w:tc>
          <w:tcPr>
            <w:tcW w:w="1030" w:type="dxa"/>
            <w:tcBorders>
              <w:top w:val="single" w:sz="4" w:space="0" w:color="auto"/>
              <w:left w:val="single" w:sz="4" w:space="0" w:color="auto"/>
              <w:bottom w:val="single" w:sz="4" w:space="0" w:color="auto"/>
              <w:right w:val="single" w:sz="8" w:space="0" w:color="auto"/>
            </w:tcBorders>
            <w:vAlign w:val="center"/>
          </w:tcPr>
          <w:p w:rsidR="00802E6E" w:rsidRDefault="00F40260" w:rsidP="000B1D3B">
            <w:pPr>
              <w:rPr>
                <w:rFonts w:ascii="Times New Roman" w:hAnsi="Times New Roman"/>
                <w:sz w:val="18"/>
                <w:szCs w:val="18"/>
              </w:rPr>
            </w:pPr>
            <w:r>
              <w:rPr>
                <w:rFonts w:ascii="Times New Roman" w:hAnsi="Times New Roman"/>
                <w:sz w:val="18"/>
                <w:szCs w:val="18"/>
              </w:rPr>
              <w:t>5</w:t>
            </w:r>
          </w:p>
        </w:tc>
      </w:tr>
      <w:tr w:rsidR="001C27DA" w:rsidRPr="00656000" w:rsidTr="00CF0B0F">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1C27DA" w:rsidRPr="00F40260" w:rsidRDefault="00F40260" w:rsidP="00F40260">
            <w:pPr>
              <w:spacing w:after="0"/>
              <w:rPr>
                <w:rFonts w:ascii="Times New Roman" w:hAnsi="Times New Roman"/>
                <w:sz w:val="18"/>
                <w:szCs w:val="18"/>
                <w:lang w:val="sr-Latn-ME" w:eastAsia="sr-Latn-CS"/>
              </w:rPr>
            </w:pPr>
            <w:r>
              <w:rPr>
                <w:rFonts w:ascii="Times New Roman" w:hAnsi="Times New Roman"/>
                <w:sz w:val="18"/>
                <w:szCs w:val="18"/>
                <w:lang w:val="sr-Latn-ME" w:eastAsia="sr-Latn-CS"/>
              </w:rPr>
              <w:lastRenderedPageBreak/>
              <w:t>97</w:t>
            </w:r>
          </w:p>
        </w:tc>
        <w:tc>
          <w:tcPr>
            <w:tcW w:w="2090" w:type="dxa"/>
            <w:tcBorders>
              <w:top w:val="single" w:sz="4" w:space="0" w:color="auto"/>
              <w:left w:val="single" w:sz="4" w:space="0" w:color="auto"/>
              <w:bottom w:val="single" w:sz="4" w:space="0" w:color="auto"/>
              <w:right w:val="single" w:sz="4" w:space="0" w:color="auto"/>
            </w:tcBorders>
            <w:vAlign w:val="center"/>
          </w:tcPr>
          <w:p w:rsidR="001C27DA" w:rsidRDefault="001C27DA" w:rsidP="000B1D3B">
            <w:pPr>
              <w:jc w:val="center"/>
              <w:rPr>
                <w:rFonts w:ascii="Times New Roman" w:hAnsi="Times New Roman"/>
                <w:sz w:val="18"/>
                <w:szCs w:val="18"/>
                <w:lang w:val="sr-Latn-CS" w:eastAsia="sr-Latn-CS"/>
              </w:rPr>
            </w:pPr>
          </w:p>
        </w:tc>
        <w:tc>
          <w:tcPr>
            <w:tcW w:w="4236" w:type="dxa"/>
            <w:tcBorders>
              <w:top w:val="single" w:sz="4" w:space="0" w:color="auto"/>
              <w:left w:val="single" w:sz="4" w:space="0" w:color="auto"/>
              <w:bottom w:val="single" w:sz="4" w:space="0" w:color="auto"/>
              <w:right w:val="single" w:sz="4" w:space="0" w:color="auto"/>
            </w:tcBorders>
            <w:vAlign w:val="center"/>
          </w:tcPr>
          <w:p w:rsidR="001C27DA" w:rsidRDefault="00F40260" w:rsidP="000B1D3B">
            <w:pPr>
              <w:jc w:val="both"/>
              <w:rPr>
                <w:rFonts w:ascii="Times New Roman" w:hAnsi="Times New Roman"/>
                <w:sz w:val="18"/>
                <w:szCs w:val="18"/>
              </w:rPr>
            </w:pPr>
            <w:r>
              <w:rPr>
                <w:rFonts w:ascii="Times New Roman" w:hAnsi="Times New Roman"/>
                <w:sz w:val="18"/>
                <w:szCs w:val="18"/>
              </w:rPr>
              <w:t xml:space="preserve">Isporuka I ugradnja natrijumove sijalice visokog pritiska, snage 250 W (svjetlosni fluks </w:t>
            </w:r>
            <w:r w:rsidR="00987BDC">
              <w:rPr>
                <w:rFonts w:ascii="Times New Roman" w:hAnsi="Times New Roman"/>
                <w:sz w:val="18"/>
                <w:szCs w:val="18"/>
              </w:rPr>
              <w:t xml:space="preserve">koji odaje sijalica ne smije biti manji od 33.000 lm) u montiranim svetiljkama. </w:t>
            </w:r>
          </w:p>
        </w:tc>
        <w:tc>
          <w:tcPr>
            <w:tcW w:w="994" w:type="dxa"/>
            <w:tcBorders>
              <w:top w:val="single" w:sz="4" w:space="0" w:color="auto"/>
              <w:left w:val="single" w:sz="4" w:space="0" w:color="auto"/>
              <w:bottom w:val="single" w:sz="4" w:space="0" w:color="auto"/>
              <w:right w:val="single" w:sz="4" w:space="0" w:color="auto"/>
            </w:tcBorders>
            <w:vAlign w:val="center"/>
          </w:tcPr>
          <w:p w:rsidR="001C27DA" w:rsidRDefault="00987BDC" w:rsidP="000B1D3B">
            <w:pPr>
              <w:rPr>
                <w:rFonts w:ascii="Times New Roman" w:hAnsi="Times New Roman"/>
                <w:sz w:val="18"/>
                <w:szCs w:val="18"/>
              </w:rPr>
            </w:pPr>
            <w:r>
              <w:rPr>
                <w:rFonts w:ascii="Times New Roman" w:hAnsi="Times New Roman"/>
                <w:sz w:val="18"/>
                <w:szCs w:val="18"/>
              </w:rPr>
              <w:t>kom</w:t>
            </w:r>
          </w:p>
        </w:tc>
        <w:tc>
          <w:tcPr>
            <w:tcW w:w="1030" w:type="dxa"/>
            <w:tcBorders>
              <w:top w:val="single" w:sz="4" w:space="0" w:color="auto"/>
              <w:left w:val="single" w:sz="4" w:space="0" w:color="auto"/>
              <w:bottom w:val="single" w:sz="4" w:space="0" w:color="auto"/>
              <w:right w:val="single" w:sz="8" w:space="0" w:color="auto"/>
            </w:tcBorders>
            <w:vAlign w:val="center"/>
          </w:tcPr>
          <w:p w:rsidR="001C27DA" w:rsidRDefault="00987BDC" w:rsidP="000B1D3B">
            <w:pPr>
              <w:rPr>
                <w:rFonts w:ascii="Times New Roman" w:hAnsi="Times New Roman"/>
                <w:sz w:val="18"/>
                <w:szCs w:val="18"/>
              </w:rPr>
            </w:pPr>
            <w:r>
              <w:rPr>
                <w:rFonts w:ascii="Times New Roman" w:hAnsi="Times New Roman"/>
                <w:sz w:val="18"/>
                <w:szCs w:val="18"/>
              </w:rPr>
              <w:t>5</w:t>
            </w:r>
          </w:p>
        </w:tc>
      </w:tr>
      <w:tr w:rsidR="001C27DA" w:rsidRPr="00656000" w:rsidTr="00CF0B0F">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1C27DA" w:rsidRPr="00987BDC" w:rsidRDefault="00987BDC" w:rsidP="00987BDC">
            <w:pPr>
              <w:spacing w:after="0"/>
              <w:rPr>
                <w:rFonts w:ascii="Times New Roman" w:hAnsi="Times New Roman"/>
                <w:sz w:val="18"/>
                <w:szCs w:val="18"/>
                <w:lang w:val="sr-Latn-ME" w:eastAsia="sr-Latn-CS"/>
              </w:rPr>
            </w:pPr>
            <w:r>
              <w:rPr>
                <w:rFonts w:ascii="Times New Roman" w:hAnsi="Times New Roman"/>
                <w:sz w:val="18"/>
                <w:szCs w:val="18"/>
                <w:lang w:val="sr-Latn-ME" w:eastAsia="sr-Latn-CS"/>
              </w:rPr>
              <w:t>98</w:t>
            </w:r>
          </w:p>
        </w:tc>
        <w:tc>
          <w:tcPr>
            <w:tcW w:w="2090" w:type="dxa"/>
            <w:tcBorders>
              <w:top w:val="single" w:sz="4" w:space="0" w:color="auto"/>
              <w:left w:val="single" w:sz="4" w:space="0" w:color="auto"/>
              <w:bottom w:val="single" w:sz="4" w:space="0" w:color="auto"/>
              <w:right w:val="single" w:sz="4" w:space="0" w:color="auto"/>
            </w:tcBorders>
            <w:vAlign w:val="center"/>
          </w:tcPr>
          <w:p w:rsidR="001C27DA" w:rsidRDefault="001C27DA" w:rsidP="000B1D3B">
            <w:pPr>
              <w:jc w:val="center"/>
              <w:rPr>
                <w:rFonts w:ascii="Times New Roman" w:hAnsi="Times New Roman"/>
                <w:sz w:val="18"/>
                <w:szCs w:val="18"/>
                <w:lang w:val="sr-Latn-CS" w:eastAsia="sr-Latn-CS"/>
              </w:rPr>
            </w:pPr>
          </w:p>
        </w:tc>
        <w:tc>
          <w:tcPr>
            <w:tcW w:w="4236" w:type="dxa"/>
            <w:tcBorders>
              <w:top w:val="single" w:sz="4" w:space="0" w:color="auto"/>
              <w:left w:val="single" w:sz="4" w:space="0" w:color="auto"/>
              <w:bottom w:val="single" w:sz="4" w:space="0" w:color="auto"/>
              <w:right w:val="single" w:sz="4" w:space="0" w:color="auto"/>
            </w:tcBorders>
            <w:vAlign w:val="center"/>
          </w:tcPr>
          <w:p w:rsidR="001C27DA" w:rsidRPr="006671B1" w:rsidRDefault="006671B1" w:rsidP="000B1D3B">
            <w:pPr>
              <w:jc w:val="both"/>
              <w:rPr>
                <w:rFonts w:ascii="Times New Roman" w:hAnsi="Times New Roman"/>
                <w:sz w:val="18"/>
                <w:szCs w:val="18"/>
              </w:rPr>
            </w:pPr>
            <w:r>
              <w:rPr>
                <w:rFonts w:ascii="Times New Roman" w:hAnsi="Times New Roman"/>
                <w:sz w:val="18"/>
                <w:szCs w:val="18"/>
              </w:rPr>
              <w:t>Isporuka provodnika PP-Y 3 x 2,5 mm</w:t>
            </w:r>
            <w:r>
              <w:rPr>
                <w:rFonts w:ascii="Times New Roman" w:hAnsi="Times New Roman"/>
                <w:sz w:val="18"/>
                <w:szCs w:val="18"/>
                <w:vertAlign w:val="superscript"/>
              </w:rPr>
              <w:t xml:space="preserve">2 </w:t>
            </w:r>
            <w:r>
              <w:rPr>
                <w:rFonts w:ascii="Times New Roman" w:hAnsi="Times New Roman"/>
                <w:sz w:val="18"/>
                <w:szCs w:val="18"/>
              </w:rPr>
              <w:t xml:space="preserve">I izrada strujnih veza I priključnih ploča I svetiljki. Pri povezivanju na priključnim pločama voditi računa o ravnomjernom (naizmjeničnom) rasporedu svetiljki po fazama. </w:t>
            </w:r>
          </w:p>
        </w:tc>
        <w:tc>
          <w:tcPr>
            <w:tcW w:w="994" w:type="dxa"/>
            <w:tcBorders>
              <w:top w:val="single" w:sz="4" w:space="0" w:color="auto"/>
              <w:left w:val="single" w:sz="4" w:space="0" w:color="auto"/>
              <w:bottom w:val="single" w:sz="4" w:space="0" w:color="auto"/>
              <w:right w:val="single" w:sz="4" w:space="0" w:color="auto"/>
            </w:tcBorders>
            <w:vAlign w:val="center"/>
          </w:tcPr>
          <w:p w:rsidR="006671B1" w:rsidRPr="00F071C0" w:rsidRDefault="006671B1" w:rsidP="006671B1">
            <w:pPr>
              <w:rPr>
                <w:rFonts w:ascii="Times New Roman" w:hAnsi="Times New Roman"/>
                <w:sz w:val="18"/>
                <w:szCs w:val="18"/>
              </w:rPr>
            </w:pPr>
            <w:r w:rsidRPr="00F071C0">
              <w:rPr>
                <w:rFonts w:ascii="Times New Roman" w:hAnsi="Times New Roman"/>
                <w:sz w:val="18"/>
                <w:szCs w:val="18"/>
              </w:rPr>
              <w:t>m'</w:t>
            </w:r>
          </w:p>
          <w:p w:rsidR="001C27DA" w:rsidRDefault="001C27DA" w:rsidP="000B1D3B">
            <w:pPr>
              <w:rPr>
                <w:rFonts w:ascii="Times New Roman" w:hAnsi="Times New Roman"/>
                <w:sz w:val="18"/>
                <w:szCs w:val="18"/>
              </w:rPr>
            </w:pPr>
          </w:p>
        </w:tc>
        <w:tc>
          <w:tcPr>
            <w:tcW w:w="1030" w:type="dxa"/>
            <w:tcBorders>
              <w:top w:val="single" w:sz="4" w:space="0" w:color="auto"/>
              <w:left w:val="single" w:sz="4" w:space="0" w:color="auto"/>
              <w:bottom w:val="single" w:sz="4" w:space="0" w:color="auto"/>
              <w:right w:val="single" w:sz="8" w:space="0" w:color="auto"/>
            </w:tcBorders>
            <w:vAlign w:val="center"/>
          </w:tcPr>
          <w:p w:rsidR="001C27DA" w:rsidRDefault="006671B1" w:rsidP="000B1D3B">
            <w:pPr>
              <w:rPr>
                <w:rFonts w:ascii="Times New Roman" w:hAnsi="Times New Roman"/>
                <w:sz w:val="18"/>
                <w:szCs w:val="18"/>
              </w:rPr>
            </w:pPr>
            <w:r>
              <w:rPr>
                <w:rFonts w:ascii="Times New Roman" w:hAnsi="Times New Roman"/>
                <w:sz w:val="18"/>
                <w:szCs w:val="18"/>
              </w:rPr>
              <w:t>50</w:t>
            </w:r>
          </w:p>
        </w:tc>
      </w:tr>
      <w:tr w:rsidR="001C27DA" w:rsidRPr="00656000" w:rsidTr="00CF0B0F">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1C27DA" w:rsidRPr="006671B1" w:rsidRDefault="006671B1" w:rsidP="006671B1">
            <w:pPr>
              <w:spacing w:after="0"/>
              <w:rPr>
                <w:rFonts w:ascii="Times New Roman" w:hAnsi="Times New Roman"/>
                <w:sz w:val="18"/>
                <w:szCs w:val="18"/>
                <w:lang w:val="sr-Latn-ME" w:eastAsia="sr-Latn-CS"/>
              </w:rPr>
            </w:pPr>
            <w:r>
              <w:rPr>
                <w:rFonts w:ascii="Times New Roman" w:hAnsi="Times New Roman"/>
                <w:sz w:val="18"/>
                <w:szCs w:val="18"/>
                <w:lang w:val="sr-Latn-ME" w:eastAsia="sr-Latn-CS"/>
              </w:rPr>
              <w:t>99</w:t>
            </w:r>
          </w:p>
        </w:tc>
        <w:tc>
          <w:tcPr>
            <w:tcW w:w="2090" w:type="dxa"/>
            <w:tcBorders>
              <w:top w:val="single" w:sz="4" w:space="0" w:color="auto"/>
              <w:left w:val="single" w:sz="4" w:space="0" w:color="auto"/>
              <w:bottom w:val="single" w:sz="4" w:space="0" w:color="auto"/>
              <w:right w:val="single" w:sz="4" w:space="0" w:color="auto"/>
            </w:tcBorders>
            <w:vAlign w:val="center"/>
          </w:tcPr>
          <w:p w:rsidR="001C27DA" w:rsidRDefault="001C27DA" w:rsidP="000B1D3B">
            <w:pPr>
              <w:jc w:val="center"/>
              <w:rPr>
                <w:rFonts w:ascii="Times New Roman" w:hAnsi="Times New Roman"/>
                <w:sz w:val="18"/>
                <w:szCs w:val="18"/>
                <w:lang w:val="sr-Latn-CS" w:eastAsia="sr-Latn-CS"/>
              </w:rPr>
            </w:pPr>
          </w:p>
        </w:tc>
        <w:tc>
          <w:tcPr>
            <w:tcW w:w="4236" w:type="dxa"/>
            <w:tcBorders>
              <w:top w:val="single" w:sz="4" w:space="0" w:color="auto"/>
              <w:left w:val="single" w:sz="4" w:space="0" w:color="auto"/>
              <w:bottom w:val="single" w:sz="4" w:space="0" w:color="auto"/>
              <w:right w:val="single" w:sz="4" w:space="0" w:color="auto"/>
            </w:tcBorders>
            <w:vAlign w:val="center"/>
          </w:tcPr>
          <w:p w:rsidR="001C27DA" w:rsidRDefault="006671B1" w:rsidP="000B1D3B">
            <w:pPr>
              <w:jc w:val="both"/>
              <w:rPr>
                <w:rFonts w:ascii="Times New Roman" w:hAnsi="Times New Roman"/>
                <w:sz w:val="18"/>
                <w:szCs w:val="18"/>
              </w:rPr>
            </w:pPr>
            <w:r>
              <w:rPr>
                <w:rFonts w:ascii="Times New Roman" w:hAnsi="Times New Roman"/>
                <w:sz w:val="18"/>
                <w:szCs w:val="18"/>
              </w:rPr>
              <w:t xml:space="preserve">Ispitivanje izvedene instalacije osvetljenja I obezbjeđivanje pozitivnih stručnih nalaza (protokola). Troškovi angažovanja izvođača pri tehničkom pregledu. </w:t>
            </w:r>
          </w:p>
        </w:tc>
        <w:tc>
          <w:tcPr>
            <w:tcW w:w="994" w:type="dxa"/>
            <w:tcBorders>
              <w:top w:val="single" w:sz="4" w:space="0" w:color="auto"/>
              <w:left w:val="single" w:sz="4" w:space="0" w:color="auto"/>
              <w:bottom w:val="single" w:sz="4" w:space="0" w:color="auto"/>
              <w:right w:val="single" w:sz="4" w:space="0" w:color="auto"/>
            </w:tcBorders>
            <w:vAlign w:val="center"/>
          </w:tcPr>
          <w:p w:rsidR="001C27DA" w:rsidRDefault="006671B1" w:rsidP="000B1D3B">
            <w:pPr>
              <w:rPr>
                <w:rFonts w:ascii="Times New Roman" w:hAnsi="Times New Roman"/>
                <w:sz w:val="18"/>
                <w:szCs w:val="18"/>
              </w:rPr>
            </w:pPr>
            <w:r>
              <w:rPr>
                <w:rFonts w:ascii="Times New Roman" w:hAnsi="Times New Roman"/>
                <w:sz w:val="18"/>
                <w:szCs w:val="18"/>
              </w:rPr>
              <w:t>kom</w:t>
            </w:r>
          </w:p>
        </w:tc>
        <w:tc>
          <w:tcPr>
            <w:tcW w:w="1030" w:type="dxa"/>
            <w:tcBorders>
              <w:top w:val="single" w:sz="4" w:space="0" w:color="auto"/>
              <w:left w:val="single" w:sz="4" w:space="0" w:color="auto"/>
              <w:bottom w:val="single" w:sz="4" w:space="0" w:color="auto"/>
              <w:right w:val="single" w:sz="8" w:space="0" w:color="auto"/>
            </w:tcBorders>
            <w:vAlign w:val="center"/>
          </w:tcPr>
          <w:p w:rsidR="001C27DA" w:rsidRDefault="006671B1" w:rsidP="000B1D3B">
            <w:pPr>
              <w:rPr>
                <w:rFonts w:ascii="Times New Roman" w:hAnsi="Times New Roman"/>
                <w:sz w:val="18"/>
                <w:szCs w:val="18"/>
              </w:rPr>
            </w:pPr>
            <w:r>
              <w:rPr>
                <w:rFonts w:ascii="Times New Roman" w:hAnsi="Times New Roman"/>
                <w:sz w:val="18"/>
                <w:szCs w:val="18"/>
              </w:rPr>
              <w:t>5</w:t>
            </w:r>
          </w:p>
        </w:tc>
      </w:tr>
    </w:tbl>
    <w:p w:rsidR="00740EBC" w:rsidRDefault="00740EBC" w:rsidP="00740EBC">
      <w:pPr>
        <w:pStyle w:val="BodyText"/>
        <w:rPr>
          <w:sz w:val="24"/>
          <w:szCs w:val="24"/>
        </w:rPr>
      </w:pPr>
    </w:p>
    <w:p w:rsidR="000C4918" w:rsidRPr="007A2AA5" w:rsidRDefault="00090B1C" w:rsidP="008556F1">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hAnsi="Times New Roman" w:cs="Times New Roman"/>
          <w:b/>
          <w:sz w:val="24"/>
          <w:szCs w:val="24"/>
          <w:u w:val="single"/>
        </w:rPr>
      </w:pPr>
      <w:r w:rsidRPr="007A2AA5">
        <w:rPr>
          <w:rFonts w:ascii="Times New Roman" w:hAnsi="Times New Roman" w:cs="Times New Roman"/>
          <w:b/>
          <w:sz w:val="24"/>
          <w:szCs w:val="24"/>
          <w:u w:val="single"/>
        </w:rPr>
        <w:t xml:space="preserve">KOMPLETNU </w:t>
      </w:r>
      <w:r w:rsidR="000C4918" w:rsidRPr="007A2AA5">
        <w:rPr>
          <w:rFonts w:ascii="Times New Roman" w:hAnsi="Times New Roman" w:cs="Times New Roman"/>
          <w:b/>
          <w:sz w:val="24"/>
          <w:szCs w:val="24"/>
          <w:u w:val="single"/>
        </w:rPr>
        <w:t xml:space="preserve"> DOKUMENTACIJU </w:t>
      </w:r>
      <w:r w:rsidR="00EA593A">
        <w:rPr>
          <w:rFonts w:ascii="Times New Roman" w:hAnsi="Times New Roman" w:cs="Times New Roman"/>
          <w:b/>
          <w:sz w:val="24"/>
          <w:szCs w:val="24"/>
          <w:u w:val="single"/>
        </w:rPr>
        <w:t xml:space="preserve">PO KOJOJ ĆE SE RADOVI IZVODITI </w:t>
      </w:r>
      <w:r w:rsidR="000C4918" w:rsidRPr="007A2AA5">
        <w:rPr>
          <w:rFonts w:ascii="Times New Roman" w:hAnsi="Times New Roman" w:cs="Times New Roman"/>
          <w:b/>
          <w:sz w:val="24"/>
          <w:szCs w:val="24"/>
          <w:u w:val="single"/>
        </w:rPr>
        <w:t xml:space="preserve">MOŽETE NAĆI NA SAJTU OPŠTINE BUDVA, adresa </w:t>
      </w:r>
      <w:hyperlink r:id="rId9" w:history="1">
        <w:r w:rsidR="000C4918" w:rsidRPr="007A2AA5">
          <w:rPr>
            <w:rStyle w:val="Hyperlink"/>
            <w:rFonts w:ascii="Times New Roman" w:hAnsi="Times New Roman" w:cs="Times New Roman"/>
            <w:b/>
            <w:sz w:val="24"/>
            <w:szCs w:val="24"/>
          </w:rPr>
          <w:t>www.budva.me</w:t>
        </w:r>
      </w:hyperlink>
      <w:r w:rsidR="000C4918" w:rsidRPr="007A2AA5">
        <w:rPr>
          <w:rFonts w:ascii="Times New Roman" w:hAnsi="Times New Roman" w:cs="Times New Roman"/>
          <w:b/>
          <w:sz w:val="24"/>
          <w:szCs w:val="24"/>
          <w:u w:val="single"/>
        </w:rPr>
        <w:t xml:space="preserve"> u dijelu “javne nabavke". </w:t>
      </w:r>
      <w:r w:rsidR="008556F1" w:rsidRPr="007A2AA5">
        <w:rPr>
          <w:rFonts w:ascii="Times New Roman" w:hAnsi="Times New Roman" w:cs="Times New Roman"/>
          <w:b/>
          <w:sz w:val="24"/>
          <w:szCs w:val="24"/>
          <w:u w:val="single"/>
        </w:rPr>
        <w:t>Uvid u dokumentaciju možete izvršiti u Sekretarijatu za investicije</w:t>
      </w:r>
      <w:r w:rsidRPr="007A2AA5">
        <w:rPr>
          <w:rFonts w:ascii="Times New Roman" w:hAnsi="Times New Roman" w:cs="Times New Roman"/>
          <w:b/>
          <w:sz w:val="24"/>
          <w:szCs w:val="24"/>
          <w:u w:val="single"/>
        </w:rPr>
        <w:t>, Opština Budva, na adresi Trg Sunca broj 3</w:t>
      </w:r>
      <w:r w:rsidR="00EA593A">
        <w:rPr>
          <w:rFonts w:ascii="Times New Roman" w:hAnsi="Times New Roman" w:cs="Times New Roman"/>
          <w:b/>
          <w:sz w:val="24"/>
          <w:szCs w:val="24"/>
          <w:u w:val="single"/>
        </w:rPr>
        <w:t xml:space="preserve">. </w:t>
      </w:r>
      <w:r w:rsidR="008556F1" w:rsidRPr="007A2AA5">
        <w:rPr>
          <w:rFonts w:ascii="Times New Roman" w:hAnsi="Times New Roman" w:cs="Times New Roman"/>
          <w:b/>
          <w:sz w:val="24"/>
          <w:szCs w:val="24"/>
          <w:u w:val="single"/>
        </w:rPr>
        <w:t>Kontakt oso</w:t>
      </w:r>
      <w:r w:rsidRPr="007A2AA5">
        <w:rPr>
          <w:rFonts w:ascii="Times New Roman" w:hAnsi="Times New Roman" w:cs="Times New Roman"/>
          <w:b/>
          <w:sz w:val="24"/>
          <w:szCs w:val="24"/>
          <w:u w:val="single"/>
        </w:rPr>
        <w:t>ba je Nikola Milutinović, br.tel. 033</w:t>
      </w:r>
      <w:r w:rsidR="008556F1" w:rsidRPr="007A2AA5">
        <w:rPr>
          <w:rFonts w:ascii="Times New Roman" w:hAnsi="Times New Roman" w:cs="Times New Roman"/>
          <w:b/>
          <w:sz w:val="24"/>
          <w:szCs w:val="24"/>
          <w:u w:val="single"/>
        </w:rPr>
        <w:t xml:space="preserve"> 455-735. </w:t>
      </w:r>
    </w:p>
    <w:p w:rsidR="000C4918" w:rsidRDefault="000C4918" w:rsidP="000C4918">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sz w:val="24"/>
          <w:szCs w:val="24"/>
        </w:rPr>
      </w:pPr>
    </w:p>
    <w:p w:rsidR="000C4918" w:rsidRDefault="000C4918" w:rsidP="000C4918">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sz w:val="24"/>
          <w:szCs w:val="24"/>
        </w:rPr>
      </w:pPr>
    </w:p>
    <w:p w:rsidR="000C4918" w:rsidRDefault="000C4918" w:rsidP="000C4918">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sz w:val="24"/>
          <w:szCs w:val="24"/>
        </w:rPr>
      </w:pPr>
    </w:p>
    <w:p w:rsidR="000C4918" w:rsidRDefault="000C4918" w:rsidP="000C4918">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sz w:val="24"/>
          <w:szCs w:val="24"/>
        </w:rPr>
      </w:pPr>
    </w:p>
    <w:p w:rsidR="005503FD" w:rsidRPr="003E17A8" w:rsidRDefault="005503FD" w:rsidP="000C4918">
      <w:pPr>
        <w:spacing w:after="0" w:line="240" w:lineRule="auto"/>
        <w:rPr>
          <w:rFonts w:ascii="Times New Roman" w:eastAsia="Times New Roman" w:hAnsi="Times New Roman" w:cs="Times New Roman"/>
          <w:sz w:val="24"/>
          <w:szCs w:val="24"/>
        </w:rPr>
      </w:pPr>
    </w:p>
    <w:p w:rsidR="005503FD" w:rsidRPr="003E17A8" w:rsidRDefault="00820FD0">
      <w:pPr>
        <w:pStyle w:val="Heading1"/>
        <w:pBdr>
          <w:top w:val="single" w:sz="4" w:space="1" w:color="000000"/>
          <w:left w:val="single" w:sz="4" w:space="4" w:color="000000"/>
          <w:bottom w:val="single" w:sz="4" w:space="1" w:color="000000"/>
          <w:right w:val="single" w:sz="4" w:space="4" w:color="000000"/>
        </w:pBdr>
        <w:shd w:val="clear" w:color="auto" w:fill="D9D9D9"/>
        <w:tabs>
          <w:tab w:val="left" w:pos="284"/>
        </w:tabs>
        <w:rPr>
          <w:i w:val="0"/>
          <w:u w:val="none"/>
        </w:rPr>
      </w:pPr>
      <w:bookmarkStart w:id="4" w:name="_Toc2328155"/>
      <w:r w:rsidRPr="003E17A8">
        <w:rPr>
          <w:i w:val="0"/>
          <w:u w:val="none"/>
        </w:rPr>
        <w:lastRenderedPageBreak/>
        <w:t>IZJAVA NARUČIOCA DA ĆE UREDNO IZMIRIVATI OBAVEZE PREMA IZABRANOM PONUĐAČU</w:t>
      </w:r>
      <w:r w:rsidRPr="003E17A8">
        <w:rPr>
          <w:i w:val="0"/>
          <w:u w:val="none"/>
          <w:vertAlign w:val="superscript"/>
        </w:rPr>
        <w:footnoteReference w:id="1"/>
      </w:r>
      <w:bookmarkEnd w:id="4"/>
    </w:p>
    <w:p w:rsidR="005503FD" w:rsidRPr="003E17A8" w:rsidRDefault="005503FD">
      <w:pPr>
        <w:tabs>
          <w:tab w:val="left" w:pos="1950"/>
        </w:tabs>
        <w:rPr>
          <w:rFonts w:ascii="Times New Roman" w:eastAsia="Times New Roman" w:hAnsi="Times New Roman" w:cs="Times New Roman"/>
        </w:rPr>
      </w:pPr>
    </w:p>
    <w:p w:rsidR="008805BF" w:rsidRPr="003E17A8" w:rsidRDefault="008805BF" w:rsidP="008805BF">
      <w:pPr>
        <w:tabs>
          <w:tab w:val="left" w:pos="851"/>
          <w:tab w:val="right" w:pos="3402"/>
        </w:tabs>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OPŠTINA BUDVA </w:t>
      </w:r>
    </w:p>
    <w:p w:rsidR="008805BF" w:rsidRPr="003E17A8" w:rsidRDefault="008805BF" w:rsidP="008805BF">
      <w:pPr>
        <w:tabs>
          <w:tab w:val="right" w:pos="3402"/>
        </w:tabs>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Broj: 01-</w:t>
      </w:r>
      <w:r>
        <w:rPr>
          <w:rFonts w:ascii="Times New Roman" w:eastAsia="Times New Roman" w:hAnsi="Times New Roman" w:cs="Times New Roman"/>
          <w:b/>
          <w:sz w:val="24"/>
          <w:szCs w:val="24"/>
        </w:rPr>
        <w:t>941/2</w:t>
      </w:r>
    </w:p>
    <w:p w:rsidR="008805BF" w:rsidRPr="003E17A8" w:rsidRDefault="008805BF" w:rsidP="008805BF">
      <w:pPr>
        <w:spacing w:after="0" w:line="240" w:lineRule="auto"/>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Budva, </w:t>
      </w:r>
      <w:r>
        <w:rPr>
          <w:rFonts w:ascii="Times New Roman" w:eastAsia="Times New Roman" w:hAnsi="Times New Roman" w:cs="Times New Roman"/>
          <w:b/>
          <w:sz w:val="24"/>
          <w:szCs w:val="24"/>
        </w:rPr>
        <w:t>25.03.2019</w:t>
      </w:r>
      <w:r w:rsidRPr="003E17A8">
        <w:rPr>
          <w:rFonts w:ascii="Times New Roman" w:eastAsia="Times New Roman" w:hAnsi="Times New Roman" w:cs="Times New Roman"/>
          <w:b/>
          <w:sz w:val="24"/>
          <w:szCs w:val="24"/>
        </w:rPr>
        <w:t>. godine</w:t>
      </w:r>
    </w:p>
    <w:p w:rsidR="008805BF" w:rsidRPr="003E17A8" w:rsidRDefault="008805BF" w:rsidP="008805BF">
      <w:pPr>
        <w:spacing w:after="0" w:line="240" w:lineRule="auto"/>
        <w:rPr>
          <w:rFonts w:ascii="Times New Roman" w:eastAsia="Times New Roman" w:hAnsi="Times New Roman" w:cs="Times New Roman"/>
          <w:b/>
          <w:sz w:val="24"/>
          <w:szCs w:val="24"/>
        </w:rPr>
      </w:pPr>
    </w:p>
    <w:p w:rsidR="008805BF" w:rsidRPr="003E17A8" w:rsidRDefault="008805BF" w:rsidP="008805BF">
      <w:pPr>
        <w:spacing w:after="0" w:line="240" w:lineRule="auto"/>
        <w:jc w:val="both"/>
        <w:rPr>
          <w:rFonts w:ascii="Times New Roman" w:eastAsia="Times New Roman" w:hAnsi="Times New Roman" w:cs="Times New Roman"/>
          <w:b/>
          <w:sz w:val="24"/>
          <w:szCs w:val="24"/>
        </w:rPr>
      </w:pPr>
    </w:p>
    <w:p w:rsidR="008805BF" w:rsidRPr="003E17A8" w:rsidRDefault="008805BF" w:rsidP="008805BF">
      <w:pPr>
        <w:spacing w:after="0" w:line="240" w:lineRule="auto"/>
        <w:jc w:val="both"/>
        <w:rPr>
          <w:rFonts w:ascii="Times New Roman" w:eastAsia="Times New Roman" w:hAnsi="Times New Roman" w:cs="Times New Roman"/>
          <w:b/>
          <w:sz w:val="24"/>
          <w:szCs w:val="24"/>
        </w:rPr>
      </w:pPr>
    </w:p>
    <w:p w:rsidR="008805BF" w:rsidRPr="003E17A8" w:rsidRDefault="008805BF" w:rsidP="008805BF">
      <w:pPr>
        <w:spacing w:after="0" w:line="240" w:lineRule="auto"/>
        <w:jc w:val="both"/>
        <w:rPr>
          <w:rFonts w:ascii="Times New Roman" w:eastAsia="Times New Roman" w:hAnsi="Times New Roman" w:cs="Times New Roman"/>
          <w:b/>
          <w:sz w:val="24"/>
          <w:szCs w:val="24"/>
        </w:rPr>
      </w:pPr>
    </w:p>
    <w:p w:rsidR="008805BF" w:rsidRPr="003E17A8" w:rsidRDefault="008805BF" w:rsidP="008805BF">
      <w:pPr>
        <w:spacing w:after="0" w:line="240" w:lineRule="auto"/>
        <w:jc w:val="both"/>
        <w:rPr>
          <w:rFonts w:ascii="Times New Roman" w:eastAsia="Times New Roman" w:hAnsi="Times New Roman" w:cs="Times New Roman"/>
        </w:rPr>
      </w:pPr>
      <w:r w:rsidRPr="003E17A8">
        <w:rPr>
          <w:rFonts w:ascii="Times New Roman" w:eastAsia="Times New Roman" w:hAnsi="Times New Roman" w:cs="Times New Roman"/>
          <w:sz w:val="24"/>
          <w:szCs w:val="24"/>
        </w:rPr>
        <w:t>U skladu sa članom 49 stav 1 tačka 3 Zakona o javnim nabavkama („Službeni list CG”, br.42/11, 57/14, 28/15 i 42/17)   Predsjednik</w:t>
      </w:r>
      <w:r>
        <w:rPr>
          <w:rFonts w:ascii="Times New Roman" w:eastAsia="Times New Roman" w:hAnsi="Times New Roman" w:cs="Times New Roman"/>
          <w:sz w:val="24"/>
          <w:szCs w:val="24"/>
        </w:rPr>
        <w:t xml:space="preserve"> Opštine Budva, Marko Carević</w:t>
      </w:r>
      <w:r w:rsidRPr="003E17A8">
        <w:rPr>
          <w:rFonts w:ascii="Times New Roman" w:eastAsia="Times New Roman" w:hAnsi="Times New Roman" w:cs="Times New Roman"/>
          <w:sz w:val="24"/>
          <w:szCs w:val="24"/>
        </w:rPr>
        <w:t>, kao ovlašćeno lice Opštine Bud</w:t>
      </w:r>
      <w:r w:rsidRPr="003E17A8">
        <w:rPr>
          <w:rFonts w:ascii="Times New Roman" w:eastAsia="Times New Roman" w:hAnsi="Times New Roman" w:cs="Times New Roman"/>
          <w:sz w:val="20"/>
          <w:szCs w:val="20"/>
        </w:rPr>
        <w:t xml:space="preserve">va, </w:t>
      </w:r>
      <w:r w:rsidRPr="003E17A8">
        <w:rPr>
          <w:rFonts w:ascii="Times New Roman" w:eastAsia="Times New Roman" w:hAnsi="Times New Roman" w:cs="Times New Roman"/>
          <w:sz w:val="24"/>
          <w:szCs w:val="24"/>
        </w:rPr>
        <w:t>daje</w:t>
      </w:r>
    </w:p>
    <w:p w:rsidR="008805BF" w:rsidRPr="003E17A8" w:rsidRDefault="008805BF" w:rsidP="008805BF">
      <w:pPr>
        <w:spacing w:after="0" w:line="240" w:lineRule="auto"/>
        <w:jc w:val="both"/>
        <w:rPr>
          <w:rFonts w:ascii="Times New Roman" w:eastAsia="Times New Roman" w:hAnsi="Times New Roman" w:cs="Times New Roman"/>
          <w:sz w:val="24"/>
          <w:szCs w:val="24"/>
        </w:rPr>
      </w:pPr>
    </w:p>
    <w:p w:rsidR="008805BF" w:rsidRPr="003E17A8" w:rsidRDefault="008805BF" w:rsidP="008805BF">
      <w:pPr>
        <w:spacing w:after="0" w:line="240" w:lineRule="auto"/>
        <w:jc w:val="both"/>
        <w:rPr>
          <w:rFonts w:ascii="Times New Roman" w:eastAsia="Times New Roman" w:hAnsi="Times New Roman" w:cs="Times New Roman"/>
          <w:sz w:val="24"/>
          <w:szCs w:val="24"/>
        </w:rPr>
      </w:pPr>
    </w:p>
    <w:p w:rsidR="008805BF" w:rsidRPr="003E17A8" w:rsidRDefault="008805BF" w:rsidP="008805BF">
      <w:pPr>
        <w:spacing w:after="0" w:line="240" w:lineRule="auto"/>
        <w:jc w:val="center"/>
        <w:rPr>
          <w:rFonts w:ascii="Times New Roman" w:eastAsia="Times New Roman" w:hAnsi="Times New Roman" w:cs="Times New Roman"/>
          <w:b/>
          <w:sz w:val="32"/>
          <w:szCs w:val="32"/>
        </w:rPr>
      </w:pPr>
      <w:r w:rsidRPr="003E17A8">
        <w:rPr>
          <w:rFonts w:ascii="Times New Roman" w:eastAsia="Times New Roman" w:hAnsi="Times New Roman" w:cs="Times New Roman"/>
          <w:b/>
          <w:sz w:val="32"/>
          <w:szCs w:val="32"/>
        </w:rPr>
        <w:t>I z j a v u</w:t>
      </w:r>
    </w:p>
    <w:p w:rsidR="008805BF" w:rsidRPr="003E17A8" w:rsidRDefault="008805BF" w:rsidP="008805BF">
      <w:pPr>
        <w:spacing w:after="0" w:line="240" w:lineRule="auto"/>
        <w:jc w:val="both"/>
        <w:rPr>
          <w:rFonts w:ascii="Times New Roman" w:eastAsia="Times New Roman" w:hAnsi="Times New Roman" w:cs="Times New Roman"/>
          <w:sz w:val="24"/>
          <w:szCs w:val="24"/>
        </w:rPr>
      </w:pPr>
    </w:p>
    <w:p w:rsidR="008805BF" w:rsidRPr="003E17A8" w:rsidRDefault="008805BF" w:rsidP="008805BF">
      <w:pPr>
        <w:spacing w:after="0" w:line="240" w:lineRule="auto"/>
        <w:jc w:val="both"/>
        <w:rPr>
          <w:rFonts w:ascii="Times New Roman" w:eastAsia="Times New Roman" w:hAnsi="Times New Roman" w:cs="Times New Roman"/>
          <w:sz w:val="24"/>
          <w:szCs w:val="24"/>
        </w:rPr>
      </w:pPr>
    </w:p>
    <w:p w:rsidR="008805BF" w:rsidRPr="003E17A8" w:rsidRDefault="008805BF" w:rsidP="008805BF">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Da će Opština Budva, shodno Ugovoru za nabavku </w:t>
      </w:r>
      <w:r>
        <w:rPr>
          <w:rFonts w:ascii="Times New Roman" w:eastAsia="Times New Roman" w:hAnsi="Times New Roman" w:cs="Times New Roman"/>
          <w:sz w:val="24"/>
          <w:szCs w:val="24"/>
        </w:rPr>
        <w:t>ustupanja izvođenja radova na komunalnom opremanju gradsko građevinskog zemljišta-obilaznica Bečića, saobraćajnica S 40-40 od profila 30 do profila 36a, uredno vršiti plaćanja preuzetih obaveza, po utvrđenoj dinamici</w:t>
      </w:r>
      <w:r>
        <w:rPr>
          <w:rFonts w:ascii="Times New Roman" w:eastAsia="Times New Roman" w:hAnsi="Times New Roman" w:cs="Times New Roman"/>
          <w:sz w:val="18"/>
          <w:szCs w:val="24"/>
        </w:rPr>
        <w:t xml:space="preserve">. </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spacing w:after="0" w:line="240" w:lineRule="auto"/>
        <w:ind w:left="2124" w:firstLine="707"/>
        <w:jc w:val="right"/>
        <w:rPr>
          <w:rFonts w:ascii="Times New Roman" w:eastAsia="Times New Roman" w:hAnsi="Times New Roman" w:cs="Times New Roman"/>
          <w:b/>
          <w:sz w:val="24"/>
          <w:szCs w:val="24"/>
        </w:rPr>
      </w:pPr>
      <w:r w:rsidRPr="003E17A8">
        <w:rPr>
          <w:rFonts w:ascii="Times New Roman" w:eastAsia="Times New Roman" w:hAnsi="Times New Roman" w:cs="Times New Roman"/>
          <w:sz w:val="24"/>
          <w:szCs w:val="24"/>
        </w:rPr>
        <w:t xml:space="preserve">  </w:t>
      </w:r>
    </w:p>
    <w:p w:rsidR="005503FD" w:rsidRPr="003E17A8" w:rsidRDefault="00820FD0">
      <w:pPr>
        <w:spacing w:after="0" w:line="240" w:lineRule="auto"/>
        <w:ind w:left="2124" w:firstLine="707"/>
        <w:jc w:val="center"/>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                                                                PREDSJEDNIK</w:t>
      </w:r>
    </w:p>
    <w:p w:rsidR="005503FD" w:rsidRPr="003E17A8" w:rsidRDefault="00820FD0">
      <w:pPr>
        <w:spacing w:after="0" w:line="240" w:lineRule="auto"/>
        <w:ind w:left="2124" w:firstLine="707"/>
        <w:jc w:val="center"/>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                                               </w:t>
      </w:r>
      <w:r w:rsidR="00C3770E">
        <w:rPr>
          <w:rFonts w:ascii="Times New Roman" w:eastAsia="Times New Roman" w:hAnsi="Times New Roman" w:cs="Times New Roman"/>
          <w:b/>
          <w:sz w:val="24"/>
          <w:szCs w:val="24"/>
        </w:rPr>
        <w:t xml:space="preserve">                 Marko Carević</w:t>
      </w:r>
    </w:p>
    <w:p w:rsidR="005503FD" w:rsidRPr="003E17A8" w:rsidRDefault="00820FD0">
      <w:pPr>
        <w:spacing w:after="0" w:line="240" w:lineRule="auto"/>
        <w:ind w:left="2124" w:firstLine="707"/>
        <w:jc w:val="right"/>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                                           </w:t>
      </w:r>
    </w:p>
    <w:p w:rsidR="005503FD" w:rsidRPr="003E17A8" w:rsidRDefault="00820FD0">
      <w:pPr>
        <w:spacing w:after="0" w:line="240" w:lineRule="auto"/>
        <w:ind w:firstLine="567"/>
        <w:jc w:val="center"/>
        <w:rPr>
          <w:rFonts w:ascii="Times New Roman" w:eastAsia="Times New Roman" w:hAnsi="Times New Roman" w:cs="Times New Roman"/>
        </w:rPr>
      </w:pPr>
      <w:r w:rsidRPr="003E17A8">
        <w:rPr>
          <w:rFonts w:ascii="Times New Roman" w:eastAsia="Times New Roman" w:hAnsi="Times New Roman" w:cs="Times New Roman"/>
          <w:b/>
          <w:sz w:val="24"/>
          <w:szCs w:val="24"/>
        </w:rPr>
        <w:t xml:space="preserve">                                                                                                       ___________________</w:t>
      </w:r>
    </w:p>
    <w:p w:rsidR="005503FD" w:rsidRPr="003E17A8" w:rsidRDefault="005503FD">
      <w:pPr>
        <w:spacing w:after="0" w:line="240" w:lineRule="auto"/>
        <w:ind w:left="2124" w:firstLine="707"/>
        <w:jc w:val="both"/>
        <w:rPr>
          <w:rFonts w:ascii="Times New Roman" w:eastAsia="Times New Roman" w:hAnsi="Times New Roman" w:cs="Times New Roman"/>
        </w:rPr>
      </w:pPr>
    </w:p>
    <w:p w:rsidR="005503FD" w:rsidRPr="003E17A8" w:rsidRDefault="005503FD">
      <w:pPr>
        <w:tabs>
          <w:tab w:val="left" w:pos="1950"/>
        </w:tabs>
        <w:rPr>
          <w:rFonts w:ascii="Times New Roman" w:eastAsia="Times New Roman" w:hAnsi="Times New Roman" w:cs="Times New Roman"/>
        </w:rPr>
      </w:pPr>
    </w:p>
    <w:p w:rsidR="005503FD" w:rsidRPr="003E17A8" w:rsidRDefault="005503FD">
      <w:pPr>
        <w:tabs>
          <w:tab w:val="left" w:pos="1950"/>
        </w:tabs>
        <w:rPr>
          <w:rFonts w:ascii="Times New Roman" w:eastAsia="Times New Roman" w:hAnsi="Times New Roman" w:cs="Times New Roman"/>
        </w:rPr>
      </w:pPr>
    </w:p>
    <w:p w:rsidR="005503FD" w:rsidRPr="003E17A8" w:rsidRDefault="005503FD">
      <w:pPr>
        <w:tabs>
          <w:tab w:val="left" w:pos="1950"/>
        </w:tabs>
        <w:rPr>
          <w:rFonts w:ascii="Times New Roman" w:eastAsia="Times New Roman" w:hAnsi="Times New Roman" w:cs="Times New Roman"/>
        </w:rPr>
      </w:pPr>
    </w:p>
    <w:p w:rsidR="005503FD" w:rsidRPr="003E17A8" w:rsidRDefault="005503FD">
      <w:pPr>
        <w:tabs>
          <w:tab w:val="left" w:pos="1950"/>
        </w:tabs>
        <w:rPr>
          <w:rFonts w:ascii="Times New Roman" w:eastAsia="Times New Roman" w:hAnsi="Times New Roman" w:cs="Times New Roman"/>
        </w:rPr>
      </w:pPr>
    </w:p>
    <w:p w:rsidR="005503FD" w:rsidRPr="003E17A8" w:rsidRDefault="00820FD0">
      <w:pPr>
        <w:rPr>
          <w:rFonts w:ascii="Times New Roman" w:eastAsia="Times New Roman" w:hAnsi="Times New Roman" w:cs="Times New Roman"/>
          <w:b/>
          <w:sz w:val="28"/>
          <w:szCs w:val="28"/>
        </w:rPr>
      </w:pPr>
      <w:r w:rsidRPr="003E17A8">
        <w:br w:type="page"/>
      </w:r>
    </w:p>
    <w:p w:rsidR="005503FD" w:rsidRPr="003E17A8" w:rsidRDefault="00820FD0">
      <w:pPr>
        <w:pStyle w:val="Heading1"/>
        <w:pBdr>
          <w:top w:val="single" w:sz="4" w:space="0" w:color="000000"/>
          <w:left w:val="single" w:sz="4" w:space="4" w:color="000000"/>
          <w:bottom w:val="single" w:sz="4" w:space="1" w:color="000000"/>
          <w:right w:val="single" w:sz="4" w:space="4" w:color="000000"/>
        </w:pBdr>
        <w:shd w:val="clear" w:color="auto" w:fill="D9D9D9"/>
        <w:tabs>
          <w:tab w:val="left" w:pos="284"/>
        </w:tabs>
        <w:rPr>
          <w:i w:val="0"/>
          <w:u w:val="none"/>
        </w:rPr>
      </w:pPr>
      <w:bookmarkStart w:id="5" w:name="_Toc2328156"/>
      <w:r w:rsidRPr="003E17A8">
        <w:rPr>
          <w:i w:val="0"/>
          <w:u w:val="none"/>
        </w:rPr>
        <w:lastRenderedPageBreak/>
        <w:t>IZJAVA NARUČIOCA (</w:t>
      </w:r>
      <w:r w:rsidRPr="003E17A8">
        <w:rPr>
          <w:i w:val="0"/>
          <w:sz w:val="20"/>
          <w:szCs w:val="20"/>
          <w:u w:val="none"/>
        </w:rPr>
        <w:t xml:space="preserve">OVLAŠĆENO LICE, SLUŽBENIK ZA JAVNE NABAVKE I LICA KOJA SU UČESTVOVALA U PLANIRANJU JAVNE NABAVKE) </w:t>
      </w:r>
      <w:r w:rsidRPr="003E17A8">
        <w:rPr>
          <w:i w:val="0"/>
          <w:u w:val="none"/>
        </w:rPr>
        <w:t xml:space="preserve">O NEPOSTOJANJU SUKOBA INTERESA </w:t>
      </w:r>
      <w:r w:rsidRPr="003E17A8">
        <w:rPr>
          <w:i w:val="0"/>
          <w:u w:val="none"/>
          <w:vertAlign w:val="superscript"/>
        </w:rPr>
        <w:footnoteReference w:id="2"/>
      </w:r>
      <w:bookmarkEnd w:id="5"/>
    </w:p>
    <w:p w:rsidR="005503FD" w:rsidRPr="003E17A8" w:rsidRDefault="005503FD" w:rsidP="00D95C4E">
      <w:pPr>
        <w:spacing w:after="0" w:line="240" w:lineRule="auto"/>
        <w:rPr>
          <w:rFonts w:ascii="Times New Roman" w:eastAsia="Times New Roman" w:hAnsi="Times New Roman" w:cs="Times New Roman"/>
          <w:b/>
          <w:sz w:val="28"/>
          <w:szCs w:val="28"/>
        </w:rPr>
      </w:pPr>
    </w:p>
    <w:p w:rsidR="005503FD" w:rsidRPr="003E17A8" w:rsidRDefault="005503FD" w:rsidP="00D95C4E">
      <w:pPr>
        <w:spacing w:after="0" w:line="240" w:lineRule="auto"/>
        <w:rPr>
          <w:rFonts w:ascii="Times New Roman" w:eastAsia="Times New Roman" w:hAnsi="Times New Roman" w:cs="Times New Roman"/>
          <w:b/>
          <w:sz w:val="24"/>
          <w:szCs w:val="24"/>
        </w:rPr>
      </w:pPr>
    </w:p>
    <w:p w:rsidR="008805BF" w:rsidRPr="003E17A8" w:rsidRDefault="008805BF" w:rsidP="008805BF">
      <w:pPr>
        <w:tabs>
          <w:tab w:val="left" w:pos="851"/>
          <w:tab w:val="right" w:pos="3402"/>
        </w:tabs>
        <w:spacing w:after="0" w:line="240" w:lineRule="auto"/>
        <w:jc w:val="both"/>
        <w:rPr>
          <w:rFonts w:ascii="Times New Roman" w:eastAsia="Times New Roman" w:hAnsi="Times New Roman" w:cs="Times New Roman"/>
          <w:b/>
          <w:sz w:val="24"/>
          <w:szCs w:val="24"/>
        </w:rPr>
      </w:pPr>
      <w:bookmarkStart w:id="6" w:name="_tyjcwt" w:colFirst="0" w:colLast="0"/>
      <w:bookmarkEnd w:id="6"/>
      <w:r w:rsidRPr="003E17A8">
        <w:rPr>
          <w:rFonts w:ascii="Times New Roman" w:eastAsia="Times New Roman" w:hAnsi="Times New Roman" w:cs="Times New Roman"/>
          <w:b/>
          <w:sz w:val="24"/>
          <w:szCs w:val="24"/>
        </w:rPr>
        <w:t xml:space="preserve">OPŠTINA BUDVA </w:t>
      </w:r>
    </w:p>
    <w:p w:rsidR="008805BF" w:rsidRPr="003E17A8" w:rsidRDefault="008805BF" w:rsidP="008805BF">
      <w:pPr>
        <w:tabs>
          <w:tab w:val="right" w:pos="3402"/>
        </w:tabs>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Broj: 01-</w:t>
      </w:r>
      <w:r>
        <w:rPr>
          <w:rFonts w:ascii="Times New Roman" w:eastAsia="Times New Roman" w:hAnsi="Times New Roman" w:cs="Times New Roman"/>
          <w:b/>
          <w:sz w:val="24"/>
          <w:szCs w:val="24"/>
        </w:rPr>
        <w:t>941</w:t>
      </w:r>
      <w:r w:rsidRPr="003E17A8">
        <w:rPr>
          <w:rFonts w:ascii="Times New Roman" w:eastAsia="Times New Roman" w:hAnsi="Times New Roman" w:cs="Times New Roman"/>
          <w:b/>
          <w:sz w:val="24"/>
          <w:szCs w:val="24"/>
        </w:rPr>
        <w:t xml:space="preserve">/3     </w:t>
      </w:r>
    </w:p>
    <w:p w:rsidR="008805BF" w:rsidRPr="003E17A8" w:rsidRDefault="008805BF" w:rsidP="008805BF">
      <w:pPr>
        <w:tabs>
          <w:tab w:val="right" w:pos="3402"/>
        </w:tabs>
        <w:spacing w:after="0" w:line="240" w:lineRule="auto"/>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Budva, </w:t>
      </w:r>
      <w:r>
        <w:rPr>
          <w:rFonts w:ascii="Times New Roman" w:eastAsia="Times New Roman" w:hAnsi="Times New Roman" w:cs="Times New Roman"/>
          <w:b/>
          <w:sz w:val="24"/>
          <w:szCs w:val="24"/>
        </w:rPr>
        <w:t>25.03.2019</w:t>
      </w:r>
      <w:r w:rsidRPr="003E17A8">
        <w:rPr>
          <w:rFonts w:ascii="Times New Roman" w:eastAsia="Times New Roman" w:hAnsi="Times New Roman" w:cs="Times New Roman"/>
          <w:b/>
          <w:sz w:val="24"/>
          <w:szCs w:val="24"/>
        </w:rPr>
        <w:t>. godine</w:t>
      </w:r>
    </w:p>
    <w:p w:rsidR="008805BF" w:rsidRPr="003E17A8" w:rsidRDefault="008805BF" w:rsidP="008805BF">
      <w:pPr>
        <w:spacing w:after="0" w:line="240" w:lineRule="auto"/>
        <w:rPr>
          <w:rFonts w:ascii="Times New Roman" w:eastAsia="Times New Roman" w:hAnsi="Times New Roman" w:cs="Times New Roman"/>
          <w:b/>
          <w:sz w:val="24"/>
          <w:szCs w:val="24"/>
        </w:rPr>
      </w:pPr>
    </w:p>
    <w:p w:rsidR="008805BF" w:rsidRPr="003E17A8" w:rsidRDefault="008805BF" w:rsidP="008805BF">
      <w:pPr>
        <w:spacing w:after="0" w:line="240" w:lineRule="auto"/>
        <w:rPr>
          <w:rFonts w:ascii="Times New Roman" w:eastAsia="Times New Roman" w:hAnsi="Times New Roman" w:cs="Times New Roman"/>
          <w:b/>
          <w:sz w:val="24"/>
          <w:szCs w:val="24"/>
        </w:rPr>
      </w:pPr>
    </w:p>
    <w:p w:rsidR="008805BF" w:rsidRPr="003E17A8" w:rsidRDefault="008805BF" w:rsidP="008805BF">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U skladu sa članom 16 stav 5 Zakona o javnim nabavkama („Službeni list CG”, br.42/11, 57/14, 28/15 i 42/17) </w:t>
      </w:r>
    </w:p>
    <w:p w:rsidR="008805BF" w:rsidRPr="003E17A8" w:rsidRDefault="008805BF" w:rsidP="008805BF">
      <w:pPr>
        <w:spacing w:after="0" w:line="240" w:lineRule="auto"/>
        <w:jc w:val="both"/>
        <w:rPr>
          <w:rFonts w:ascii="Times New Roman" w:eastAsia="Times New Roman" w:hAnsi="Times New Roman" w:cs="Times New Roman"/>
          <w:sz w:val="24"/>
          <w:szCs w:val="24"/>
        </w:rPr>
      </w:pPr>
    </w:p>
    <w:p w:rsidR="008805BF" w:rsidRPr="003E17A8" w:rsidRDefault="008805BF" w:rsidP="008805BF">
      <w:pPr>
        <w:spacing w:after="0" w:line="240" w:lineRule="auto"/>
        <w:jc w:val="center"/>
        <w:rPr>
          <w:rFonts w:ascii="Times New Roman" w:eastAsia="Times New Roman" w:hAnsi="Times New Roman" w:cs="Times New Roman"/>
          <w:b/>
          <w:sz w:val="32"/>
          <w:szCs w:val="32"/>
        </w:rPr>
      </w:pPr>
      <w:r w:rsidRPr="003E17A8">
        <w:rPr>
          <w:rFonts w:ascii="Times New Roman" w:eastAsia="Times New Roman" w:hAnsi="Times New Roman" w:cs="Times New Roman"/>
          <w:b/>
          <w:sz w:val="32"/>
          <w:szCs w:val="32"/>
        </w:rPr>
        <w:t>Izjavljujem</w:t>
      </w:r>
    </w:p>
    <w:p w:rsidR="008805BF" w:rsidRPr="003E17A8" w:rsidRDefault="008805BF" w:rsidP="008805BF">
      <w:pPr>
        <w:spacing w:after="0" w:line="240" w:lineRule="auto"/>
        <w:jc w:val="both"/>
        <w:rPr>
          <w:rFonts w:ascii="Times New Roman" w:eastAsia="Times New Roman" w:hAnsi="Times New Roman" w:cs="Times New Roman"/>
          <w:sz w:val="24"/>
          <w:szCs w:val="24"/>
        </w:rPr>
      </w:pPr>
    </w:p>
    <w:p w:rsidR="008805BF" w:rsidRPr="003E17A8" w:rsidRDefault="008805BF" w:rsidP="008805BF">
      <w:pPr>
        <w:spacing w:after="0" w:line="240" w:lineRule="auto"/>
        <w:jc w:val="both"/>
        <w:rPr>
          <w:rFonts w:ascii="Times New Roman" w:eastAsia="Times New Roman" w:hAnsi="Times New Roman" w:cs="Times New Roman"/>
          <w:sz w:val="24"/>
          <w:szCs w:val="24"/>
        </w:rPr>
      </w:pPr>
    </w:p>
    <w:p w:rsidR="008805BF" w:rsidRPr="003E17A8" w:rsidRDefault="008805BF" w:rsidP="008805BF">
      <w:pPr>
        <w:spacing w:after="0" w:line="254"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Da u postupku javne nabavke</w:t>
      </w:r>
      <w:r>
        <w:rPr>
          <w:rFonts w:ascii="Times New Roman" w:eastAsia="Times New Roman" w:hAnsi="Times New Roman" w:cs="Times New Roman"/>
          <w:sz w:val="24"/>
          <w:szCs w:val="24"/>
        </w:rPr>
        <w:t xml:space="preserve"> iz Plana javnih nabavki za 2019.godinu broj: 01-229</w:t>
      </w:r>
      <w:r w:rsidRPr="003E17A8">
        <w:rPr>
          <w:rFonts w:ascii="Times New Roman" w:eastAsia="Times New Roman" w:hAnsi="Times New Roman" w:cs="Times New Roman"/>
          <w:sz w:val="24"/>
          <w:szCs w:val="24"/>
        </w:rPr>
        <w:t>/1 od</w:t>
      </w:r>
      <w:r>
        <w:rPr>
          <w:rFonts w:ascii="Times New Roman" w:eastAsia="Times New Roman" w:hAnsi="Times New Roman" w:cs="Times New Roman"/>
          <w:sz w:val="24"/>
          <w:szCs w:val="24"/>
        </w:rPr>
        <w:t xml:space="preserve"> 30</w:t>
      </w:r>
      <w:r w:rsidRPr="003E17A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3E17A8">
        <w:rPr>
          <w:rFonts w:ascii="Times New Roman" w:eastAsia="Times New Roman" w:hAnsi="Times New Roman" w:cs="Times New Roman"/>
          <w:sz w:val="24"/>
          <w:szCs w:val="24"/>
        </w:rPr>
        <w:t>01.</w:t>
      </w:r>
      <w:r>
        <w:rPr>
          <w:rFonts w:ascii="Times New Roman" w:eastAsia="Times New Roman" w:hAnsi="Times New Roman" w:cs="Times New Roman"/>
          <w:sz w:val="24"/>
          <w:szCs w:val="24"/>
        </w:rPr>
        <w:t xml:space="preserve"> 2019</w:t>
      </w:r>
      <w:r w:rsidRPr="003E17A8">
        <w:rPr>
          <w:rFonts w:ascii="Times New Roman" w:eastAsia="Times New Roman" w:hAnsi="Times New Roman" w:cs="Times New Roman"/>
          <w:sz w:val="24"/>
          <w:szCs w:val="24"/>
        </w:rPr>
        <w:t xml:space="preserve">. godine, </w:t>
      </w:r>
      <w:r>
        <w:rPr>
          <w:rFonts w:ascii="Times New Roman" w:eastAsia="Times New Roman" w:hAnsi="Times New Roman" w:cs="Times New Roman"/>
          <w:sz w:val="24"/>
          <w:szCs w:val="24"/>
        </w:rPr>
        <w:t>za ustupanje izvođenja radova na komunalnom opremanju gradsko građevinskog zemljišta-obilaznica Bečića, saobraćajnica S 40-40 od profila 30 do profila 36a</w:t>
      </w:r>
      <w:r w:rsidRPr="003E17A8">
        <w:rPr>
          <w:rFonts w:ascii="Times New Roman" w:eastAsia="Times New Roman" w:hAnsi="Times New Roman" w:cs="Times New Roman"/>
          <w:sz w:val="24"/>
          <w:szCs w:val="24"/>
        </w:rPr>
        <w:t xml:space="preserve"> nisam u sukobu interesa u smislu člana 16 stav 4 Zakona o javnim nabavkama</w:t>
      </w:r>
      <w:r>
        <w:rPr>
          <w:rFonts w:ascii="Times New Roman" w:eastAsia="Times New Roman" w:hAnsi="Times New Roman" w:cs="Times New Roman"/>
          <w:sz w:val="24"/>
          <w:szCs w:val="24"/>
        </w:rPr>
        <w:t xml:space="preserve"> </w:t>
      </w:r>
      <w:r w:rsidRPr="003E17A8">
        <w:rPr>
          <w:rFonts w:ascii="Times New Roman" w:eastAsia="Times New Roman" w:hAnsi="Times New Roman" w:cs="Times New Roman"/>
          <w:sz w:val="24"/>
          <w:szCs w:val="24"/>
        </w:rPr>
        <w:t>i da ne postoji ekonomski i drugi lični interes koji može kompromitovati moju objektivnost i nepristrasnost u ovom postupku javne nabavke.</w:t>
      </w:r>
    </w:p>
    <w:p w:rsidR="008805BF" w:rsidRPr="003E17A8" w:rsidRDefault="008805BF" w:rsidP="008805BF">
      <w:pPr>
        <w:spacing w:after="160" w:line="254" w:lineRule="auto"/>
        <w:jc w:val="both"/>
        <w:rPr>
          <w:rFonts w:ascii="Times New Roman" w:eastAsia="Times New Roman" w:hAnsi="Times New Roman" w:cs="Times New Roman"/>
          <w:sz w:val="24"/>
          <w:szCs w:val="24"/>
        </w:rPr>
      </w:pPr>
    </w:p>
    <w:p w:rsidR="005503FD" w:rsidRPr="003E17A8" w:rsidRDefault="005503FD" w:rsidP="00D95C4E">
      <w:pPr>
        <w:spacing w:after="0" w:line="240" w:lineRule="auto"/>
        <w:jc w:val="both"/>
        <w:rPr>
          <w:rFonts w:ascii="Times New Roman" w:eastAsia="Times New Roman" w:hAnsi="Times New Roman" w:cs="Times New Roman"/>
          <w:sz w:val="24"/>
          <w:szCs w:val="24"/>
        </w:rPr>
      </w:pPr>
    </w:p>
    <w:p w:rsidR="005503FD" w:rsidRPr="003E17A8" w:rsidRDefault="00820FD0" w:rsidP="00D95C4E">
      <w:pPr>
        <w:spacing w:after="0" w:line="240" w:lineRule="auto"/>
        <w:ind w:firstLine="1134"/>
        <w:jc w:val="right"/>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Ovlašćeno </w:t>
      </w:r>
      <w:r w:rsidR="00C3770E">
        <w:rPr>
          <w:rFonts w:ascii="Times New Roman" w:eastAsia="Times New Roman" w:hAnsi="Times New Roman" w:cs="Times New Roman"/>
          <w:sz w:val="24"/>
          <w:szCs w:val="24"/>
        </w:rPr>
        <w:t>lice naručioca: Marko Carević</w:t>
      </w:r>
      <w:r w:rsidRPr="003E17A8">
        <w:rPr>
          <w:rFonts w:ascii="Times New Roman" w:eastAsia="Times New Roman" w:hAnsi="Times New Roman" w:cs="Times New Roman"/>
          <w:sz w:val="24"/>
          <w:szCs w:val="24"/>
        </w:rPr>
        <w:t>, predsjednik</w:t>
      </w:r>
    </w:p>
    <w:p w:rsidR="005503FD" w:rsidRPr="003E17A8" w:rsidRDefault="005503FD" w:rsidP="00D95C4E">
      <w:pPr>
        <w:spacing w:after="0" w:line="240" w:lineRule="auto"/>
        <w:ind w:firstLine="1134"/>
        <w:jc w:val="right"/>
        <w:rPr>
          <w:rFonts w:ascii="Times New Roman" w:eastAsia="Times New Roman" w:hAnsi="Times New Roman" w:cs="Times New Roman"/>
          <w:sz w:val="24"/>
          <w:szCs w:val="24"/>
        </w:rPr>
      </w:pPr>
    </w:p>
    <w:p w:rsidR="005503FD" w:rsidRDefault="00820FD0" w:rsidP="00D95C4E">
      <w:pPr>
        <w:spacing w:after="0" w:line="240" w:lineRule="auto"/>
        <w:ind w:firstLine="1134"/>
        <w:jc w:val="right"/>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 ______________________</w:t>
      </w:r>
    </w:p>
    <w:p w:rsidR="002C0F2C" w:rsidRDefault="002C0F2C" w:rsidP="00D95C4E">
      <w:pPr>
        <w:spacing w:after="0" w:line="240" w:lineRule="auto"/>
        <w:ind w:firstLine="1134"/>
        <w:jc w:val="right"/>
        <w:rPr>
          <w:rFonts w:ascii="Times New Roman" w:eastAsia="Times New Roman" w:hAnsi="Times New Roman" w:cs="Times New Roman"/>
          <w:sz w:val="24"/>
          <w:szCs w:val="24"/>
        </w:rPr>
      </w:pPr>
    </w:p>
    <w:p w:rsidR="00392E04" w:rsidRDefault="00C3770E" w:rsidP="00D95C4E">
      <w:pPr>
        <w:spacing w:after="0" w:line="240" w:lineRule="auto"/>
        <w:ind w:firstLine="1134"/>
        <w:jc w:val="right"/>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Lice koje je učestvovalo u planiranju javne nab</w:t>
      </w:r>
      <w:r>
        <w:rPr>
          <w:rFonts w:ascii="Times New Roman" w:eastAsia="Times New Roman" w:hAnsi="Times New Roman" w:cs="Times New Roman"/>
          <w:sz w:val="24"/>
          <w:szCs w:val="24"/>
        </w:rPr>
        <w:t>avke, Tanja Simićević,</w:t>
      </w:r>
    </w:p>
    <w:p w:rsidR="00392E04" w:rsidRDefault="00C3770E" w:rsidP="00D95C4E">
      <w:pPr>
        <w:spacing w:after="0" w:line="240" w:lineRule="auto"/>
        <w:ind w:firstLine="1134"/>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Načelnik Službe za javne nabavke, </w:t>
      </w:r>
      <w:r w:rsidR="00392E04">
        <w:rPr>
          <w:rFonts w:ascii="Times New Roman" w:eastAsia="Times New Roman" w:hAnsi="Times New Roman" w:cs="Times New Roman"/>
          <w:sz w:val="24"/>
          <w:szCs w:val="24"/>
        </w:rPr>
        <w:t xml:space="preserve">Službenik za javne nabavke </w:t>
      </w:r>
    </w:p>
    <w:p w:rsidR="00C902C2" w:rsidRDefault="00C902C2" w:rsidP="00D95C4E">
      <w:pPr>
        <w:spacing w:after="0" w:line="240" w:lineRule="auto"/>
        <w:ind w:firstLine="1134"/>
        <w:jc w:val="right"/>
        <w:rPr>
          <w:rFonts w:ascii="Times New Roman" w:eastAsia="Times New Roman" w:hAnsi="Times New Roman" w:cs="Times New Roman"/>
          <w:sz w:val="24"/>
          <w:szCs w:val="24"/>
        </w:rPr>
      </w:pPr>
    </w:p>
    <w:p w:rsidR="00C902C2" w:rsidRDefault="00C902C2" w:rsidP="00D95C4E">
      <w:pPr>
        <w:spacing w:after="0" w:line="240" w:lineRule="auto"/>
        <w:ind w:firstLine="1134"/>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w:t>
      </w:r>
    </w:p>
    <w:p w:rsidR="005503FD" w:rsidRDefault="005503FD" w:rsidP="00D95C4E">
      <w:pPr>
        <w:spacing w:after="0" w:line="240" w:lineRule="auto"/>
        <w:jc w:val="both"/>
        <w:rPr>
          <w:rFonts w:ascii="Times New Roman" w:eastAsia="Times New Roman" w:hAnsi="Times New Roman" w:cs="Times New Roman"/>
          <w:sz w:val="24"/>
          <w:szCs w:val="24"/>
        </w:rPr>
      </w:pPr>
    </w:p>
    <w:p w:rsidR="002C0F2C" w:rsidRPr="003E17A8" w:rsidRDefault="002C0F2C" w:rsidP="00D95C4E">
      <w:pPr>
        <w:spacing w:after="0" w:line="240" w:lineRule="auto"/>
        <w:jc w:val="both"/>
        <w:rPr>
          <w:rFonts w:ascii="Times New Roman" w:eastAsia="Times New Roman" w:hAnsi="Times New Roman" w:cs="Times New Roman"/>
          <w:sz w:val="24"/>
          <w:szCs w:val="24"/>
        </w:rPr>
      </w:pPr>
    </w:p>
    <w:p w:rsidR="005503FD" w:rsidRPr="003E17A8" w:rsidRDefault="00820FD0" w:rsidP="00D95C4E">
      <w:pPr>
        <w:spacing w:after="0" w:line="240" w:lineRule="auto"/>
        <w:ind w:firstLine="1134"/>
        <w:jc w:val="right"/>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Lice koje je učestvovalo u planiranju  javne nabavke, </w:t>
      </w:r>
      <w:r w:rsidR="000C4918">
        <w:rPr>
          <w:rFonts w:ascii="Times New Roman" w:eastAsia="Times New Roman" w:hAnsi="Times New Roman" w:cs="Times New Roman"/>
          <w:sz w:val="24"/>
          <w:szCs w:val="24"/>
        </w:rPr>
        <w:t>Mladen Mikijelj</w:t>
      </w:r>
      <w:r w:rsidR="00D95C4E">
        <w:rPr>
          <w:rFonts w:ascii="Times New Roman" w:eastAsia="Times New Roman" w:hAnsi="Times New Roman" w:cs="Times New Roman"/>
          <w:sz w:val="24"/>
          <w:szCs w:val="24"/>
        </w:rPr>
        <w:t xml:space="preserve"> </w:t>
      </w:r>
      <w:r w:rsidRPr="003E17A8">
        <w:rPr>
          <w:rFonts w:ascii="Times New Roman" w:eastAsia="Times New Roman" w:hAnsi="Times New Roman" w:cs="Times New Roman"/>
          <w:sz w:val="24"/>
          <w:szCs w:val="24"/>
        </w:rPr>
        <w:t xml:space="preserve">, </w:t>
      </w:r>
    </w:p>
    <w:p w:rsidR="005503FD" w:rsidRPr="003E17A8" w:rsidRDefault="00FD1041" w:rsidP="00D95C4E">
      <w:pPr>
        <w:spacing w:after="0" w:line="240" w:lineRule="auto"/>
        <w:ind w:firstLine="1134"/>
        <w:jc w:val="right"/>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S</w:t>
      </w:r>
      <w:r w:rsidR="00820FD0" w:rsidRPr="003E17A8">
        <w:rPr>
          <w:rFonts w:ascii="Times New Roman" w:eastAsia="Times New Roman" w:hAnsi="Times New Roman" w:cs="Times New Roman"/>
          <w:sz w:val="24"/>
          <w:szCs w:val="24"/>
        </w:rPr>
        <w:t>ekretar</w:t>
      </w:r>
      <w:r>
        <w:rPr>
          <w:rFonts w:ascii="Times New Roman" w:eastAsia="Times New Roman" w:hAnsi="Times New Roman" w:cs="Times New Roman"/>
          <w:sz w:val="24"/>
          <w:szCs w:val="24"/>
        </w:rPr>
        <w:t xml:space="preserve"> </w:t>
      </w:r>
      <w:r w:rsidR="00820FD0" w:rsidRPr="003E17A8">
        <w:rPr>
          <w:rFonts w:ascii="Times New Roman" w:eastAsia="Times New Roman" w:hAnsi="Times New Roman" w:cs="Times New Roman"/>
          <w:sz w:val="24"/>
          <w:szCs w:val="24"/>
        </w:rPr>
        <w:t>Sekretarijata za</w:t>
      </w:r>
      <w:r w:rsidR="000C4918">
        <w:rPr>
          <w:rFonts w:ascii="Times New Roman" w:eastAsia="Times New Roman" w:hAnsi="Times New Roman" w:cs="Times New Roman"/>
          <w:sz w:val="24"/>
          <w:szCs w:val="24"/>
        </w:rPr>
        <w:t xml:space="preserve"> investicije</w:t>
      </w:r>
      <w:r w:rsidR="00D95C4E">
        <w:rPr>
          <w:rFonts w:ascii="Times New Roman" w:eastAsia="Times New Roman" w:hAnsi="Times New Roman" w:cs="Times New Roman"/>
          <w:sz w:val="24"/>
          <w:szCs w:val="24"/>
        </w:rPr>
        <w:t xml:space="preserve"> </w:t>
      </w:r>
    </w:p>
    <w:p w:rsidR="005503FD" w:rsidRPr="003E17A8" w:rsidRDefault="005503FD" w:rsidP="00D95C4E">
      <w:pPr>
        <w:spacing w:after="0" w:line="240" w:lineRule="auto"/>
        <w:ind w:firstLine="1134"/>
        <w:jc w:val="right"/>
        <w:rPr>
          <w:rFonts w:ascii="Times New Roman" w:eastAsia="Times New Roman" w:hAnsi="Times New Roman" w:cs="Times New Roman"/>
          <w:sz w:val="24"/>
          <w:szCs w:val="24"/>
        </w:rPr>
      </w:pPr>
    </w:p>
    <w:p w:rsidR="005503FD" w:rsidRPr="003E17A8" w:rsidRDefault="00820FD0" w:rsidP="00D95C4E">
      <w:pPr>
        <w:spacing w:after="0" w:line="240" w:lineRule="auto"/>
        <w:ind w:firstLine="1134"/>
        <w:jc w:val="right"/>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______________________</w:t>
      </w:r>
    </w:p>
    <w:p w:rsidR="005503FD" w:rsidRPr="003E17A8" w:rsidRDefault="005503FD" w:rsidP="00D95C4E">
      <w:pPr>
        <w:spacing w:after="0" w:line="240" w:lineRule="auto"/>
        <w:ind w:firstLine="1134"/>
        <w:jc w:val="right"/>
        <w:rPr>
          <w:rFonts w:ascii="Times New Roman" w:eastAsia="Times New Roman" w:hAnsi="Times New Roman" w:cs="Times New Roman"/>
          <w:sz w:val="24"/>
          <w:szCs w:val="24"/>
        </w:rPr>
      </w:pPr>
    </w:p>
    <w:p w:rsidR="005503FD" w:rsidRPr="003E17A8" w:rsidRDefault="005503FD" w:rsidP="00D95C4E">
      <w:pPr>
        <w:spacing w:after="0" w:line="240" w:lineRule="auto"/>
        <w:ind w:firstLine="1134"/>
        <w:jc w:val="right"/>
        <w:rPr>
          <w:rFonts w:ascii="Times New Roman" w:eastAsia="Times New Roman" w:hAnsi="Times New Roman" w:cs="Times New Roman"/>
          <w:sz w:val="24"/>
          <w:szCs w:val="24"/>
        </w:rPr>
      </w:pPr>
    </w:p>
    <w:p w:rsidR="00E97139" w:rsidRPr="003E17A8" w:rsidRDefault="00E97139" w:rsidP="00D95C4E">
      <w:pPr>
        <w:spacing w:after="0" w:line="240" w:lineRule="auto"/>
        <w:ind w:firstLine="1134"/>
        <w:jc w:val="right"/>
        <w:rPr>
          <w:rFonts w:ascii="Times New Roman" w:eastAsia="Times New Roman" w:hAnsi="Times New Roman" w:cs="Times New Roman"/>
          <w:sz w:val="24"/>
          <w:szCs w:val="24"/>
        </w:rPr>
      </w:pPr>
    </w:p>
    <w:p w:rsidR="005503FD" w:rsidRPr="003E17A8" w:rsidRDefault="005503FD" w:rsidP="00D95C4E">
      <w:pPr>
        <w:spacing w:after="0" w:line="240" w:lineRule="auto"/>
        <w:ind w:firstLine="1134"/>
        <w:jc w:val="right"/>
        <w:rPr>
          <w:rFonts w:ascii="Times New Roman" w:eastAsia="Times New Roman" w:hAnsi="Times New Roman" w:cs="Times New Roman"/>
          <w:sz w:val="24"/>
          <w:szCs w:val="24"/>
        </w:rPr>
      </w:pPr>
    </w:p>
    <w:p w:rsidR="005503FD" w:rsidRPr="003E17A8" w:rsidRDefault="005503FD" w:rsidP="00D95C4E">
      <w:pPr>
        <w:spacing w:after="0" w:line="240" w:lineRule="auto"/>
        <w:ind w:firstLine="1134"/>
        <w:jc w:val="right"/>
        <w:rPr>
          <w:rFonts w:ascii="Times New Roman" w:eastAsia="Times New Roman" w:hAnsi="Times New Roman" w:cs="Times New Roman"/>
          <w:sz w:val="24"/>
          <w:szCs w:val="24"/>
        </w:rPr>
      </w:pPr>
    </w:p>
    <w:p w:rsidR="005503FD" w:rsidRPr="003E17A8" w:rsidRDefault="00820FD0">
      <w:pPr>
        <w:pStyle w:val="Heading1"/>
        <w:pBdr>
          <w:top w:val="single" w:sz="4" w:space="0" w:color="000000"/>
          <w:left w:val="single" w:sz="4" w:space="4" w:color="000000"/>
          <w:bottom w:val="single" w:sz="4" w:space="1" w:color="000000"/>
          <w:right w:val="single" w:sz="4" w:space="4" w:color="000000"/>
        </w:pBdr>
        <w:shd w:val="clear" w:color="auto" w:fill="D9D9D9"/>
        <w:tabs>
          <w:tab w:val="left" w:pos="284"/>
        </w:tabs>
        <w:rPr>
          <w:i w:val="0"/>
          <w:u w:val="none"/>
        </w:rPr>
      </w:pPr>
      <w:bookmarkStart w:id="7" w:name="_Toc2328157"/>
      <w:r w:rsidRPr="003E17A8">
        <w:rPr>
          <w:i w:val="0"/>
          <w:u w:val="none"/>
        </w:rPr>
        <w:lastRenderedPageBreak/>
        <w:t xml:space="preserve">IZJAVA NARUČIOCA </w:t>
      </w:r>
      <w:r w:rsidRPr="003E17A8">
        <w:rPr>
          <w:i w:val="0"/>
          <w:sz w:val="20"/>
          <w:szCs w:val="20"/>
          <w:u w:val="none"/>
        </w:rPr>
        <w:t xml:space="preserve">(ČLANOVA KOMISIJE ZA OTVARANJE I VREDNOVANJE PONUDE I LICA KOJA SU UČESTVOVALA U PRIPREMANJU TENDERSKE DOKUMENTACIJE) </w:t>
      </w:r>
      <w:r w:rsidRPr="003E17A8">
        <w:rPr>
          <w:i w:val="0"/>
          <w:u w:val="none"/>
        </w:rPr>
        <w:t>O NEPOSTOJANJU SUKOBA INTERESA</w:t>
      </w:r>
      <w:r w:rsidRPr="003E17A8">
        <w:rPr>
          <w:i w:val="0"/>
          <w:u w:val="none"/>
          <w:vertAlign w:val="superscript"/>
        </w:rPr>
        <w:footnoteReference w:id="3"/>
      </w:r>
      <w:bookmarkEnd w:id="7"/>
    </w:p>
    <w:p w:rsidR="005503FD" w:rsidRPr="003E17A8" w:rsidRDefault="005503FD">
      <w:pPr>
        <w:spacing w:after="0" w:line="240" w:lineRule="auto"/>
        <w:rPr>
          <w:rFonts w:ascii="Times New Roman" w:eastAsia="Times New Roman" w:hAnsi="Times New Roman" w:cs="Times New Roman"/>
          <w:b/>
          <w:sz w:val="28"/>
          <w:szCs w:val="28"/>
        </w:rPr>
      </w:pPr>
    </w:p>
    <w:p w:rsidR="005503FD" w:rsidRPr="003E17A8" w:rsidRDefault="005503FD">
      <w:pPr>
        <w:spacing w:after="0" w:line="240" w:lineRule="auto"/>
        <w:rPr>
          <w:rFonts w:ascii="Times New Roman" w:eastAsia="Times New Roman" w:hAnsi="Times New Roman" w:cs="Times New Roman"/>
          <w:b/>
          <w:sz w:val="24"/>
          <w:szCs w:val="24"/>
        </w:rPr>
      </w:pPr>
    </w:p>
    <w:p w:rsidR="008805BF" w:rsidRPr="003E17A8" w:rsidRDefault="008805BF" w:rsidP="008805BF">
      <w:pPr>
        <w:tabs>
          <w:tab w:val="left" w:pos="851"/>
          <w:tab w:val="right" w:pos="3402"/>
        </w:tabs>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OPŠTINA BUDVA </w:t>
      </w:r>
    </w:p>
    <w:p w:rsidR="008805BF" w:rsidRPr="003E17A8" w:rsidRDefault="008805BF" w:rsidP="008805BF">
      <w:pPr>
        <w:tabs>
          <w:tab w:val="right" w:pos="3402"/>
        </w:tabs>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Broj: 01-</w:t>
      </w:r>
      <w:r>
        <w:rPr>
          <w:rFonts w:ascii="Times New Roman" w:eastAsia="Times New Roman" w:hAnsi="Times New Roman" w:cs="Times New Roman"/>
          <w:b/>
          <w:sz w:val="24"/>
          <w:szCs w:val="24"/>
        </w:rPr>
        <w:t>941/4</w:t>
      </w:r>
    </w:p>
    <w:p w:rsidR="008805BF" w:rsidRPr="003E17A8" w:rsidRDefault="008805BF" w:rsidP="008805BF">
      <w:pPr>
        <w:spacing w:after="0" w:line="240" w:lineRule="auto"/>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Budva, </w:t>
      </w:r>
      <w:r>
        <w:rPr>
          <w:rFonts w:ascii="Times New Roman" w:eastAsia="Times New Roman" w:hAnsi="Times New Roman" w:cs="Times New Roman"/>
          <w:b/>
          <w:sz w:val="24"/>
          <w:szCs w:val="24"/>
        </w:rPr>
        <w:t>25.03.2019</w:t>
      </w:r>
      <w:r w:rsidRPr="003E17A8">
        <w:rPr>
          <w:rFonts w:ascii="Times New Roman" w:eastAsia="Times New Roman" w:hAnsi="Times New Roman" w:cs="Times New Roman"/>
          <w:b/>
          <w:sz w:val="24"/>
          <w:szCs w:val="24"/>
        </w:rPr>
        <w:t>. godine</w:t>
      </w:r>
    </w:p>
    <w:p w:rsidR="008805BF" w:rsidRPr="003E17A8" w:rsidRDefault="008805BF" w:rsidP="008805BF">
      <w:pPr>
        <w:spacing w:after="0" w:line="240" w:lineRule="auto"/>
        <w:rPr>
          <w:rFonts w:ascii="Times New Roman" w:eastAsia="Times New Roman" w:hAnsi="Times New Roman" w:cs="Times New Roman"/>
          <w:b/>
          <w:sz w:val="24"/>
          <w:szCs w:val="24"/>
        </w:rPr>
      </w:pPr>
    </w:p>
    <w:p w:rsidR="008805BF" w:rsidRPr="003E17A8" w:rsidRDefault="008805BF" w:rsidP="008805BF">
      <w:pPr>
        <w:spacing w:after="0" w:line="240" w:lineRule="auto"/>
        <w:jc w:val="both"/>
        <w:rPr>
          <w:rFonts w:ascii="Times New Roman" w:eastAsia="Times New Roman" w:hAnsi="Times New Roman" w:cs="Times New Roman"/>
          <w:b/>
          <w:sz w:val="24"/>
          <w:szCs w:val="24"/>
        </w:rPr>
      </w:pPr>
    </w:p>
    <w:p w:rsidR="008805BF" w:rsidRPr="003E17A8" w:rsidRDefault="008805BF" w:rsidP="008805BF">
      <w:pPr>
        <w:spacing w:after="0" w:line="240" w:lineRule="auto"/>
        <w:jc w:val="both"/>
        <w:rPr>
          <w:rFonts w:ascii="Times New Roman" w:eastAsia="Times New Roman" w:hAnsi="Times New Roman" w:cs="Times New Roman"/>
          <w:b/>
          <w:sz w:val="24"/>
          <w:szCs w:val="24"/>
        </w:rPr>
      </w:pPr>
    </w:p>
    <w:p w:rsidR="008805BF" w:rsidRPr="003E17A8" w:rsidRDefault="008805BF" w:rsidP="008805BF">
      <w:pPr>
        <w:spacing w:after="0" w:line="240" w:lineRule="auto"/>
        <w:jc w:val="both"/>
        <w:rPr>
          <w:rFonts w:ascii="Times New Roman" w:eastAsia="Times New Roman" w:hAnsi="Times New Roman" w:cs="Times New Roman"/>
          <w:b/>
          <w:sz w:val="24"/>
          <w:szCs w:val="24"/>
        </w:rPr>
      </w:pPr>
    </w:p>
    <w:p w:rsidR="008805BF" w:rsidRPr="003E17A8" w:rsidRDefault="008805BF" w:rsidP="008805BF">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U skladu sa članom 16 stav 5 Zakona o javnim nabavkama („Službeni list CG”, br.42/11, 57/14, 28/15 i 42/17) </w:t>
      </w:r>
    </w:p>
    <w:p w:rsidR="008805BF" w:rsidRPr="003E17A8" w:rsidRDefault="008805BF" w:rsidP="008805BF">
      <w:pPr>
        <w:spacing w:after="0" w:line="240" w:lineRule="auto"/>
        <w:jc w:val="both"/>
        <w:rPr>
          <w:rFonts w:ascii="Times New Roman" w:eastAsia="Times New Roman" w:hAnsi="Times New Roman" w:cs="Times New Roman"/>
          <w:sz w:val="24"/>
          <w:szCs w:val="24"/>
        </w:rPr>
      </w:pPr>
    </w:p>
    <w:p w:rsidR="008805BF" w:rsidRPr="003E17A8" w:rsidRDefault="008805BF" w:rsidP="008805BF">
      <w:pPr>
        <w:spacing w:after="0" w:line="240" w:lineRule="auto"/>
        <w:jc w:val="both"/>
        <w:rPr>
          <w:rFonts w:ascii="Times New Roman" w:eastAsia="Times New Roman" w:hAnsi="Times New Roman" w:cs="Times New Roman"/>
          <w:sz w:val="24"/>
          <w:szCs w:val="24"/>
        </w:rPr>
      </w:pPr>
    </w:p>
    <w:p w:rsidR="008805BF" w:rsidRPr="003E17A8" w:rsidRDefault="008805BF" w:rsidP="008805BF">
      <w:pPr>
        <w:spacing w:after="0" w:line="240" w:lineRule="auto"/>
        <w:jc w:val="center"/>
        <w:rPr>
          <w:rFonts w:ascii="Times New Roman" w:eastAsia="Times New Roman" w:hAnsi="Times New Roman" w:cs="Times New Roman"/>
          <w:b/>
          <w:sz w:val="32"/>
          <w:szCs w:val="32"/>
        </w:rPr>
      </w:pPr>
      <w:r w:rsidRPr="003E17A8">
        <w:rPr>
          <w:rFonts w:ascii="Times New Roman" w:eastAsia="Times New Roman" w:hAnsi="Times New Roman" w:cs="Times New Roman"/>
          <w:b/>
          <w:sz w:val="32"/>
          <w:szCs w:val="32"/>
        </w:rPr>
        <w:t>Izjavljujem</w:t>
      </w:r>
    </w:p>
    <w:p w:rsidR="008805BF" w:rsidRPr="003E17A8" w:rsidRDefault="008805BF" w:rsidP="008805BF">
      <w:pPr>
        <w:spacing w:after="0" w:line="240" w:lineRule="auto"/>
        <w:jc w:val="both"/>
        <w:rPr>
          <w:rFonts w:ascii="Times New Roman" w:eastAsia="Times New Roman" w:hAnsi="Times New Roman" w:cs="Times New Roman"/>
          <w:sz w:val="24"/>
          <w:szCs w:val="24"/>
        </w:rPr>
      </w:pPr>
    </w:p>
    <w:p w:rsidR="008805BF" w:rsidRPr="003E17A8" w:rsidRDefault="008805BF" w:rsidP="008805BF">
      <w:pPr>
        <w:spacing w:after="0" w:line="240" w:lineRule="auto"/>
        <w:jc w:val="both"/>
        <w:rPr>
          <w:rFonts w:ascii="Times New Roman" w:eastAsia="Times New Roman" w:hAnsi="Times New Roman" w:cs="Times New Roman"/>
          <w:sz w:val="24"/>
          <w:szCs w:val="24"/>
        </w:rPr>
      </w:pPr>
    </w:p>
    <w:p w:rsidR="008805BF" w:rsidRPr="003E17A8" w:rsidRDefault="008805BF" w:rsidP="008805BF">
      <w:pPr>
        <w:spacing w:after="160" w:line="254"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da u postupku javne nabavke </w:t>
      </w:r>
      <w:r>
        <w:rPr>
          <w:rFonts w:ascii="Times New Roman" w:eastAsia="Times New Roman" w:hAnsi="Times New Roman" w:cs="Times New Roman"/>
          <w:sz w:val="24"/>
          <w:szCs w:val="24"/>
        </w:rPr>
        <w:t>za ustupanje izvođenja radova na komunalnom opremanju gradsko građevinskog zemljišta-obilaznica Bečića, saobraćajnica S 40-40 od profila 30 do profila 36a,</w:t>
      </w:r>
      <w:r w:rsidRPr="003E17A8">
        <w:rPr>
          <w:rFonts w:ascii="Times New Roman" w:eastAsia="Times New Roman" w:hAnsi="Times New Roman" w:cs="Times New Roman"/>
          <w:sz w:val="24"/>
          <w:szCs w:val="24"/>
        </w:rPr>
        <w:t xml:space="preserve"> nisam u sukobu interesa u smislu člana 16 stav 4 Zakona o javnim nabavkama i da ne postoji ekonomski i drugi lični interes koji može kompromitovati moju objektivnost i nepristrasnost u ovom postupku javne nabavke.</w:t>
      </w:r>
    </w:p>
    <w:p w:rsidR="008805BF" w:rsidRPr="003E17A8" w:rsidRDefault="008805BF" w:rsidP="008805BF">
      <w:pPr>
        <w:tabs>
          <w:tab w:val="left" w:pos="1950"/>
        </w:tabs>
        <w:spacing w:after="0" w:line="240" w:lineRule="auto"/>
        <w:rPr>
          <w:rFonts w:ascii="Times New Roman" w:eastAsia="Times New Roman" w:hAnsi="Times New Roman" w:cs="Times New Roman"/>
          <w:sz w:val="24"/>
          <w:szCs w:val="24"/>
        </w:rPr>
      </w:pPr>
    </w:p>
    <w:p w:rsidR="008805BF" w:rsidRPr="003E17A8" w:rsidRDefault="008805BF" w:rsidP="008805BF">
      <w:pPr>
        <w:tabs>
          <w:tab w:val="left" w:pos="4140"/>
        </w:tabs>
        <w:spacing w:after="0" w:line="240" w:lineRule="auto"/>
        <w:ind w:left="3960"/>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Predsjednik komisije za otvaranje i vred</w:t>
      </w:r>
      <w:r>
        <w:rPr>
          <w:rFonts w:ascii="Times New Roman" w:eastAsia="Times New Roman" w:hAnsi="Times New Roman" w:cs="Times New Roman"/>
          <w:sz w:val="24"/>
          <w:szCs w:val="24"/>
        </w:rPr>
        <w:t>novanje ponuda,  Tanja Simićević, dipl. Pravnik,</w:t>
      </w:r>
      <w:r w:rsidRPr="003E17A8">
        <w:rPr>
          <w:rFonts w:ascii="Times New Roman" w:eastAsia="Times New Roman" w:hAnsi="Times New Roman" w:cs="Times New Roman"/>
          <w:sz w:val="24"/>
          <w:szCs w:val="24"/>
        </w:rPr>
        <w:t xml:space="preserve">             </w:t>
      </w:r>
    </w:p>
    <w:p w:rsidR="008805BF" w:rsidRPr="003E17A8" w:rsidRDefault="008805BF" w:rsidP="008805BF">
      <w:pPr>
        <w:tabs>
          <w:tab w:val="left" w:pos="4140"/>
        </w:tabs>
        <w:spacing w:after="0" w:line="240" w:lineRule="auto"/>
        <w:ind w:left="396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                                      ___________________</w:t>
      </w:r>
    </w:p>
    <w:p w:rsidR="008805BF" w:rsidRPr="003E17A8" w:rsidRDefault="008805BF" w:rsidP="008805BF">
      <w:pPr>
        <w:tabs>
          <w:tab w:val="left" w:pos="4140"/>
        </w:tabs>
        <w:spacing w:after="0" w:line="240" w:lineRule="auto"/>
        <w:ind w:left="3960"/>
        <w:jc w:val="both"/>
        <w:rPr>
          <w:rFonts w:ascii="Times New Roman" w:eastAsia="Times New Roman" w:hAnsi="Times New Roman" w:cs="Times New Roman"/>
          <w:sz w:val="24"/>
          <w:szCs w:val="24"/>
        </w:rPr>
      </w:pPr>
    </w:p>
    <w:p w:rsidR="008805BF" w:rsidRPr="003E17A8" w:rsidRDefault="008805BF" w:rsidP="008805BF">
      <w:pPr>
        <w:tabs>
          <w:tab w:val="left" w:pos="4140"/>
        </w:tabs>
        <w:spacing w:after="0" w:line="240" w:lineRule="auto"/>
        <w:ind w:left="396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Član komisije za otvaranje i vrednovanje ponuda,  </w:t>
      </w:r>
      <w:r>
        <w:rPr>
          <w:rFonts w:ascii="Times New Roman" w:eastAsia="Times New Roman" w:hAnsi="Times New Roman" w:cs="Times New Roman"/>
          <w:sz w:val="24"/>
          <w:szCs w:val="24"/>
        </w:rPr>
        <w:t>Milenko Popadić, dipl. Ing. Građ.</w:t>
      </w:r>
    </w:p>
    <w:p w:rsidR="008805BF" w:rsidRPr="003E17A8" w:rsidRDefault="008805BF" w:rsidP="008805BF">
      <w:pPr>
        <w:tabs>
          <w:tab w:val="left" w:pos="4140"/>
        </w:tabs>
        <w:spacing w:after="0" w:line="240" w:lineRule="auto"/>
        <w:ind w:left="396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3E17A8">
        <w:rPr>
          <w:rFonts w:ascii="Times New Roman" w:eastAsia="Times New Roman" w:hAnsi="Times New Roman" w:cs="Times New Roman"/>
          <w:sz w:val="24"/>
          <w:szCs w:val="24"/>
        </w:rPr>
        <w:t>__________________</w:t>
      </w:r>
    </w:p>
    <w:p w:rsidR="008805BF" w:rsidRPr="003E17A8" w:rsidRDefault="008805BF" w:rsidP="008805BF">
      <w:pPr>
        <w:tabs>
          <w:tab w:val="left" w:pos="4140"/>
        </w:tabs>
        <w:spacing w:after="0" w:line="240" w:lineRule="auto"/>
        <w:ind w:left="3960"/>
        <w:jc w:val="both"/>
        <w:rPr>
          <w:rFonts w:ascii="Times New Roman" w:eastAsia="Times New Roman" w:hAnsi="Times New Roman" w:cs="Times New Roman"/>
          <w:i/>
        </w:rPr>
      </w:pPr>
      <w:r w:rsidRPr="003E17A8">
        <w:rPr>
          <w:rFonts w:ascii="Times New Roman" w:eastAsia="Times New Roman" w:hAnsi="Times New Roman" w:cs="Times New Roman"/>
          <w:i/>
        </w:rPr>
        <w:t xml:space="preserve">                                 . </w:t>
      </w:r>
    </w:p>
    <w:p w:rsidR="008805BF" w:rsidRPr="003E17A8" w:rsidRDefault="008805BF" w:rsidP="008805BF">
      <w:pPr>
        <w:tabs>
          <w:tab w:val="left" w:pos="4140"/>
        </w:tabs>
        <w:spacing w:after="0" w:line="240" w:lineRule="auto"/>
        <w:ind w:left="396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Član komisije za otvaranje i vrednovanje ponuda, </w:t>
      </w:r>
      <w:r>
        <w:rPr>
          <w:rFonts w:ascii="Times New Roman" w:eastAsia="Times New Roman" w:hAnsi="Times New Roman" w:cs="Times New Roman"/>
          <w:sz w:val="24"/>
          <w:szCs w:val="24"/>
        </w:rPr>
        <w:t>Marko Asanović</w:t>
      </w:r>
      <w:r w:rsidRPr="003E17A8">
        <w:rPr>
          <w:rFonts w:ascii="Times New Roman" w:eastAsia="Times New Roman" w:hAnsi="Times New Roman" w:cs="Times New Roman"/>
          <w:sz w:val="24"/>
          <w:szCs w:val="24"/>
        </w:rPr>
        <w:t xml:space="preserve">, dipl. </w:t>
      </w:r>
      <w:r>
        <w:rPr>
          <w:rFonts w:ascii="Times New Roman" w:eastAsia="Times New Roman" w:hAnsi="Times New Roman" w:cs="Times New Roman"/>
          <w:sz w:val="24"/>
          <w:szCs w:val="24"/>
        </w:rPr>
        <w:t xml:space="preserve">Ing.org, </w:t>
      </w:r>
    </w:p>
    <w:p w:rsidR="008805BF" w:rsidRDefault="008805BF" w:rsidP="008805BF">
      <w:pPr>
        <w:tabs>
          <w:tab w:val="left" w:pos="4140"/>
        </w:tabs>
        <w:spacing w:after="0" w:line="240" w:lineRule="auto"/>
        <w:ind w:left="396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                                       </w:t>
      </w:r>
    </w:p>
    <w:p w:rsidR="008805BF" w:rsidRPr="003E17A8" w:rsidRDefault="008805BF" w:rsidP="008805BF">
      <w:pPr>
        <w:tabs>
          <w:tab w:val="left" w:pos="4140"/>
        </w:tabs>
        <w:spacing w:after="0" w:line="240" w:lineRule="auto"/>
        <w:ind w:left="396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  __________________</w:t>
      </w:r>
    </w:p>
    <w:p w:rsidR="008805BF" w:rsidRPr="003E17A8" w:rsidRDefault="008805BF" w:rsidP="008805BF">
      <w:pPr>
        <w:tabs>
          <w:tab w:val="left" w:pos="4140"/>
        </w:tabs>
        <w:spacing w:after="0" w:line="240" w:lineRule="auto"/>
        <w:ind w:left="396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Član komisije za otvaranje i vrednovanje ponuda, </w:t>
      </w:r>
      <w:r>
        <w:rPr>
          <w:rFonts w:ascii="Times New Roman" w:eastAsia="Times New Roman" w:hAnsi="Times New Roman" w:cs="Times New Roman"/>
          <w:sz w:val="24"/>
          <w:szCs w:val="24"/>
        </w:rPr>
        <w:t xml:space="preserve">Nikola Milutinović, spec.ing.građ,  </w:t>
      </w:r>
    </w:p>
    <w:p w:rsidR="008805BF" w:rsidRPr="003E17A8" w:rsidRDefault="008805BF" w:rsidP="008805BF">
      <w:pPr>
        <w:tabs>
          <w:tab w:val="left" w:pos="4140"/>
        </w:tabs>
        <w:spacing w:after="0" w:line="240" w:lineRule="auto"/>
        <w:ind w:left="3960"/>
        <w:jc w:val="both"/>
        <w:rPr>
          <w:rFonts w:ascii="Times New Roman" w:eastAsia="Times New Roman" w:hAnsi="Times New Roman" w:cs="Times New Roman"/>
          <w:sz w:val="24"/>
          <w:szCs w:val="24"/>
        </w:rPr>
      </w:pPr>
    </w:p>
    <w:p w:rsidR="008805BF" w:rsidRPr="003E17A8" w:rsidRDefault="008805BF" w:rsidP="008805BF">
      <w:pPr>
        <w:tabs>
          <w:tab w:val="left" w:pos="4140"/>
        </w:tabs>
        <w:spacing w:after="0" w:line="240" w:lineRule="auto"/>
        <w:ind w:left="396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                                         __________________</w:t>
      </w:r>
    </w:p>
    <w:p w:rsidR="008805BF" w:rsidRPr="003E17A8" w:rsidRDefault="008805BF" w:rsidP="008805BF">
      <w:pPr>
        <w:spacing w:after="0" w:line="240" w:lineRule="auto"/>
        <w:rPr>
          <w:rFonts w:ascii="Times New Roman" w:eastAsia="Times New Roman" w:hAnsi="Times New Roman" w:cs="Times New Roman"/>
          <w:sz w:val="28"/>
          <w:szCs w:val="28"/>
        </w:rPr>
      </w:pPr>
    </w:p>
    <w:p w:rsidR="008805BF" w:rsidRPr="003E17A8" w:rsidRDefault="008805BF" w:rsidP="008805BF">
      <w:pPr>
        <w:tabs>
          <w:tab w:val="left" w:pos="4140"/>
        </w:tabs>
        <w:spacing w:after="0" w:line="240" w:lineRule="auto"/>
        <w:ind w:left="396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Član komisije za otvaranje i vrednovanje ponuda, </w:t>
      </w:r>
      <w:r>
        <w:rPr>
          <w:rFonts w:ascii="Times New Roman" w:eastAsia="Times New Roman" w:hAnsi="Times New Roman" w:cs="Times New Roman"/>
          <w:sz w:val="24"/>
          <w:szCs w:val="24"/>
        </w:rPr>
        <w:t>Bojana Rajković</w:t>
      </w:r>
      <w:r w:rsidRPr="003E17A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dipl.pravnik, </w:t>
      </w:r>
    </w:p>
    <w:p w:rsidR="008805BF" w:rsidRPr="003E17A8" w:rsidRDefault="008805BF" w:rsidP="008805BF">
      <w:pPr>
        <w:tabs>
          <w:tab w:val="left" w:pos="4140"/>
        </w:tabs>
        <w:spacing w:after="0" w:line="240" w:lineRule="auto"/>
        <w:ind w:left="3960"/>
        <w:jc w:val="both"/>
        <w:rPr>
          <w:rFonts w:ascii="Times New Roman" w:eastAsia="Times New Roman" w:hAnsi="Times New Roman" w:cs="Times New Roman"/>
          <w:sz w:val="24"/>
          <w:szCs w:val="24"/>
        </w:rPr>
      </w:pPr>
    </w:p>
    <w:p w:rsidR="00820FD0" w:rsidRPr="003E17A8" w:rsidRDefault="008805BF" w:rsidP="008805BF">
      <w:pPr>
        <w:rPr>
          <w:rFonts w:ascii="Times New Roman" w:eastAsia="Times New Roman" w:hAnsi="Times New Roman" w:cs="Times New Roman"/>
          <w:b/>
          <w:sz w:val="28"/>
          <w:szCs w:val="28"/>
        </w:rPr>
      </w:pPr>
      <w:r w:rsidRPr="003E17A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3E17A8">
        <w:rPr>
          <w:rFonts w:ascii="Times New Roman" w:eastAsia="Times New Roman" w:hAnsi="Times New Roman" w:cs="Times New Roman"/>
          <w:sz w:val="24"/>
          <w:szCs w:val="24"/>
        </w:rPr>
        <w:t>__________________</w:t>
      </w:r>
    </w:p>
    <w:p w:rsidR="005503FD" w:rsidRPr="003E17A8" w:rsidRDefault="00820FD0">
      <w:pPr>
        <w:pStyle w:val="Heading1"/>
        <w:pBdr>
          <w:top w:val="single" w:sz="4" w:space="1" w:color="000000"/>
          <w:left w:val="single" w:sz="4" w:space="4" w:color="000000"/>
          <w:bottom w:val="single" w:sz="4" w:space="1" w:color="000000"/>
          <w:right w:val="single" w:sz="4" w:space="0" w:color="000000"/>
        </w:pBdr>
        <w:shd w:val="clear" w:color="auto" w:fill="D9D9D9"/>
        <w:tabs>
          <w:tab w:val="left" w:pos="284"/>
        </w:tabs>
        <w:rPr>
          <w:i w:val="0"/>
          <w:u w:val="none"/>
        </w:rPr>
      </w:pPr>
      <w:bookmarkStart w:id="8" w:name="_Toc2328158"/>
      <w:r w:rsidRPr="003E17A8">
        <w:rPr>
          <w:i w:val="0"/>
          <w:u w:val="none"/>
        </w:rPr>
        <w:lastRenderedPageBreak/>
        <w:t>METODOLOGIJA NAČINA VREDNOVANJA PONUDA PO KRITERIJUMU I PODKRITERIJUMIMA</w:t>
      </w:r>
      <w:bookmarkEnd w:id="8"/>
    </w:p>
    <w:p w:rsidR="005503FD" w:rsidRPr="003E17A8" w:rsidRDefault="005503FD">
      <w:pPr>
        <w:spacing w:after="0" w:line="240" w:lineRule="auto"/>
        <w:ind w:left="454" w:hanging="454"/>
        <w:jc w:val="both"/>
        <w:rPr>
          <w:rFonts w:ascii="Times New Roman" w:eastAsia="Times New Roman" w:hAnsi="Times New Roman" w:cs="Times New Roman"/>
          <w:b/>
          <w:sz w:val="24"/>
          <w:szCs w:val="24"/>
        </w:rPr>
      </w:pPr>
    </w:p>
    <w:p w:rsidR="005503FD" w:rsidRPr="003E17A8" w:rsidRDefault="005503FD">
      <w:pPr>
        <w:spacing w:after="0" w:line="240" w:lineRule="auto"/>
        <w:ind w:left="454" w:hanging="454"/>
        <w:jc w:val="both"/>
        <w:rPr>
          <w:rFonts w:ascii="Times New Roman" w:eastAsia="Times New Roman" w:hAnsi="Times New Roman" w:cs="Times New Roman"/>
          <w:b/>
          <w:sz w:val="24"/>
          <w:szCs w:val="24"/>
        </w:rPr>
      </w:pPr>
    </w:p>
    <w:p w:rsidR="005503FD" w:rsidRDefault="00820FD0">
      <w:pPr>
        <w:spacing w:after="0" w:line="240" w:lineRule="auto"/>
        <w:jc w:val="both"/>
        <w:rPr>
          <w:rFonts w:ascii="Times New Roman" w:eastAsia="Times New Roman" w:hAnsi="Times New Roman" w:cs="Times New Roman"/>
          <w:b/>
          <w:sz w:val="24"/>
          <w:szCs w:val="24"/>
        </w:rPr>
      </w:pPr>
      <w:r w:rsidRPr="003E17A8">
        <w:rPr>
          <w:rFonts w:ascii="Wingdings" w:eastAsia="Wingdings" w:hAnsi="Wingdings" w:cs="Wingdings"/>
          <w:sz w:val="24"/>
          <w:szCs w:val="24"/>
        </w:rPr>
        <w:t>◻</w:t>
      </w:r>
      <w:r w:rsidRPr="003E17A8">
        <w:rPr>
          <w:rFonts w:ascii="Times New Roman" w:eastAsia="Times New Roman" w:hAnsi="Times New Roman" w:cs="Times New Roman"/>
          <w:b/>
          <w:sz w:val="24"/>
          <w:szCs w:val="24"/>
        </w:rPr>
        <w:t xml:space="preserve"> Vrednovanje ponuda po kriterijumu </w:t>
      </w:r>
      <w:r w:rsidR="007D4B9C">
        <w:rPr>
          <w:rFonts w:ascii="Times New Roman" w:eastAsia="Times New Roman" w:hAnsi="Times New Roman" w:cs="Times New Roman"/>
          <w:b/>
          <w:sz w:val="24"/>
          <w:szCs w:val="24"/>
        </w:rPr>
        <w:t>ekonomski najpovoljnija ponuda</w:t>
      </w:r>
      <w:r w:rsidRPr="003E17A8">
        <w:rPr>
          <w:rFonts w:ascii="Times New Roman" w:eastAsia="Times New Roman" w:hAnsi="Times New Roman" w:cs="Times New Roman"/>
          <w:b/>
          <w:sz w:val="24"/>
          <w:szCs w:val="24"/>
        </w:rPr>
        <w:t xml:space="preserve"> vršiće se na sljedeći način:</w:t>
      </w:r>
    </w:p>
    <w:p w:rsidR="007D4B9C" w:rsidRDefault="007D4B9C" w:rsidP="007D4B9C">
      <w:pPr>
        <w:pStyle w:val="ListParagraph"/>
        <w:numPr>
          <w:ilvl w:val="0"/>
          <w:numId w:val="17"/>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Podkriterijum najniža ponuđena cijena, maksimalan broj bodova 60, vrednovaće se na sljedeći način:</w:t>
      </w:r>
    </w:p>
    <w:p w:rsidR="007D4B9C" w:rsidRDefault="007D4B9C" w:rsidP="007D4B9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 izbor najpovoljnije ponude primjenom podkriterijuma najniža ponuđena cijena, kao osnova za vrednovanje uzimaju se ponuđene cijene, date od strane ponuđača čije su ponude ispravne. Maksimalan broj bodova po ovom kriterijumu dodjeljuje se ponuđaču koji je ponudio najnižu cijenu, dok se bodovi ostalim ponuđačima, po ovom kriterijumu, dodjeljuju proporcionalno u odnosu na najnižu ponuđenu cijenu po formuli: </w:t>
      </w:r>
    </w:p>
    <w:p w:rsidR="007D4B9C" w:rsidRDefault="007D4B9C" w:rsidP="007D4B9C">
      <w:pPr>
        <w:spacing w:after="0" w:line="240" w:lineRule="auto"/>
        <w:jc w:val="both"/>
        <w:rPr>
          <w:rFonts w:ascii="Times New Roman" w:eastAsia="Times New Roman" w:hAnsi="Times New Roman" w:cs="Times New Roman"/>
          <w:sz w:val="24"/>
          <w:szCs w:val="24"/>
        </w:rPr>
      </w:pPr>
    </w:p>
    <w:p w:rsidR="007D4B9C" w:rsidRPr="007D4B9C" w:rsidRDefault="007D4B9C" w:rsidP="007D4B9C">
      <w:pPr>
        <w:tabs>
          <w:tab w:val="left" w:pos="54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                              </w:t>
      </w:r>
      <w:r w:rsidRPr="007D4B9C">
        <w:rPr>
          <w:rFonts w:ascii="Times New Roman" w:eastAsia="Times New Roman" w:hAnsi="Times New Roman" w:cs="Times New Roman"/>
          <w:sz w:val="20"/>
          <w:szCs w:val="20"/>
        </w:rPr>
        <w:t xml:space="preserve">Najniža ponudjena cijena </w:t>
      </w:r>
    </w:p>
    <w:p w:rsidR="007D4B9C" w:rsidRDefault="007D4B9C" w:rsidP="007D4B9C">
      <w:pPr>
        <w:tabs>
          <w:tab w:val="left" w:pos="540"/>
        </w:tabs>
        <w:spacing w:after="0" w:line="240" w:lineRule="auto"/>
        <w:jc w:val="both"/>
        <w:rPr>
          <w:rFonts w:ascii="Times New Roman" w:eastAsia="Times New Roman" w:hAnsi="Times New Roman" w:cs="Times New Roman"/>
          <w:sz w:val="24"/>
          <w:szCs w:val="24"/>
        </w:rPr>
      </w:pPr>
      <w:r w:rsidRPr="007D4B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Broj bodova =  ____________________    x broj bodova (60</w:t>
      </w:r>
      <w:r w:rsidRPr="007D4B9C">
        <w:rPr>
          <w:rFonts w:ascii="Times New Roman" w:eastAsia="Times New Roman" w:hAnsi="Times New Roman" w:cs="Times New Roman"/>
          <w:sz w:val="24"/>
          <w:szCs w:val="24"/>
        </w:rPr>
        <w:t xml:space="preserve"> bodova)</w:t>
      </w:r>
    </w:p>
    <w:p w:rsidR="00445588" w:rsidRPr="00445588" w:rsidRDefault="00445588" w:rsidP="007D4B9C">
      <w:pPr>
        <w:tabs>
          <w:tab w:val="left" w:pos="540"/>
        </w:tabs>
        <w:spacing w:after="0" w:line="240" w:lineRule="auto"/>
        <w:jc w:val="both"/>
        <w:rPr>
          <w:rFonts w:ascii="Times New Roman" w:eastAsia="Times New Roman" w:hAnsi="Times New Roman" w:cs="Times New Roman"/>
          <w:b/>
          <w:sz w:val="24"/>
          <w:szCs w:val="24"/>
        </w:rPr>
      </w:pPr>
    </w:p>
    <w:p w:rsidR="007D4B9C" w:rsidRPr="007D4B9C" w:rsidRDefault="007D4B9C" w:rsidP="007D4B9C">
      <w:pPr>
        <w:tabs>
          <w:tab w:val="left" w:pos="540"/>
        </w:tabs>
        <w:spacing w:after="0" w:line="240" w:lineRule="auto"/>
        <w:jc w:val="both"/>
        <w:rPr>
          <w:rFonts w:ascii="Times New Roman" w:eastAsia="Times New Roman" w:hAnsi="Times New Roman" w:cs="Times New Roman"/>
          <w:sz w:val="20"/>
          <w:szCs w:val="20"/>
        </w:rPr>
      </w:pPr>
      <w:r w:rsidRPr="007D4B9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ponudjena cijena</w:t>
      </w:r>
      <w:r w:rsidRPr="007D4B9C">
        <w:rPr>
          <w:rFonts w:ascii="Times New Roman" w:eastAsia="Times New Roman" w:hAnsi="Times New Roman" w:cs="Times New Roman"/>
          <w:sz w:val="20"/>
          <w:szCs w:val="20"/>
        </w:rPr>
        <w:t xml:space="preserve"> </w:t>
      </w:r>
    </w:p>
    <w:p w:rsidR="007D4B9C" w:rsidRDefault="007D4B9C" w:rsidP="007D4B9C">
      <w:pPr>
        <w:spacing w:after="0" w:line="240" w:lineRule="auto"/>
        <w:jc w:val="both"/>
        <w:rPr>
          <w:rFonts w:ascii="Times New Roman" w:eastAsia="Times New Roman" w:hAnsi="Times New Roman" w:cs="Times New Roman"/>
          <w:sz w:val="20"/>
          <w:szCs w:val="20"/>
        </w:rPr>
      </w:pPr>
    </w:p>
    <w:p w:rsidR="00445588" w:rsidRDefault="00445588" w:rsidP="007D4B9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0"/>
          <w:szCs w:val="20"/>
        </w:rPr>
        <w:t>-</w:t>
      </w:r>
      <w:r w:rsidRPr="00445588">
        <w:rPr>
          <w:rFonts w:ascii="Times New Roman" w:eastAsia="Times New Roman" w:hAnsi="Times New Roman" w:cs="Times New Roman"/>
          <w:b/>
          <w:sz w:val="24"/>
          <w:szCs w:val="24"/>
        </w:rPr>
        <w:t xml:space="preserve">Podkriterijum </w:t>
      </w:r>
      <w:r>
        <w:rPr>
          <w:rFonts w:ascii="Times New Roman" w:eastAsia="Times New Roman" w:hAnsi="Times New Roman" w:cs="Times New Roman"/>
          <w:b/>
          <w:sz w:val="24"/>
          <w:szCs w:val="24"/>
        </w:rPr>
        <w:t>kvalitet, maksimalan broj bodova 40, vrednovaće se na sljedeći način:</w:t>
      </w:r>
    </w:p>
    <w:p w:rsidR="00445588" w:rsidRDefault="00445588" w:rsidP="007D4B9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Podkriterijum kvalitet za izbor najpovol</w:t>
      </w:r>
      <w:r w:rsidR="008805BF">
        <w:rPr>
          <w:rFonts w:ascii="Times New Roman" w:eastAsia="Times New Roman" w:hAnsi="Times New Roman" w:cs="Times New Roman"/>
          <w:sz w:val="24"/>
          <w:szCs w:val="24"/>
        </w:rPr>
        <w:t>jnije ponude za izvođenje radova</w:t>
      </w:r>
      <w:r>
        <w:rPr>
          <w:rFonts w:ascii="Times New Roman" w:eastAsia="Times New Roman" w:hAnsi="Times New Roman" w:cs="Times New Roman"/>
          <w:sz w:val="24"/>
          <w:szCs w:val="24"/>
        </w:rPr>
        <w:t xml:space="preserve"> iskazuje se kroz:</w:t>
      </w:r>
    </w:p>
    <w:p w:rsidR="005503FD" w:rsidRPr="00443E13" w:rsidRDefault="00C60DEB" w:rsidP="001765B4">
      <w:pPr>
        <w:pStyle w:val="ListParagraph"/>
        <w:numPr>
          <w:ilvl w:val="0"/>
          <w:numId w:val="17"/>
        </w:numPr>
        <w:spacing w:after="0" w:line="240" w:lineRule="auto"/>
        <w:jc w:val="both"/>
        <w:rPr>
          <w:rFonts w:ascii="Times New Roman" w:eastAsia="Times New Roman" w:hAnsi="Times New Roman" w:cs="Times New Roman"/>
          <w:b/>
          <w:sz w:val="24"/>
          <w:szCs w:val="24"/>
        </w:rPr>
      </w:pPr>
      <w:r w:rsidRPr="00443E13">
        <w:rPr>
          <w:rFonts w:ascii="Times New Roman" w:eastAsia="Times New Roman" w:hAnsi="Times New Roman" w:cs="Times New Roman"/>
          <w:sz w:val="24"/>
          <w:szCs w:val="24"/>
        </w:rPr>
        <w:t>Reference ponuđača</w:t>
      </w:r>
      <w:r w:rsidR="00F211DF" w:rsidRPr="00443E13">
        <w:rPr>
          <w:rFonts w:ascii="Times New Roman" w:eastAsia="Times New Roman" w:hAnsi="Times New Roman" w:cs="Times New Roman"/>
          <w:sz w:val="24"/>
          <w:szCs w:val="24"/>
        </w:rPr>
        <w:t xml:space="preserve"> na izvođenju </w:t>
      </w:r>
      <w:r w:rsidR="00443E13" w:rsidRPr="00443E13">
        <w:rPr>
          <w:rFonts w:ascii="Times New Roman" w:eastAsia="Times New Roman" w:hAnsi="Times New Roman" w:cs="Times New Roman"/>
          <w:sz w:val="24"/>
          <w:szCs w:val="24"/>
        </w:rPr>
        <w:t>istovjetnih i/ili sličnih radova koji su potvrđeni</w:t>
      </w:r>
      <w:r w:rsidR="00F211DF" w:rsidRPr="00443E13">
        <w:rPr>
          <w:rFonts w:ascii="Times New Roman" w:eastAsia="Times New Roman" w:hAnsi="Times New Roman" w:cs="Times New Roman"/>
          <w:sz w:val="24"/>
          <w:szCs w:val="24"/>
        </w:rPr>
        <w:t xml:space="preserve"> od strane investitora ili nadležnih državnih organa ili organa lokalne uprave. Pojam referenca ponuđača podrazumijeva reference podnosioca samostalne ponude, člana zajedničke ponude kao i reference podizvođača. </w:t>
      </w:r>
    </w:p>
    <w:p w:rsidR="005503FD" w:rsidRPr="003E17A8" w:rsidRDefault="005503FD">
      <w:pPr>
        <w:tabs>
          <w:tab w:val="left" w:pos="540"/>
        </w:tabs>
        <w:spacing w:after="0" w:line="240" w:lineRule="auto"/>
        <w:jc w:val="both"/>
        <w:rPr>
          <w:rFonts w:ascii="Times New Roman" w:eastAsia="Times New Roman" w:hAnsi="Times New Roman" w:cs="Times New Roman"/>
          <w:i/>
          <w:sz w:val="24"/>
          <w:szCs w:val="24"/>
        </w:rPr>
      </w:pPr>
      <w:bookmarkStart w:id="9" w:name="_4d34og8" w:colFirst="0" w:colLast="0"/>
      <w:bookmarkEnd w:id="9"/>
    </w:p>
    <w:p w:rsidR="005503FD" w:rsidRPr="00E968A4" w:rsidRDefault="00820FD0">
      <w:pPr>
        <w:tabs>
          <w:tab w:val="left" w:pos="540"/>
        </w:tabs>
        <w:spacing w:after="0" w:line="240" w:lineRule="auto"/>
        <w:jc w:val="both"/>
        <w:rPr>
          <w:rFonts w:ascii="Times New Roman" w:eastAsia="Times New Roman" w:hAnsi="Times New Roman" w:cs="Times New Roman"/>
          <w:sz w:val="20"/>
          <w:szCs w:val="20"/>
        </w:rPr>
      </w:pPr>
      <w:bookmarkStart w:id="10" w:name="_2s8eyo1" w:colFirst="0" w:colLast="0"/>
      <w:bookmarkEnd w:id="10"/>
      <w:r w:rsidRPr="003E17A8">
        <w:rPr>
          <w:rFonts w:ascii="Times New Roman" w:eastAsia="Times New Roman" w:hAnsi="Times New Roman" w:cs="Times New Roman"/>
          <w:i/>
          <w:sz w:val="24"/>
          <w:szCs w:val="24"/>
        </w:rPr>
        <w:t xml:space="preserve">      </w:t>
      </w:r>
      <w:r w:rsidR="00E968A4">
        <w:rPr>
          <w:rFonts w:ascii="Times New Roman" w:eastAsia="Times New Roman" w:hAnsi="Times New Roman" w:cs="Times New Roman"/>
          <w:i/>
          <w:sz w:val="24"/>
          <w:szCs w:val="24"/>
        </w:rPr>
        <w:t xml:space="preserve">                             </w:t>
      </w:r>
      <w:r w:rsidR="00E968A4">
        <w:rPr>
          <w:rFonts w:ascii="Times New Roman" w:eastAsia="Times New Roman" w:hAnsi="Times New Roman" w:cs="Times New Roman"/>
          <w:sz w:val="20"/>
          <w:szCs w:val="20"/>
        </w:rPr>
        <w:t>Najveći broj potvrđenih referenci</w:t>
      </w:r>
      <w:r w:rsidRPr="00E968A4">
        <w:rPr>
          <w:rFonts w:ascii="Times New Roman" w:eastAsia="Times New Roman" w:hAnsi="Times New Roman" w:cs="Times New Roman"/>
          <w:sz w:val="20"/>
          <w:szCs w:val="20"/>
        </w:rPr>
        <w:t xml:space="preserve"> </w:t>
      </w:r>
    </w:p>
    <w:p w:rsidR="005503FD" w:rsidRPr="00E968A4" w:rsidRDefault="00820FD0">
      <w:pPr>
        <w:tabs>
          <w:tab w:val="left" w:pos="540"/>
        </w:tabs>
        <w:spacing w:after="0" w:line="240" w:lineRule="auto"/>
        <w:jc w:val="both"/>
        <w:rPr>
          <w:rFonts w:ascii="Times New Roman" w:eastAsia="Times New Roman" w:hAnsi="Times New Roman" w:cs="Times New Roman"/>
          <w:sz w:val="24"/>
          <w:szCs w:val="24"/>
        </w:rPr>
      </w:pPr>
      <w:bookmarkStart w:id="11" w:name="_17dp8vu" w:colFirst="0" w:colLast="0"/>
      <w:bookmarkEnd w:id="11"/>
      <w:r w:rsidRPr="003E17A8">
        <w:rPr>
          <w:rFonts w:ascii="Times New Roman" w:eastAsia="Times New Roman" w:hAnsi="Times New Roman" w:cs="Times New Roman"/>
          <w:i/>
          <w:sz w:val="24"/>
          <w:szCs w:val="24"/>
        </w:rPr>
        <w:t xml:space="preserve">    </w:t>
      </w:r>
      <w:r w:rsidR="00E968A4">
        <w:rPr>
          <w:rFonts w:ascii="Times New Roman" w:eastAsia="Times New Roman" w:hAnsi="Times New Roman" w:cs="Times New Roman"/>
          <w:i/>
          <w:sz w:val="24"/>
          <w:szCs w:val="24"/>
        </w:rPr>
        <w:t xml:space="preserve">                              </w:t>
      </w:r>
      <w:r w:rsidRPr="003E17A8">
        <w:rPr>
          <w:rFonts w:ascii="Times New Roman" w:eastAsia="Times New Roman" w:hAnsi="Times New Roman" w:cs="Times New Roman"/>
          <w:i/>
          <w:sz w:val="24"/>
          <w:szCs w:val="24"/>
        </w:rPr>
        <w:t xml:space="preserve"> ____________________    </w:t>
      </w:r>
      <w:r w:rsidR="00E968A4">
        <w:rPr>
          <w:rFonts w:ascii="Times New Roman" w:eastAsia="Times New Roman" w:hAnsi="Times New Roman" w:cs="Times New Roman"/>
          <w:sz w:val="24"/>
          <w:szCs w:val="24"/>
        </w:rPr>
        <w:t>x broj bodova (40</w:t>
      </w:r>
      <w:r w:rsidRPr="00E968A4">
        <w:rPr>
          <w:rFonts w:ascii="Times New Roman" w:eastAsia="Times New Roman" w:hAnsi="Times New Roman" w:cs="Times New Roman"/>
          <w:sz w:val="24"/>
          <w:szCs w:val="24"/>
        </w:rPr>
        <w:t xml:space="preserve"> bodova</w:t>
      </w:r>
      <w:r w:rsidR="00E968A4">
        <w:rPr>
          <w:rFonts w:ascii="Times New Roman" w:eastAsia="Times New Roman" w:hAnsi="Times New Roman" w:cs="Times New Roman"/>
          <w:sz w:val="24"/>
          <w:szCs w:val="24"/>
        </w:rPr>
        <w:t>)</w:t>
      </w:r>
    </w:p>
    <w:p w:rsidR="005503FD" w:rsidRPr="003E17A8" w:rsidRDefault="00820FD0">
      <w:pPr>
        <w:tabs>
          <w:tab w:val="left" w:pos="540"/>
        </w:tabs>
        <w:spacing w:after="0" w:line="240" w:lineRule="auto"/>
        <w:jc w:val="both"/>
        <w:rPr>
          <w:rFonts w:ascii="Times New Roman" w:eastAsia="Times New Roman" w:hAnsi="Times New Roman" w:cs="Times New Roman"/>
          <w:i/>
          <w:sz w:val="24"/>
          <w:szCs w:val="24"/>
        </w:rPr>
      </w:pPr>
      <w:bookmarkStart w:id="12" w:name="_3rdcrjn" w:colFirst="0" w:colLast="0"/>
      <w:bookmarkEnd w:id="12"/>
      <w:r w:rsidRPr="00E968A4">
        <w:rPr>
          <w:rFonts w:ascii="Times New Roman" w:eastAsia="Times New Roman" w:hAnsi="Times New Roman" w:cs="Times New Roman"/>
          <w:sz w:val="24"/>
          <w:szCs w:val="24"/>
        </w:rPr>
        <w:t xml:space="preserve"> </w:t>
      </w:r>
      <w:r w:rsidR="00E968A4" w:rsidRPr="00E968A4">
        <w:rPr>
          <w:rFonts w:ascii="Times New Roman" w:eastAsia="Times New Roman" w:hAnsi="Times New Roman" w:cs="Times New Roman"/>
          <w:sz w:val="24"/>
          <w:szCs w:val="24"/>
        </w:rPr>
        <w:t xml:space="preserve">  Broj bodova</w:t>
      </w:r>
      <w:r w:rsidR="00E968A4">
        <w:rPr>
          <w:rFonts w:ascii="Times New Roman" w:eastAsia="Times New Roman" w:hAnsi="Times New Roman" w:cs="Times New Roman"/>
          <w:i/>
          <w:sz w:val="24"/>
          <w:szCs w:val="24"/>
        </w:rPr>
        <w:t xml:space="preserve"> = </w:t>
      </w:r>
      <w:r w:rsidRPr="003E17A8">
        <w:rPr>
          <w:rFonts w:ascii="Times New Roman" w:eastAsia="Times New Roman" w:hAnsi="Times New Roman" w:cs="Times New Roman"/>
          <w:i/>
          <w:sz w:val="24"/>
          <w:szCs w:val="24"/>
        </w:rPr>
        <w:t xml:space="preserve">    </w:t>
      </w:r>
      <w:r w:rsidR="00E968A4">
        <w:rPr>
          <w:rFonts w:ascii="Times New Roman" w:eastAsia="Times New Roman" w:hAnsi="Times New Roman" w:cs="Times New Roman"/>
          <w:i/>
          <w:sz w:val="24"/>
          <w:szCs w:val="24"/>
        </w:rPr>
        <w:t xml:space="preserve">         </w:t>
      </w:r>
      <w:r w:rsidR="00E968A4">
        <w:rPr>
          <w:rFonts w:ascii="Times New Roman" w:eastAsia="Times New Roman" w:hAnsi="Times New Roman" w:cs="Times New Roman"/>
          <w:sz w:val="20"/>
          <w:szCs w:val="20"/>
        </w:rPr>
        <w:t xml:space="preserve">potvrđene reference </w:t>
      </w:r>
      <w:r w:rsidR="00E968A4">
        <w:rPr>
          <w:rFonts w:ascii="Times New Roman" w:eastAsia="Times New Roman" w:hAnsi="Times New Roman" w:cs="Times New Roman"/>
          <w:i/>
          <w:sz w:val="24"/>
          <w:szCs w:val="24"/>
        </w:rPr>
        <w:t xml:space="preserve"> </w:t>
      </w:r>
      <w:r w:rsidRPr="003E17A8">
        <w:rPr>
          <w:rFonts w:ascii="Times New Roman" w:eastAsia="Times New Roman" w:hAnsi="Times New Roman" w:cs="Times New Roman"/>
          <w:i/>
          <w:sz w:val="24"/>
          <w:szCs w:val="24"/>
        </w:rPr>
        <w:t xml:space="preserve"> </w:t>
      </w:r>
    </w:p>
    <w:p w:rsidR="005503FD" w:rsidRPr="003E17A8" w:rsidRDefault="005503FD">
      <w:pPr>
        <w:tabs>
          <w:tab w:val="left" w:pos="540"/>
        </w:tabs>
        <w:spacing w:after="0" w:line="240" w:lineRule="auto"/>
        <w:jc w:val="both"/>
        <w:rPr>
          <w:rFonts w:ascii="Times New Roman" w:eastAsia="Times New Roman" w:hAnsi="Times New Roman" w:cs="Times New Roman"/>
          <w:i/>
          <w:sz w:val="24"/>
          <w:szCs w:val="24"/>
        </w:rPr>
      </w:pPr>
    </w:p>
    <w:p w:rsidR="005503FD" w:rsidRPr="003E17A8" w:rsidRDefault="005503FD">
      <w:pPr>
        <w:tabs>
          <w:tab w:val="left" w:pos="540"/>
        </w:tabs>
        <w:spacing w:after="0" w:line="240" w:lineRule="auto"/>
        <w:jc w:val="both"/>
        <w:rPr>
          <w:rFonts w:ascii="Times New Roman" w:eastAsia="Times New Roman" w:hAnsi="Times New Roman" w:cs="Times New Roman"/>
          <w:i/>
          <w:color w:val="FF0000"/>
          <w:sz w:val="24"/>
          <w:szCs w:val="24"/>
        </w:rPr>
      </w:pPr>
    </w:p>
    <w:p w:rsidR="005503FD" w:rsidRPr="003E17A8" w:rsidRDefault="005503FD">
      <w:pPr>
        <w:tabs>
          <w:tab w:val="left" w:pos="540"/>
        </w:tabs>
        <w:spacing w:after="0" w:line="240" w:lineRule="auto"/>
        <w:jc w:val="both"/>
        <w:rPr>
          <w:rFonts w:ascii="Times New Roman" w:eastAsia="Times New Roman" w:hAnsi="Times New Roman" w:cs="Times New Roman"/>
          <w:i/>
          <w:color w:val="FF0000"/>
          <w:sz w:val="24"/>
          <w:szCs w:val="24"/>
        </w:rPr>
      </w:pPr>
    </w:p>
    <w:p w:rsidR="005503FD" w:rsidRPr="003E17A8" w:rsidRDefault="005503FD">
      <w:pPr>
        <w:tabs>
          <w:tab w:val="left" w:pos="540"/>
        </w:tabs>
        <w:spacing w:after="0" w:line="240" w:lineRule="auto"/>
        <w:jc w:val="both"/>
        <w:rPr>
          <w:rFonts w:ascii="Times New Roman" w:eastAsia="Times New Roman" w:hAnsi="Times New Roman" w:cs="Times New Roman"/>
          <w:i/>
          <w:sz w:val="24"/>
          <w:szCs w:val="24"/>
        </w:rPr>
      </w:pPr>
    </w:p>
    <w:p w:rsidR="00E968A4" w:rsidRPr="00FA2239" w:rsidRDefault="00E968A4" w:rsidP="00E968A4">
      <w:pPr>
        <w:autoSpaceDE w:val="0"/>
        <w:autoSpaceDN w:val="0"/>
        <w:adjustRightInd w:val="0"/>
        <w:spacing w:after="0" w:line="240" w:lineRule="auto"/>
        <w:ind w:firstLine="567"/>
        <w:jc w:val="both"/>
        <w:rPr>
          <w:rFonts w:ascii="Times New Roman" w:hAnsi="Times New Roman" w:cs="Times New Roman"/>
          <w:sz w:val="24"/>
          <w:szCs w:val="24"/>
        </w:rPr>
      </w:pPr>
      <w:r w:rsidRPr="00FA2239">
        <w:rPr>
          <w:rFonts w:ascii="Times New Roman" w:hAnsi="Times New Roman" w:cs="Times New Roman"/>
          <w:sz w:val="24"/>
          <w:szCs w:val="24"/>
        </w:rPr>
        <w:t>Ako je ponuđena cijena 0,00 EUR-a prilikom vrednovanja te cijene po kriterijumu ili podkriterijumu najniža ponuđena cijena uzima se da je ponuđena cijena 0,01 EUR.</w:t>
      </w:r>
    </w:p>
    <w:p w:rsidR="00E968A4" w:rsidRPr="00FA2239" w:rsidRDefault="00E968A4" w:rsidP="00E968A4">
      <w:pPr>
        <w:spacing w:after="0" w:line="240" w:lineRule="auto"/>
        <w:jc w:val="both"/>
        <w:rPr>
          <w:rFonts w:ascii="Times New Roman" w:hAnsi="Times New Roman" w:cs="Times New Roman"/>
          <w:b/>
          <w:bCs/>
          <w:i/>
          <w:iCs/>
          <w:sz w:val="24"/>
          <w:szCs w:val="24"/>
          <w:lang w:val="hr-HR"/>
        </w:rPr>
      </w:pPr>
    </w:p>
    <w:p w:rsidR="005503FD" w:rsidRPr="003E17A8" w:rsidRDefault="005503FD">
      <w:pPr>
        <w:spacing w:after="0" w:line="240" w:lineRule="auto"/>
        <w:jc w:val="both"/>
        <w:rPr>
          <w:rFonts w:ascii="Times New Roman" w:eastAsia="Times New Roman" w:hAnsi="Times New Roman" w:cs="Times New Roman"/>
          <w:b/>
          <w:sz w:val="24"/>
          <w:szCs w:val="24"/>
        </w:rPr>
      </w:pPr>
    </w:p>
    <w:p w:rsidR="005503FD" w:rsidRPr="003E17A8" w:rsidRDefault="005503FD">
      <w:pPr>
        <w:spacing w:after="0" w:line="240" w:lineRule="auto"/>
        <w:jc w:val="both"/>
        <w:rPr>
          <w:rFonts w:ascii="Times New Roman" w:eastAsia="Times New Roman" w:hAnsi="Times New Roman" w:cs="Times New Roman"/>
          <w:b/>
          <w:sz w:val="24"/>
          <w:szCs w:val="24"/>
        </w:rPr>
      </w:pPr>
    </w:p>
    <w:p w:rsidR="005503FD" w:rsidRPr="003E17A8" w:rsidRDefault="005503FD">
      <w:pPr>
        <w:spacing w:after="0" w:line="240" w:lineRule="auto"/>
        <w:jc w:val="both"/>
        <w:rPr>
          <w:rFonts w:ascii="Times New Roman" w:eastAsia="Times New Roman" w:hAnsi="Times New Roman" w:cs="Times New Roman"/>
          <w:b/>
          <w:sz w:val="24"/>
          <w:szCs w:val="24"/>
        </w:rPr>
      </w:pPr>
    </w:p>
    <w:p w:rsidR="005503FD" w:rsidRPr="003E17A8" w:rsidRDefault="005503FD">
      <w:pPr>
        <w:tabs>
          <w:tab w:val="left" w:pos="1950"/>
        </w:tabs>
        <w:rPr>
          <w:rFonts w:ascii="Times New Roman" w:eastAsia="Times New Roman" w:hAnsi="Times New Roman" w:cs="Times New Roman"/>
        </w:rPr>
      </w:pPr>
    </w:p>
    <w:p w:rsidR="005503FD" w:rsidRPr="003E17A8" w:rsidRDefault="005503FD">
      <w:pPr>
        <w:tabs>
          <w:tab w:val="left" w:pos="1950"/>
        </w:tabs>
        <w:rPr>
          <w:rFonts w:ascii="Times New Roman" w:eastAsia="Times New Roman" w:hAnsi="Times New Roman" w:cs="Times New Roman"/>
        </w:rPr>
      </w:pPr>
    </w:p>
    <w:p w:rsidR="005503FD" w:rsidRPr="003E17A8" w:rsidRDefault="005503FD">
      <w:pPr>
        <w:tabs>
          <w:tab w:val="left" w:pos="1950"/>
        </w:tabs>
        <w:rPr>
          <w:rFonts w:ascii="Times New Roman" w:eastAsia="Times New Roman" w:hAnsi="Times New Roman" w:cs="Times New Roman"/>
        </w:rPr>
      </w:pPr>
    </w:p>
    <w:p w:rsidR="005503FD" w:rsidRPr="003E17A8" w:rsidRDefault="005503FD">
      <w:pPr>
        <w:tabs>
          <w:tab w:val="left" w:pos="1950"/>
        </w:tabs>
        <w:rPr>
          <w:rFonts w:ascii="Times New Roman" w:eastAsia="Times New Roman" w:hAnsi="Times New Roman" w:cs="Times New Roman"/>
        </w:rPr>
      </w:pPr>
    </w:p>
    <w:p w:rsidR="005503FD" w:rsidRPr="003E17A8" w:rsidRDefault="005503FD">
      <w:pPr>
        <w:tabs>
          <w:tab w:val="left" w:pos="1950"/>
        </w:tabs>
        <w:rPr>
          <w:rFonts w:ascii="Times New Roman" w:eastAsia="Times New Roman" w:hAnsi="Times New Roman" w:cs="Times New Roman"/>
        </w:rPr>
      </w:pPr>
    </w:p>
    <w:p w:rsidR="005503FD" w:rsidRPr="003E17A8" w:rsidRDefault="005503FD">
      <w:pPr>
        <w:tabs>
          <w:tab w:val="left" w:pos="1950"/>
        </w:tabs>
        <w:rPr>
          <w:rFonts w:ascii="Times New Roman" w:eastAsia="Times New Roman" w:hAnsi="Times New Roman" w:cs="Times New Roman"/>
        </w:rPr>
      </w:pPr>
    </w:p>
    <w:p w:rsidR="005503FD" w:rsidRPr="003E17A8" w:rsidRDefault="005503FD">
      <w:pPr>
        <w:tabs>
          <w:tab w:val="left" w:pos="1950"/>
        </w:tabs>
        <w:rPr>
          <w:rFonts w:ascii="Times New Roman" w:eastAsia="Times New Roman" w:hAnsi="Times New Roman" w:cs="Times New Roman"/>
        </w:rPr>
      </w:pPr>
    </w:p>
    <w:p w:rsidR="005503FD" w:rsidRPr="003E17A8" w:rsidRDefault="005503FD">
      <w:pPr>
        <w:tabs>
          <w:tab w:val="left" w:pos="1950"/>
        </w:tabs>
        <w:rPr>
          <w:rFonts w:ascii="Times New Roman" w:eastAsia="Times New Roman" w:hAnsi="Times New Roman" w:cs="Times New Roman"/>
        </w:rPr>
      </w:pPr>
    </w:p>
    <w:p w:rsidR="005503FD" w:rsidRPr="003E17A8" w:rsidRDefault="005503FD">
      <w:pPr>
        <w:tabs>
          <w:tab w:val="left" w:pos="1950"/>
        </w:tabs>
        <w:rPr>
          <w:rFonts w:ascii="Times New Roman" w:eastAsia="Times New Roman" w:hAnsi="Times New Roman" w:cs="Times New Roman"/>
        </w:rPr>
      </w:pPr>
    </w:p>
    <w:p w:rsidR="005503FD" w:rsidRPr="003E17A8" w:rsidRDefault="005503FD">
      <w:pPr>
        <w:pStyle w:val="Heading1"/>
        <w:pBdr>
          <w:top w:val="single" w:sz="4" w:space="1" w:color="000000"/>
          <w:left w:val="single" w:sz="4" w:space="4" w:color="000000"/>
          <w:bottom w:val="single" w:sz="4" w:space="1" w:color="000000"/>
          <w:right w:val="single" w:sz="4" w:space="0" w:color="000000"/>
        </w:pBdr>
        <w:shd w:val="clear" w:color="auto" w:fill="D9D9D9"/>
        <w:tabs>
          <w:tab w:val="left" w:pos="294"/>
        </w:tabs>
        <w:rPr>
          <w:i w:val="0"/>
          <w:u w:val="none"/>
        </w:rPr>
      </w:pPr>
      <w:bookmarkStart w:id="13" w:name="_26in1rg" w:colFirst="0" w:colLast="0"/>
      <w:bookmarkEnd w:id="13"/>
    </w:p>
    <w:p w:rsidR="005503FD" w:rsidRPr="003E17A8" w:rsidRDefault="00820FD0">
      <w:pPr>
        <w:pStyle w:val="Heading1"/>
        <w:pBdr>
          <w:top w:val="single" w:sz="4" w:space="1" w:color="000000"/>
          <w:left w:val="single" w:sz="4" w:space="4" w:color="000000"/>
          <w:bottom w:val="single" w:sz="4" w:space="1" w:color="000000"/>
          <w:right w:val="single" w:sz="4" w:space="0" w:color="000000"/>
        </w:pBdr>
        <w:shd w:val="clear" w:color="auto" w:fill="D9D9D9"/>
        <w:tabs>
          <w:tab w:val="left" w:pos="294"/>
        </w:tabs>
        <w:rPr>
          <w:i w:val="0"/>
          <w:u w:val="none"/>
        </w:rPr>
      </w:pPr>
      <w:bookmarkStart w:id="14" w:name="_Toc2328159"/>
      <w:r w:rsidRPr="003E17A8">
        <w:rPr>
          <w:i w:val="0"/>
          <w:u w:val="none"/>
        </w:rPr>
        <w:t>OBRAZAC PONUDE SA OBRASCIMA KOJE PRIPREMA PONUĐAČ</w:t>
      </w:r>
      <w:bookmarkEnd w:id="14"/>
    </w:p>
    <w:p w:rsidR="005503FD" w:rsidRPr="003E17A8" w:rsidRDefault="005503FD">
      <w:pPr>
        <w:pStyle w:val="Heading1"/>
        <w:pBdr>
          <w:top w:val="single" w:sz="4" w:space="1" w:color="000000"/>
          <w:left w:val="single" w:sz="4" w:space="4" w:color="000000"/>
          <w:bottom w:val="single" w:sz="4" w:space="1" w:color="000000"/>
          <w:right w:val="single" w:sz="4" w:space="0" w:color="000000"/>
        </w:pBdr>
        <w:shd w:val="clear" w:color="auto" w:fill="D9D9D9"/>
        <w:tabs>
          <w:tab w:val="left" w:pos="294"/>
        </w:tabs>
        <w:rPr>
          <w:i w:val="0"/>
          <w:u w:val="none"/>
        </w:rPr>
      </w:pPr>
    </w:p>
    <w:p w:rsidR="005503FD" w:rsidRPr="003E17A8" w:rsidRDefault="005503FD">
      <w:pPr>
        <w:rPr>
          <w:rFonts w:ascii="Times New Roman" w:eastAsia="Times New Roman" w:hAnsi="Times New Roman" w:cs="Times New Roman"/>
        </w:rPr>
      </w:pPr>
    </w:p>
    <w:p w:rsidR="005503FD" w:rsidRPr="003E17A8" w:rsidRDefault="005503FD">
      <w:pPr>
        <w:pStyle w:val="Subtitle"/>
        <w:rPr>
          <w:rFonts w:ascii="Times New Roman" w:eastAsia="Times New Roman" w:hAnsi="Times New Roman" w:cs="Times New Roman"/>
          <w:color w:val="000000"/>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820FD0">
      <w:pPr>
        <w:rPr>
          <w:rFonts w:ascii="Times New Roman" w:eastAsia="Times New Roman" w:hAnsi="Times New Roman" w:cs="Times New Roman"/>
          <w:b/>
          <w:sz w:val="24"/>
          <w:szCs w:val="24"/>
        </w:rPr>
      </w:pPr>
      <w:bookmarkStart w:id="15" w:name="_35nkun2" w:colFirst="0" w:colLast="0"/>
      <w:bookmarkEnd w:id="15"/>
      <w:r w:rsidRPr="003E17A8">
        <w:br w:type="page"/>
      </w:r>
    </w:p>
    <w:p w:rsidR="005503FD" w:rsidRPr="003E17A8" w:rsidRDefault="00820FD0">
      <w:pPr>
        <w:keepNext/>
        <w:keepLines/>
        <w:pBdr>
          <w:top w:val="single" w:sz="4" w:space="1" w:color="000000"/>
          <w:left w:val="single" w:sz="4" w:space="4" w:color="000000"/>
          <w:bottom w:val="single" w:sz="4" w:space="1" w:color="000000"/>
          <w:right w:val="single" w:sz="4" w:space="4" w:color="000000"/>
        </w:pBdr>
        <w:shd w:val="clear" w:color="auto" w:fill="F2F2F2"/>
        <w:spacing w:before="200" w:after="0"/>
        <w:jc w:val="center"/>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lastRenderedPageBreak/>
        <w:t>NASLOVNA STRANA PONUDE</w:t>
      </w:r>
    </w:p>
    <w:p w:rsidR="005503FD" w:rsidRPr="003E17A8" w:rsidRDefault="005503FD">
      <w:pPr>
        <w:tabs>
          <w:tab w:val="left" w:pos="1950"/>
        </w:tabs>
        <w:jc w:val="both"/>
        <w:rPr>
          <w:rFonts w:ascii="Times New Roman" w:eastAsia="Times New Roman" w:hAnsi="Times New Roman" w:cs="Times New Roman"/>
        </w:rPr>
      </w:pPr>
    </w:p>
    <w:p w:rsidR="005503FD" w:rsidRPr="003E17A8" w:rsidRDefault="005503FD">
      <w:pPr>
        <w:tabs>
          <w:tab w:val="left" w:pos="1950"/>
        </w:tabs>
        <w:jc w:val="both"/>
        <w:rPr>
          <w:rFonts w:ascii="Times New Roman" w:eastAsia="Times New Roman" w:hAnsi="Times New Roman" w:cs="Times New Roman"/>
        </w:rPr>
      </w:pPr>
    </w:p>
    <w:p w:rsidR="005503FD" w:rsidRPr="003E17A8" w:rsidRDefault="00820FD0">
      <w:pPr>
        <w:jc w:val="both"/>
        <w:rPr>
          <w:rFonts w:ascii="Times New Roman" w:eastAsia="Times New Roman" w:hAnsi="Times New Roman" w:cs="Times New Roman"/>
          <w:u w:val="single"/>
        </w:rPr>
      </w:pPr>
      <w:r w:rsidRPr="003E17A8">
        <w:rPr>
          <w:rFonts w:ascii="Times New Roman" w:eastAsia="Times New Roman" w:hAnsi="Times New Roman" w:cs="Times New Roman"/>
          <w:sz w:val="24"/>
          <w:szCs w:val="24"/>
          <w:u w:val="single"/>
        </w:rPr>
        <w:t>(</w:t>
      </w:r>
      <w:r w:rsidRPr="003E17A8">
        <w:rPr>
          <w:rFonts w:ascii="Times New Roman" w:eastAsia="Times New Roman" w:hAnsi="Times New Roman" w:cs="Times New Roman"/>
          <w:i/>
          <w:sz w:val="24"/>
          <w:szCs w:val="24"/>
          <w:u w:val="single"/>
        </w:rPr>
        <w:t>naziv ponuđača</w:t>
      </w:r>
      <w:r w:rsidRPr="003E17A8">
        <w:rPr>
          <w:rFonts w:ascii="Times New Roman" w:eastAsia="Times New Roman" w:hAnsi="Times New Roman" w:cs="Times New Roman"/>
          <w:sz w:val="24"/>
          <w:szCs w:val="24"/>
          <w:u w:val="single"/>
        </w:rPr>
        <w:t>)</w:t>
      </w:r>
      <w:r w:rsidRPr="003E17A8">
        <w:rPr>
          <w:rFonts w:ascii="Times New Roman" w:eastAsia="Times New Roman" w:hAnsi="Times New Roman" w:cs="Times New Roman"/>
          <w:sz w:val="24"/>
          <w:szCs w:val="24"/>
          <w:u w:val="single"/>
        </w:rPr>
        <w:tab/>
      </w:r>
      <w:r w:rsidRPr="003E17A8">
        <w:rPr>
          <w:rFonts w:ascii="Times New Roman" w:eastAsia="Times New Roman" w:hAnsi="Times New Roman" w:cs="Times New Roman"/>
          <w:u w:val="single"/>
        </w:rPr>
        <w:tab/>
      </w:r>
    </w:p>
    <w:p w:rsidR="005503FD" w:rsidRPr="003E17A8" w:rsidRDefault="00820FD0">
      <w:pPr>
        <w:tabs>
          <w:tab w:val="left" w:pos="1950"/>
        </w:tabs>
        <w:jc w:val="center"/>
        <w:rPr>
          <w:rFonts w:ascii="Times New Roman" w:eastAsia="Times New Roman" w:hAnsi="Times New Roman" w:cs="Times New Roman"/>
          <w:sz w:val="28"/>
          <w:szCs w:val="28"/>
        </w:rPr>
      </w:pPr>
      <w:r w:rsidRPr="003E17A8">
        <w:rPr>
          <w:rFonts w:ascii="Times New Roman" w:eastAsia="Times New Roman" w:hAnsi="Times New Roman" w:cs="Times New Roman"/>
          <w:sz w:val="28"/>
          <w:szCs w:val="28"/>
        </w:rPr>
        <w:t>podnosi</w:t>
      </w:r>
    </w:p>
    <w:p w:rsidR="005503FD" w:rsidRPr="003E17A8" w:rsidRDefault="00820FD0">
      <w:pPr>
        <w:tabs>
          <w:tab w:val="left" w:pos="1950"/>
        </w:tabs>
        <w:jc w:val="right"/>
        <w:rPr>
          <w:rFonts w:ascii="Times New Roman" w:eastAsia="Times New Roman" w:hAnsi="Times New Roman" w:cs="Times New Roman"/>
          <w:sz w:val="24"/>
          <w:szCs w:val="24"/>
          <w:u w:val="single"/>
        </w:rPr>
      </w:pPr>
      <w:r w:rsidRPr="003E17A8">
        <w:rPr>
          <w:rFonts w:ascii="Times New Roman" w:eastAsia="Times New Roman" w:hAnsi="Times New Roman" w:cs="Times New Roman"/>
          <w:b/>
          <w:sz w:val="24"/>
          <w:szCs w:val="24"/>
        </w:rPr>
        <w:t>OPŠTINI BUDVA</w:t>
      </w:r>
    </w:p>
    <w:p w:rsidR="005503FD" w:rsidRPr="003E17A8" w:rsidRDefault="005503FD">
      <w:pPr>
        <w:tabs>
          <w:tab w:val="left" w:pos="1950"/>
        </w:tabs>
        <w:jc w:val="right"/>
        <w:rPr>
          <w:rFonts w:ascii="Times New Roman" w:eastAsia="Times New Roman" w:hAnsi="Times New Roman" w:cs="Times New Roman"/>
          <w:sz w:val="24"/>
          <w:szCs w:val="24"/>
          <w:u w:val="single"/>
        </w:rPr>
      </w:pPr>
    </w:p>
    <w:p w:rsidR="005503FD" w:rsidRPr="003E17A8" w:rsidRDefault="005503FD">
      <w:pPr>
        <w:tabs>
          <w:tab w:val="left" w:pos="1950"/>
        </w:tabs>
        <w:jc w:val="right"/>
        <w:rPr>
          <w:rFonts w:ascii="Times New Roman" w:eastAsia="Times New Roman" w:hAnsi="Times New Roman" w:cs="Times New Roman"/>
          <w:sz w:val="24"/>
          <w:szCs w:val="24"/>
          <w:u w:val="single"/>
        </w:rPr>
      </w:pPr>
    </w:p>
    <w:p w:rsidR="005503FD" w:rsidRPr="003E17A8" w:rsidRDefault="005503FD">
      <w:pPr>
        <w:tabs>
          <w:tab w:val="left" w:pos="1950"/>
        </w:tabs>
        <w:jc w:val="right"/>
        <w:rPr>
          <w:rFonts w:ascii="Times New Roman" w:eastAsia="Times New Roman" w:hAnsi="Times New Roman" w:cs="Times New Roman"/>
        </w:rPr>
      </w:pPr>
    </w:p>
    <w:p w:rsidR="005503FD" w:rsidRPr="003E17A8" w:rsidRDefault="00820FD0">
      <w:pPr>
        <w:tabs>
          <w:tab w:val="left" w:pos="1950"/>
        </w:tabs>
        <w:jc w:val="center"/>
        <w:rPr>
          <w:rFonts w:ascii="Times New Roman" w:eastAsia="Times New Roman" w:hAnsi="Times New Roman" w:cs="Times New Roman"/>
          <w:b/>
          <w:sz w:val="32"/>
          <w:szCs w:val="32"/>
        </w:rPr>
      </w:pPr>
      <w:r w:rsidRPr="003E17A8">
        <w:rPr>
          <w:rFonts w:ascii="Times New Roman" w:eastAsia="Times New Roman" w:hAnsi="Times New Roman" w:cs="Times New Roman"/>
          <w:b/>
          <w:sz w:val="32"/>
          <w:szCs w:val="32"/>
        </w:rPr>
        <w:t>PONUDU</w:t>
      </w:r>
    </w:p>
    <w:p w:rsidR="005503FD" w:rsidRPr="003E17A8" w:rsidRDefault="00820FD0">
      <w:pPr>
        <w:tabs>
          <w:tab w:val="left" w:pos="1950"/>
        </w:tabs>
        <w:spacing w:after="0" w:line="240" w:lineRule="auto"/>
        <w:jc w:val="center"/>
        <w:rPr>
          <w:rFonts w:ascii="Times New Roman" w:eastAsia="Times New Roman" w:hAnsi="Times New Roman" w:cs="Times New Roman"/>
          <w:b/>
          <w:sz w:val="28"/>
          <w:szCs w:val="28"/>
        </w:rPr>
      </w:pPr>
      <w:r w:rsidRPr="003E17A8">
        <w:rPr>
          <w:rFonts w:ascii="Times New Roman" w:eastAsia="Times New Roman" w:hAnsi="Times New Roman" w:cs="Times New Roman"/>
          <w:b/>
          <w:sz w:val="28"/>
          <w:szCs w:val="28"/>
        </w:rPr>
        <w:t xml:space="preserve">po Tenderskoj dokumentaciji broj </w:t>
      </w:r>
      <w:r w:rsidR="00443E13">
        <w:rPr>
          <w:rFonts w:ascii="Times New Roman" w:eastAsia="Times New Roman" w:hAnsi="Times New Roman" w:cs="Times New Roman"/>
          <w:b/>
          <w:sz w:val="28"/>
          <w:szCs w:val="28"/>
        </w:rPr>
        <w:t>01-941</w:t>
      </w:r>
      <w:r w:rsidR="004B6D6C" w:rsidRPr="003E17A8">
        <w:rPr>
          <w:rFonts w:ascii="Times New Roman" w:eastAsia="Times New Roman" w:hAnsi="Times New Roman" w:cs="Times New Roman"/>
          <w:b/>
          <w:sz w:val="28"/>
          <w:szCs w:val="28"/>
        </w:rPr>
        <w:t>/6</w:t>
      </w:r>
      <w:r w:rsidRPr="003E17A8">
        <w:rPr>
          <w:rFonts w:ascii="Times New Roman" w:eastAsia="Times New Roman" w:hAnsi="Times New Roman" w:cs="Times New Roman"/>
          <w:b/>
          <w:sz w:val="28"/>
          <w:szCs w:val="28"/>
        </w:rPr>
        <w:t xml:space="preserve"> od </w:t>
      </w:r>
      <w:r w:rsidR="00090B1C">
        <w:rPr>
          <w:rFonts w:ascii="Times New Roman" w:eastAsia="Times New Roman" w:hAnsi="Times New Roman" w:cs="Times New Roman"/>
          <w:b/>
          <w:sz w:val="28"/>
          <w:szCs w:val="28"/>
        </w:rPr>
        <w:t>10</w:t>
      </w:r>
      <w:r w:rsidR="00443E13">
        <w:rPr>
          <w:rFonts w:ascii="Times New Roman" w:eastAsia="Times New Roman" w:hAnsi="Times New Roman" w:cs="Times New Roman"/>
          <w:b/>
          <w:sz w:val="28"/>
          <w:szCs w:val="28"/>
        </w:rPr>
        <w:t>.04</w:t>
      </w:r>
      <w:r w:rsidR="00BD25C4">
        <w:rPr>
          <w:rFonts w:ascii="Times New Roman" w:eastAsia="Times New Roman" w:hAnsi="Times New Roman" w:cs="Times New Roman"/>
          <w:b/>
          <w:sz w:val="28"/>
          <w:szCs w:val="28"/>
        </w:rPr>
        <w:t>.2019</w:t>
      </w:r>
      <w:r w:rsidRPr="003E17A8">
        <w:rPr>
          <w:rFonts w:ascii="Times New Roman" w:eastAsia="Times New Roman" w:hAnsi="Times New Roman" w:cs="Times New Roman"/>
          <w:b/>
          <w:sz w:val="28"/>
          <w:szCs w:val="28"/>
        </w:rPr>
        <w:t xml:space="preserve"> godine </w:t>
      </w:r>
    </w:p>
    <w:p w:rsidR="005503FD" w:rsidRPr="003E17A8" w:rsidRDefault="005503FD">
      <w:pPr>
        <w:tabs>
          <w:tab w:val="left" w:pos="1950"/>
        </w:tabs>
        <w:spacing w:after="0" w:line="240" w:lineRule="auto"/>
        <w:jc w:val="center"/>
        <w:rPr>
          <w:rFonts w:ascii="Times New Roman" w:eastAsia="Times New Roman" w:hAnsi="Times New Roman" w:cs="Times New Roman"/>
          <w:b/>
          <w:sz w:val="28"/>
          <w:szCs w:val="28"/>
        </w:rPr>
      </w:pPr>
    </w:p>
    <w:p w:rsidR="001812EB" w:rsidRPr="003E17A8" w:rsidRDefault="001812EB" w:rsidP="001812EB">
      <w:pPr>
        <w:spacing w:after="0" w:line="240" w:lineRule="auto"/>
        <w:jc w:val="center"/>
        <w:rPr>
          <w:rFonts w:ascii="Times New Roman" w:eastAsia="Times New Roman" w:hAnsi="Times New Roman" w:cs="Times New Roman"/>
          <w:b/>
          <w:sz w:val="36"/>
          <w:szCs w:val="36"/>
        </w:rPr>
      </w:pPr>
      <w:r w:rsidRPr="003E17A8">
        <w:rPr>
          <w:rFonts w:ascii="Times New Roman" w:eastAsia="Times New Roman" w:hAnsi="Times New Roman" w:cs="Times New Roman"/>
          <w:b/>
          <w:sz w:val="36"/>
          <w:szCs w:val="36"/>
        </w:rPr>
        <w:t>TENDERSKU DOKUMENTACIJU</w:t>
      </w:r>
    </w:p>
    <w:p w:rsidR="00443E13" w:rsidRPr="003E17A8" w:rsidRDefault="00443E13" w:rsidP="00443E13">
      <w:pPr>
        <w:widowControl w:val="0"/>
        <w:tabs>
          <w:tab w:val="left" w:pos="945"/>
        </w:tabs>
        <w:spacing w:after="0" w:line="312" w:lineRule="auto"/>
        <w:ind w:left="-45" w:right="238"/>
        <w:jc w:val="center"/>
        <w:rPr>
          <w:rFonts w:ascii="Times New Roman" w:eastAsia="Times New Roman" w:hAnsi="Times New Roman" w:cs="Times New Roman"/>
          <w:sz w:val="36"/>
          <w:szCs w:val="36"/>
        </w:rPr>
      </w:pPr>
      <w:r w:rsidRPr="003E17A8">
        <w:rPr>
          <w:rFonts w:ascii="Times New Roman" w:eastAsia="Times New Roman" w:hAnsi="Times New Roman" w:cs="Times New Roman"/>
          <w:b/>
          <w:sz w:val="36"/>
          <w:szCs w:val="36"/>
        </w:rPr>
        <w:t xml:space="preserve">ZA OTVORENI POSTUPAK JAVNE NABAVKE ZA </w:t>
      </w:r>
      <w:r>
        <w:rPr>
          <w:rFonts w:ascii="Times New Roman" w:eastAsia="Times New Roman" w:hAnsi="Times New Roman" w:cs="Times New Roman"/>
          <w:b/>
          <w:sz w:val="36"/>
          <w:szCs w:val="36"/>
        </w:rPr>
        <w:t>NABAVKU USTUPANJA IZVOĐENJA RADOVA NA KOMUNALNOM OPREMANJU GRADSKO GRAĐEVINSKOG ZEMLJIŠTA- OBILAZNICA BEČIĆI, SAOBRAĆAJNICA S 40-40 OD PROFILA 30 DO 36a</w:t>
      </w:r>
    </w:p>
    <w:p w:rsidR="005503FD" w:rsidRPr="003E17A8" w:rsidRDefault="00820FD0" w:rsidP="00E968A4">
      <w:pPr>
        <w:widowControl w:val="0"/>
        <w:tabs>
          <w:tab w:val="left" w:pos="945"/>
        </w:tabs>
        <w:spacing w:after="0" w:line="312" w:lineRule="auto"/>
        <w:ind w:left="-45" w:right="238"/>
        <w:jc w:val="center"/>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ZA</w:t>
      </w:r>
    </w:p>
    <w:p w:rsidR="005503FD" w:rsidRPr="003E17A8" w:rsidRDefault="005503FD">
      <w:pPr>
        <w:tabs>
          <w:tab w:val="left" w:pos="1950"/>
        </w:tabs>
        <w:jc w:val="center"/>
        <w:rPr>
          <w:rFonts w:ascii="Times New Roman" w:eastAsia="Times New Roman" w:hAnsi="Times New Roman" w:cs="Times New Roman"/>
          <w:b/>
          <w:sz w:val="24"/>
          <w:szCs w:val="24"/>
        </w:rPr>
      </w:pPr>
    </w:p>
    <w:p w:rsidR="005503FD" w:rsidRPr="003E17A8" w:rsidRDefault="00820FD0">
      <w:pPr>
        <w:tabs>
          <w:tab w:val="left" w:pos="1950"/>
        </w:tabs>
        <w:rPr>
          <w:rFonts w:ascii="Times New Roman" w:eastAsia="Times New Roman" w:hAnsi="Times New Roman" w:cs="Times New Roman"/>
          <w:sz w:val="28"/>
          <w:szCs w:val="28"/>
        </w:rPr>
      </w:pPr>
      <w:r w:rsidRPr="003E17A8">
        <w:rPr>
          <w:rFonts w:ascii="Wingdings" w:eastAsia="Wingdings" w:hAnsi="Wingdings" w:cs="Wingdings"/>
          <w:sz w:val="24"/>
          <w:szCs w:val="24"/>
        </w:rPr>
        <w:t>◻</w:t>
      </w:r>
      <w:r w:rsidRPr="003E17A8">
        <w:rPr>
          <w:rFonts w:ascii="Times New Roman" w:eastAsia="Times New Roman" w:hAnsi="Times New Roman" w:cs="Times New Roman"/>
          <w:sz w:val="28"/>
          <w:szCs w:val="28"/>
        </w:rPr>
        <w:t>Predmet nabavke u cjelosti</w:t>
      </w:r>
    </w:p>
    <w:p w:rsidR="005503FD" w:rsidRPr="003E17A8" w:rsidRDefault="005503FD">
      <w:pPr>
        <w:tabs>
          <w:tab w:val="left" w:pos="1950"/>
        </w:tabs>
        <w:rPr>
          <w:rFonts w:ascii="Times New Roman" w:eastAsia="Times New Roman" w:hAnsi="Times New Roman" w:cs="Times New Roman"/>
          <w:sz w:val="28"/>
          <w:szCs w:val="28"/>
        </w:rPr>
      </w:pPr>
    </w:p>
    <w:p w:rsidR="005503FD" w:rsidRPr="003E17A8" w:rsidRDefault="005503FD">
      <w:pPr>
        <w:tabs>
          <w:tab w:val="left" w:pos="1950"/>
        </w:tabs>
        <w:jc w:val="center"/>
        <w:rPr>
          <w:rFonts w:ascii="Times New Roman" w:eastAsia="Times New Roman" w:hAnsi="Times New Roman" w:cs="Times New Roman"/>
          <w:sz w:val="24"/>
          <w:szCs w:val="24"/>
        </w:rPr>
      </w:pPr>
    </w:p>
    <w:p w:rsidR="005503FD" w:rsidRPr="003E17A8" w:rsidRDefault="005503FD">
      <w:pPr>
        <w:tabs>
          <w:tab w:val="left" w:pos="1950"/>
        </w:tabs>
        <w:jc w:val="center"/>
        <w:rPr>
          <w:rFonts w:ascii="Times New Roman" w:eastAsia="Times New Roman" w:hAnsi="Times New Roman" w:cs="Times New Roman"/>
          <w:sz w:val="24"/>
          <w:szCs w:val="24"/>
        </w:rPr>
      </w:pPr>
    </w:p>
    <w:p w:rsidR="005503FD" w:rsidRPr="003E17A8" w:rsidRDefault="005503FD">
      <w:pPr>
        <w:tabs>
          <w:tab w:val="left" w:pos="1950"/>
        </w:tabs>
        <w:jc w:val="center"/>
        <w:rPr>
          <w:rFonts w:ascii="Times New Roman" w:eastAsia="Times New Roman" w:hAnsi="Times New Roman" w:cs="Times New Roman"/>
        </w:rPr>
      </w:pPr>
    </w:p>
    <w:p w:rsidR="005503FD" w:rsidRPr="003E17A8" w:rsidRDefault="005503FD">
      <w:pPr>
        <w:tabs>
          <w:tab w:val="left" w:pos="1950"/>
        </w:tabs>
        <w:jc w:val="center"/>
        <w:rPr>
          <w:rFonts w:ascii="Times New Roman" w:eastAsia="Times New Roman" w:hAnsi="Times New Roman" w:cs="Times New Roman"/>
        </w:rPr>
      </w:pPr>
    </w:p>
    <w:p w:rsidR="005503FD" w:rsidRPr="003E17A8" w:rsidRDefault="005503FD">
      <w:pPr>
        <w:tabs>
          <w:tab w:val="left" w:pos="1950"/>
        </w:tabs>
        <w:jc w:val="center"/>
        <w:rPr>
          <w:rFonts w:ascii="Times New Roman" w:eastAsia="Times New Roman" w:hAnsi="Times New Roman" w:cs="Times New Roman"/>
        </w:rPr>
      </w:pPr>
    </w:p>
    <w:p w:rsidR="005503FD" w:rsidRPr="003E17A8" w:rsidRDefault="005503FD">
      <w:pPr>
        <w:tabs>
          <w:tab w:val="left" w:pos="1950"/>
        </w:tabs>
        <w:jc w:val="cente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820FD0">
      <w:pPr>
        <w:pStyle w:val="Heading1"/>
        <w:pBdr>
          <w:top w:val="single" w:sz="4" w:space="1" w:color="000000"/>
          <w:left w:val="single" w:sz="4" w:space="4" w:color="000000"/>
          <w:bottom w:val="single" w:sz="4" w:space="1" w:color="000000"/>
          <w:right w:val="single" w:sz="4" w:space="4" w:color="000000"/>
        </w:pBdr>
        <w:shd w:val="clear" w:color="auto" w:fill="F2F2F2"/>
        <w:rPr>
          <w:i w:val="0"/>
          <w:u w:val="none"/>
        </w:rPr>
      </w:pPr>
      <w:bookmarkStart w:id="16" w:name="_Toc2328160"/>
      <w:r w:rsidRPr="003E17A8">
        <w:rPr>
          <w:i w:val="0"/>
          <w:u w:val="none"/>
        </w:rPr>
        <w:t>SADRŽAJ PONUDE</w:t>
      </w:r>
      <w:bookmarkEnd w:id="16"/>
    </w:p>
    <w:p w:rsidR="005503FD" w:rsidRPr="003E17A8" w:rsidRDefault="005503FD">
      <w:pPr>
        <w:tabs>
          <w:tab w:val="left" w:pos="1950"/>
        </w:tabs>
        <w:jc w:val="both"/>
        <w:rPr>
          <w:rFonts w:ascii="Times New Roman" w:eastAsia="Times New Roman" w:hAnsi="Times New Roman" w:cs="Times New Roman"/>
          <w:sz w:val="24"/>
          <w:szCs w:val="24"/>
        </w:rPr>
      </w:pPr>
    </w:p>
    <w:p w:rsidR="005503FD" w:rsidRPr="003E17A8" w:rsidRDefault="005503FD">
      <w:pPr>
        <w:tabs>
          <w:tab w:val="left" w:pos="1950"/>
        </w:tabs>
        <w:jc w:val="both"/>
        <w:rPr>
          <w:rFonts w:ascii="Times New Roman" w:eastAsia="Times New Roman" w:hAnsi="Times New Roman" w:cs="Times New Roman"/>
          <w:sz w:val="24"/>
          <w:szCs w:val="24"/>
        </w:rPr>
      </w:pPr>
    </w:p>
    <w:p w:rsidR="007A725D" w:rsidRPr="00852493" w:rsidRDefault="007A725D" w:rsidP="007A725D">
      <w:pPr>
        <w:pStyle w:val="ListParagraph"/>
        <w:numPr>
          <w:ilvl w:val="0"/>
          <w:numId w:val="2"/>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Naslovna strana ponude</w:t>
      </w:r>
    </w:p>
    <w:p w:rsidR="007A725D" w:rsidRPr="00852493" w:rsidRDefault="007A725D" w:rsidP="007A725D">
      <w:pPr>
        <w:pStyle w:val="ListParagraph"/>
        <w:numPr>
          <w:ilvl w:val="0"/>
          <w:numId w:val="2"/>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Sadržaj ponude </w:t>
      </w:r>
    </w:p>
    <w:p w:rsidR="007A725D" w:rsidRPr="00852493" w:rsidRDefault="007A725D" w:rsidP="007A725D">
      <w:pPr>
        <w:pStyle w:val="ListParagraph"/>
        <w:numPr>
          <w:ilvl w:val="0"/>
          <w:numId w:val="2"/>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Popunjeni podaci o ponudi i ponuđaču</w:t>
      </w:r>
    </w:p>
    <w:p w:rsidR="007A725D" w:rsidRPr="00852493" w:rsidRDefault="007A725D" w:rsidP="007A725D">
      <w:pPr>
        <w:pStyle w:val="ListParagraph"/>
        <w:numPr>
          <w:ilvl w:val="0"/>
          <w:numId w:val="2"/>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Ugovor o zajedničkom nastupanju u slučaju zajedničke ponude</w:t>
      </w:r>
    </w:p>
    <w:p w:rsidR="007A725D" w:rsidRPr="00852493" w:rsidRDefault="007A725D" w:rsidP="007A725D">
      <w:pPr>
        <w:pStyle w:val="ListParagraph"/>
        <w:numPr>
          <w:ilvl w:val="0"/>
          <w:numId w:val="2"/>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Popunjen obrazac finansijskog dijela ponude</w:t>
      </w:r>
    </w:p>
    <w:p w:rsidR="007A725D" w:rsidRPr="00852493" w:rsidRDefault="007A725D" w:rsidP="007A725D">
      <w:pPr>
        <w:pStyle w:val="ListParagraph"/>
        <w:numPr>
          <w:ilvl w:val="0"/>
          <w:numId w:val="2"/>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Izjava/e o postojanju ili nepostojanju sukoba interesa kod ponuđača, podnosioca zajedničke ponude, podizvođača ili podugovarača</w:t>
      </w:r>
    </w:p>
    <w:p w:rsidR="007A725D" w:rsidRPr="00852493" w:rsidRDefault="007A725D" w:rsidP="007A725D">
      <w:pPr>
        <w:pStyle w:val="ListParagraph"/>
        <w:numPr>
          <w:ilvl w:val="0"/>
          <w:numId w:val="2"/>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Dokazi za dokazivanje ispunjenosti obaveznih uslova za učešće u postupku javnog nadmetanja</w:t>
      </w:r>
    </w:p>
    <w:p w:rsidR="007A725D" w:rsidRPr="00852493" w:rsidRDefault="007A725D" w:rsidP="007A725D">
      <w:pPr>
        <w:pStyle w:val="ListParagraph"/>
        <w:numPr>
          <w:ilvl w:val="0"/>
          <w:numId w:val="2"/>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Dokazi za ispunjavanje uslova stručno-tehničke i kadrovske osposobljenosti</w:t>
      </w:r>
    </w:p>
    <w:p w:rsidR="007A725D" w:rsidRPr="00852493" w:rsidRDefault="007A725D" w:rsidP="007A725D">
      <w:pPr>
        <w:pStyle w:val="ListParagraph"/>
        <w:numPr>
          <w:ilvl w:val="0"/>
          <w:numId w:val="2"/>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Potpisan Nacrt ugovora o javnoj nabavci</w:t>
      </w:r>
    </w:p>
    <w:p w:rsidR="007A725D" w:rsidRPr="00852493" w:rsidRDefault="007A725D" w:rsidP="007A725D">
      <w:pPr>
        <w:pStyle w:val="ListParagraph"/>
        <w:numPr>
          <w:ilvl w:val="0"/>
          <w:numId w:val="2"/>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Sredstva finansijskog obezbjeđenja</w:t>
      </w:r>
      <w:r>
        <w:rPr>
          <w:rFonts w:ascii="Times New Roman" w:hAnsi="Times New Roman" w:cs="Times New Roman"/>
          <w:color w:val="000000"/>
          <w:sz w:val="24"/>
          <w:szCs w:val="24"/>
        </w:rPr>
        <w:t>(za cjelinu ili za sve partije za koje se predaje ponuda)</w:t>
      </w:r>
    </w:p>
    <w:p w:rsidR="007A725D" w:rsidRPr="00B55318" w:rsidRDefault="007A725D" w:rsidP="007A725D">
      <w:pPr>
        <w:pStyle w:val="ListParagraph"/>
        <w:numPr>
          <w:ilvl w:val="0"/>
          <w:numId w:val="2"/>
        </w:numPr>
        <w:tabs>
          <w:tab w:val="left" w:pos="1950"/>
        </w:tabs>
        <w:spacing w:before="0" w:after="200" w:line="276" w:lineRule="auto"/>
        <w:jc w:val="both"/>
        <w:rPr>
          <w:rFonts w:ascii="Times New Roman" w:hAnsi="Times New Roman" w:cs="Times New Roman"/>
          <w:sz w:val="24"/>
          <w:szCs w:val="24"/>
        </w:rPr>
      </w:pPr>
      <w:r w:rsidRPr="00B55318">
        <w:rPr>
          <w:rFonts w:ascii="Times New Roman" w:hAnsi="Times New Roman" w:cs="Times New Roman"/>
          <w:sz w:val="24"/>
          <w:szCs w:val="24"/>
        </w:rPr>
        <w:t>Ostala dokumentacija (katalozi, fotografije, publikacije i slično)</w:t>
      </w:r>
    </w:p>
    <w:p w:rsidR="005503FD" w:rsidRPr="003E17A8" w:rsidRDefault="005503FD" w:rsidP="007A725D">
      <w:pPr>
        <w:tabs>
          <w:tab w:val="left" w:pos="1950"/>
        </w:tabs>
        <w:ind w:left="360"/>
        <w:jc w:val="both"/>
        <w:rPr>
          <w:rFonts w:ascii="Times New Roman" w:eastAsia="Times New Roman" w:hAnsi="Times New Roman" w:cs="Times New Roman"/>
          <w:sz w:val="24"/>
          <w:szCs w:val="24"/>
        </w:rPr>
      </w:pPr>
    </w:p>
    <w:p w:rsidR="005503FD" w:rsidRPr="003E17A8" w:rsidRDefault="005503FD">
      <w:pPr>
        <w:tabs>
          <w:tab w:val="left" w:pos="1950"/>
        </w:tabs>
        <w:spacing w:before="96" w:after="120"/>
        <w:ind w:left="720"/>
        <w:jc w:val="both"/>
        <w:rPr>
          <w:rFonts w:ascii="Times New Roman" w:eastAsia="Times New Roman" w:hAnsi="Times New Roman" w:cs="Times New Roman"/>
          <w:sz w:val="24"/>
          <w:szCs w:val="24"/>
        </w:rPr>
      </w:pPr>
    </w:p>
    <w:p w:rsidR="005503FD" w:rsidRPr="003E17A8" w:rsidRDefault="005503FD">
      <w:pPr>
        <w:tabs>
          <w:tab w:val="left" w:pos="1950"/>
        </w:tabs>
        <w:jc w:val="both"/>
        <w:rPr>
          <w:rFonts w:ascii="Times New Roman" w:eastAsia="Times New Roman" w:hAnsi="Times New Roman" w:cs="Times New Roman"/>
          <w:b/>
          <w:sz w:val="28"/>
          <w:szCs w:val="28"/>
        </w:rPr>
      </w:pPr>
    </w:p>
    <w:p w:rsidR="005503FD" w:rsidRPr="003E17A8" w:rsidRDefault="005503FD">
      <w:pPr>
        <w:tabs>
          <w:tab w:val="left" w:pos="1950"/>
        </w:tabs>
        <w:jc w:val="both"/>
        <w:rPr>
          <w:rFonts w:ascii="Times New Roman" w:eastAsia="Times New Roman" w:hAnsi="Times New Roman" w:cs="Times New Roman"/>
          <w:b/>
          <w:sz w:val="28"/>
          <w:szCs w:val="28"/>
        </w:rPr>
      </w:pPr>
    </w:p>
    <w:p w:rsidR="00A6482D" w:rsidRPr="003E17A8" w:rsidRDefault="00A6482D">
      <w:pPr>
        <w:tabs>
          <w:tab w:val="left" w:pos="1950"/>
        </w:tabs>
        <w:jc w:val="both"/>
        <w:rPr>
          <w:rFonts w:ascii="Times New Roman" w:eastAsia="Times New Roman" w:hAnsi="Times New Roman" w:cs="Times New Roman"/>
          <w:b/>
          <w:sz w:val="28"/>
          <w:szCs w:val="28"/>
        </w:rPr>
      </w:pPr>
    </w:p>
    <w:p w:rsidR="00A6482D" w:rsidRPr="003E17A8" w:rsidRDefault="00A6482D">
      <w:pPr>
        <w:tabs>
          <w:tab w:val="left" w:pos="1950"/>
        </w:tabs>
        <w:jc w:val="both"/>
        <w:rPr>
          <w:rFonts w:ascii="Times New Roman" w:eastAsia="Times New Roman" w:hAnsi="Times New Roman" w:cs="Times New Roman"/>
          <w:b/>
          <w:sz w:val="28"/>
          <w:szCs w:val="28"/>
        </w:rPr>
      </w:pPr>
    </w:p>
    <w:p w:rsidR="005503FD" w:rsidRPr="003E17A8" w:rsidRDefault="005503FD">
      <w:pPr>
        <w:tabs>
          <w:tab w:val="left" w:pos="1950"/>
        </w:tabs>
        <w:jc w:val="both"/>
        <w:rPr>
          <w:rFonts w:ascii="Times New Roman" w:eastAsia="Times New Roman" w:hAnsi="Times New Roman" w:cs="Times New Roman"/>
          <w:b/>
          <w:sz w:val="28"/>
          <w:szCs w:val="28"/>
        </w:rPr>
      </w:pPr>
    </w:p>
    <w:p w:rsidR="007A725D" w:rsidRDefault="007A725D">
      <w:pPr>
        <w:rPr>
          <w:rFonts w:ascii="Times New Roman" w:eastAsia="Times New Roman" w:hAnsi="Times New Roman" w:cs="Times New Roman"/>
        </w:rPr>
      </w:pPr>
    </w:p>
    <w:p w:rsidR="00443E13" w:rsidRPr="003E17A8" w:rsidRDefault="00443E13">
      <w:pPr>
        <w:rPr>
          <w:rFonts w:ascii="Times New Roman" w:eastAsia="Times New Roman" w:hAnsi="Times New Roman" w:cs="Times New Roman"/>
        </w:rPr>
      </w:pPr>
    </w:p>
    <w:p w:rsidR="005503FD" w:rsidRPr="003E17A8" w:rsidRDefault="00820FD0">
      <w:pPr>
        <w:pStyle w:val="Heading2"/>
        <w:pBdr>
          <w:top w:val="single" w:sz="4" w:space="1" w:color="000000"/>
          <w:left w:val="single" w:sz="4" w:space="4" w:color="000000"/>
          <w:bottom w:val="single" w:sz="4" w:space="1" w:color="000000"/>
          <w:right w:val="single" w:sz="4" w:space="4" w:color="000000"/>
        </w:pBdr>
        <w:shd w:val="clear" w:color="auto" w:fill="F2F2F2"/>
        <w:jc w:val="center"/>
        <w:rPr>
          <w:rFonts w:ascii="Times New Roman" w:eastAsia="Times New Roman" w:hAnsi="Times New Roman" w:cs="Times New Roman"/>
          <w:color w:val="000000"/>
          <w:sz w:val="24"/>
          <w:szCs w:val="24"/>
        </w:rPr>
      </w:pPr>
      <w:bookmarkStart w:id="17" w:name="_Toc2328161"/>
      <w:r w:rsidRPr="003E17A8">
        <w:rPr>
          <w:rFonts w:ascii="Times New Roman" w:eastAsia="Times New Roman" w:hAnsi="Times New Roman" w:cs="Times New Roman"/>
          <w:color w:val="000000"/>
          <w:sz w:val="24"/>
          <w:szCs w:val="24"/>
        </w:rPr>
        <w:lastRenderedPageBreak/>
        <w:t>PODACI O PONUDI I PONUĐAČU</w:t>
      </w:r>
      <w:bookmarkEnd w:id="17"/>
    </w:p>
    <w:p w:rsidR="005503FD" w:rsidRPr="003E17A8" w:rsidRDefault="005503FD">
      <w:pPr>
        <w:pStyle w:val="Subtitle"/>
        <w:rPr>
          <w:rFonts w:ascii="Times New Roman" w:eastAsia="Times New Roman" w:hAnsi="Times New Roman" w:cs="Times New Roman"/>
          <w:color w:val="000000"/>
        </w:rPr>
      </w:pPr>
    </w:p>
    <w:p w:rsidR="005503FD" w:rsidRPr="003E17A8" w:rsidRDefault="00820FD0">
      <w:pPr>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  Ponuda se podnosi</w:t>
      </w:r>
      <w:r w:rsidR="00BF5B50">
        <w:rPr>
          <w:rFonts w:ascii="Times New Roman" w:eastAsia="Times New Roman" w:hAnsi="Times New Roman" w:cs="Times New Roman"/>
          <w:b/>
          <w:sz w:val="24"/>
          <w:szCs w:val="24"/>
        </w:rPr>
        <w:t xml:space="preserve"> </w:t>
      </w:r>
      <w:r w:rsidRPr="003E17A8">
        <w:rPr>
          <w:rFonts w:ascii="Times New Roman" w:eastAsia="Times New Roman" w:hAnsi="Times New Roman" w:cs="Times New Roman"/>
          <w:b/>
          <w:sz w:val="24"/>
          <w:szCs w:val="24"/>
        </w:rPr>
        <w:t>kao:</w:t>
      </w:r>
    </w:p>
    <w:p w:rsidR="005503FD" w:rsidRPr="003E17A8" w:rsidRDefault="005503FD">
      <w:pPr>
        <w:spacing w:after="0" w:line="240" w:lineRule="auto"/>
        <w:jc w:val="center"/>
        <w:rPr>
          <w:rFonts w:ascii="Times New Roman" w:eastAsia="Times New Roman" w:hAnsi="Times New Roman" w:cs="Times New Roman"/>
        </w:rPr>
      </w:pPr>
    </w:p>
    <w:p w:rsidR="00BF5B50" w:rsidRPr="0028471E" w:rsidRDefault="00BF5B50" w:rsidP="00BF5B50">
      <w:pPr>
        <w:spacing w:after="0" w:line="240" w:lineRule="auto"/>
        <w:ind w:left="142"/>
        <w:rPr>
          <w:rFonts w:ascii="Times New Roman" w:hAnsi="Times New Roman" w:cs="Times New Roman"/>
          <w:sz w:val="24"/>
          <w:szCs w:val="24"/>
          <w:lang w:eastAsia="sr-Latn-CS"/>
        </w:rPr>
      </w:pPr>
      <w:r w:rsidRPr="0028471E">
        <w:rPr>
          <w:rFonts w:ascii="Times New Roman" w:hAnsi="Times New Roman" w:cs="Times New Roman"/>
          <w:sz w:val="24"/>
          <w:szCs w:val="24"/>
        </w:rPr>
        <w:sym w:font="Wingdings" w:char="F0A8"/>
      </w:r>
      <w:r w:rsidRPr="0028471E">
        <w:rPr>
          <w:rFonts w:ascii="Times New Roman" w:hAnsi="Times New Roman" w:cs="Times New Roman"/>
          <w:sz w:val="24"/>
          <w:szCs w:val="24"/>
        </w:rPr>
        <w:t xml:space="preserve"> </w:t>
      </w:r>
      <w:r w:rsidRPr="0028471E">
        <w:rPr>
          <w:rFonts w:ascii="Times New Roman" w:hAnsi="Times New Roman" w:cs="Times New Roman"/>
          <w:sz w:val="24"/>
          <w:szCs w:val="24"/>
          <w:lang w:eastAsia="sr-Latn-CS"/>
        </w:rPr>
        <w:t>Samostalna ponuda</w:t>
      </w:r>
    </w:p>
    <w:p w:rsidR="00BF5B50" w:rsidRPr="0028471E" w:rsidRDefault="00BF5B50" w:rsidP="00BF5B50">
      <w:pPr>
        <w:spacing w:after="0" w:line="240" w:lineRule="auto"/>
        <w:ind w:left="142"/>
        <w:jc w:val="center"/>
        <w:rPr>
          <w:rFonts w:ascii="Times New Roman" w:hAnsi="Times New Roman" w:cs="Times New Roman"/>
          <w:sz w:val="24"/>
          <w:szCs w:val="24"/>
          <w:lang w:val="sr-Latn-CS" w:eastAsia="sr-Latn-CS"/>
        </w:rPr>
      </w:pPr>
      <w:r w:rsidRPr="0028471E">
        <w:rPr>
          <w:rFonts w:ascii="Times New Roman" w:hAnsi="Times New Roman" w:cs="Times New Roman"/>
          <w:sz w:val="24"/>
          <w:szCs w:val="24"/>
          <w:lang w:val="sr-Latn-CS" w:eastAsia="sr-Latn-CS"/>
        </w:rPr>
        <w:t> </w:t>
      </w:r>
    </w:p>
    <w:p w:rsidR="00BF5B50" w:rsidRPr="0028471E" w:rsidRDefault="00BF5B50" w:rsidP="00BF5B50">
      <w:pPr>
        <w:spacing w:after="0" w:line="240" w:lineRule="auto"/>
        <w:ind w:left="142"/>
        <w:rPr>
          <w:rFonts w:ascii="Times New Roman" w:hAnsi="Times New Roman" w:cs="Times New Roman"/>
          <w:sz w:val="24"/>
          <w:szCs w:val="24"/>
          <w:lang w:eastAsia="sr-Latn-CS"/>
        </w:rPr>
      </w:pPr>
      <w:r w:rsidRPr="0028471E">
        <w:rPr>
          <w:rFonts w:ascii="Times New Roman" w:hAnsi="Times New Roman" w:cs="Times New Roman"/>
          <w:sz w:val="24"/>
          <w:szCs w:val="24"/>
        </w:rPr>
        <w:sym w:font="Wingdings" w:char="F0A8"/>
      </w:r>
      <w:r w:rsidRPr="0028471E">
        <w:rPr>
          <w:rFonts w:ascii="Times New Roman" w:hAnsi="Times New Roman" w:cs="Times New Roman"/>
          <w:sz w:val="24"/>
          <w:szCs w:val="24"/>
        </w:rPr>
        <w:t xml:space="preserve"> </w:t>
      </w:r>
      <w:r w:rsidRPr="0028471E">
        <w:rPr>
          <w:rFonts w:ascii="Times New Roman" w:hAnsi="Times New Roman" w:cs="Times New Roman"/>
          <w:sz w:val="24"/>
          <w:szCs w:val="24"/>
          <w:lang w:eastAsia="sr-Latn-CS"/>
        </w:rPr>
        <w:t>Samostalna ponuda sa podizvođačem</w:t>
      </w:r>
      <w:r w:rsidRPr="0028471E">
        <w:rPr>
          <w:rFonts w:ascii="Times New Roman" w:hAnsi="Times New Roman" w:cs="Times New Roman"/>
          <w:sz w:val="24"/>
          <w:szCs w:val="24"/>
          <w:lang w:val="en-GB" w:eastAsia="sr-Latn-CS"/>
        </w:rPr>
        <w:t>/podugovaračem</w:t>
      </w:r>
      <w:r w:rsidRPr="0028471E">
        <w:rPr>
          <w:rFonts w:ascii="Times New Roman" w:hAnsi="Times New Roman" w:cs="Times New Roman"/>
          <w:sz w:val="24"/>
          <w:szCs w:val="24"/>
          <w:lang w:eastAsia="sr-Latn-CS"/>
        </w:rPr>
        <w:t xml:space="preserve"> </w:t>
      </w:r>
    </w:p>
    <w:p w:rsidR="00BF5B50" w:rsidRPr="0028471E" w:rsidRDefault="00BF5B50" w:rsidP="00BF5B50">
      <w:pPr>
        <w:spacing w:after="0" w:line="240" w:lineRule="auto"/>
        <w:ind w:left="142"/>
        <w:jc w:val="center"/>
        <w:rPr>
          <w:rFonts w:ascii="Times New Roman" w:hAnsi="Times New Roman" w:cs="Times New Roman"/>
          <w:sz w:val="24"/>
          <w:szCs w:val="24"/>
          <w:lang w:val="sr-Latn-CS" w:eastAsia="sr-Latn-CS"/>
        </w:rPr>
      </w:pPr>
      <w:r w:rsidRPr="0028471E">
        <w:rPr>
          <w:rFonts w:ascii="Times New Roman" w:hAnsi="Times New Roman" w:cs="Times New Roman"/>
          <w:sz w:val="24"/>
          <w:szCs w:val="24"/>
          <w:lang w:val="sr-Latn-CS" w:eastAsia="sr-Latn-CS"/>
        </w:rPr>
        <w:t> </w:t>
      </w:r>
    </w:p>
    <w:p w:rsidR="00BF5B50" w:rsidRPr="0028471E" w:rsidRDefault="00BF5B50" w:rsidP="00BF5B50">
      <w:pPr>
        <w:spacing w:after="0" w:line="240" w:lineRule="auto"/>
        <w:ind w:left="142"/>
        <w:rPr>
          <w:rFonts w:ascii="Times New Roman" w:hAnsi="Times New Roman" w:cs="Times New Roman"/>
          <w:sz w:val="24"/>
          <w:szCs w:val="24"/>
          <w:lang w:val="en-GB" w:eastAsia="sr-Latn-CS"/>
        </w:rPr>
      </w:pPr>
      <w:r w:rsidRPr="0028471E">
        <w:rPr>
          <w:rFonts w:ascii="Times New Roman" w:hAnsi="Times New Roman" w:cs="Times New Roman"/>
          <w:sz w:val="24"/>
          <w:szCs w:val="24"/>
        </w:rPr>
        <w:sym w:font="Wingdings" w:char="F0A8"/>
      </w:r>
      <w:r w:rsidRPr="0028471E">
        <w:rPr>
          <w:rFonts w:ascii="Times New Roman" w:hAnsi="Times New Roman" w:cs="Times New Roman"/>
          <w:sz w:val="24"/>
          <w:szCs w:val="24"/>
        </w:rPr>
        <w:t xml:space="preserve"> </w:t>
      </w:r>
      <w:r w:rsidRPr="0028471E">
        <w:rPr>
          <w:rFonts w:ascii="Times New Roman" w:hAnsi="Times New Roman" w:cs="Times New Roman"/>
          <w:sz w:val="24"/>
          <w:szCs w:val="24"/>
          <w:lang w:eastAsia="sr-Latn-CS"/>
        </w:rPr>
        <w:t>Zajednička ponuda</w:t>
      </w:r>
    </w:p>
    <w:p w:rsidR="00BF5B50" w:rsidRPr="0028471E" w:rsidRDefault="00BF5B50" w:rsidP="00BF5B50">
      <w:pPr>
        <w:spacing w:after="0" w:line="240" w:lineRule="auto"/>
        <w:ind w:left="142"/>
        <w:jc w:val="center"/>
        <w:rPr>
          <w:rFonts w:ascii="Times New Roman" w:hAnsi="Times New Roman" w:cs="Times New Roman"/>
          <w:sz w:val="24"/>
          <w:szCs w:val="24"/>
          <w:lang w:val="sr-Latn-CS" w:eastAsia="sr-Latn-CS"/>
        </w:rPr>
      </w:pPr>
      <w:r w:rsidRPr="0028471E">
        <w:rPr>
          <w:rFonts w:ascii="Times New Roman" w:hAnsi="Times New Roman" w:cs="Times New Roman"/>
          <w:sz w:val="24"/>
          <w:szCs w:val="24"/>
          <w:lang w:val="sr-Latn-CS" w:eastAsia="sr-Latn-CS"/>
        </w:rPr>
        <w:t> </w:t>
      </w:r>
    </w:p>
    <w:p w:rsidR="00BF5B50" w:rsidRPr="0028471E" w:rsidRDefault="00BF5B50" w:rsidP="00BF5B50">
      <w:pPr>
        <w:spacing w:after="0" w:line="240" w:lineRule="auto"/>
        <w:ind w:left="142"/>
        <w:rPr>
          <w:rFonts w:ascii="Times New Roman" w:hAnsi="Times New Roman" w:cs="Times New Roman"/>
          <w:sz w:val="24"/>
          <w:szCs w:val="24"/>
          <w:lang w:val="en-GB" w:eastAsia="sr-Latn-CS"/>
        </w:rPr>
      </w:pPr>
      <w:r w:rsidRPr="0028471E">
        <w:rPr>
          <w:rFonts w:ascii="Times New Roman" w:hAnsi="Times New Roman" w:cs="Times New Roman"/>
          <w:sz w:val="24"/>
          <w:szCs w:val="24"/>
        </w:rPr>
        <w:sym w:font="Wingdings" w:char="F0A8"/>
      </w:r>
      <w:r w:rsidRPr="0028471E">
        <w:rPr>
          <w:rFonts w:ascii="Times New Roman" w:hAnsi="Times New Roman" w:cs="Times New Roman"/>
          <w:sz w:val="24"/>
          <w:szCs w:val="24"/>
        </w:rPr>
        <w:t xml:space="preserve"> Zajednička ponuda </w:t>
      </w:r>
      <w:r w:rsidRPr="0028471E">
        <w:rPr>
          <w:rFonts w:ascii="Times New Roman" w:hAnsi="Times New Roman" w:cs="Times New Roman"/>
          <w:sz w:val="24"/>
          <w:szCs w:val="24"/>
          <w:lang w:eastAsia="sr-Latn-CS"/>
        </w:rPr>
        <w:t>sa podizvođačem</w:t>
      </w:r>
      <w:r w:rsidRPr="0028471E">
        <w:rPr>
          <w:rFonts w:ascii="Times New Roman" w:hAnsi="Times New Roman" w:cs="Times New Roman"/>
          <w:sz w:val="24"/>
          <w:szCs w:val="24"/>
          <w:lang w:val="en-GB" w:eastAsia="sr-Latn-CS"/>
        </w:rPr>
        <w:t>/podugovaračem</w:t>
      </w:r>
    </w:p>
    <w:p w:rsidR="005503FD" w:rsidRPr="003E17A8" w:rsidRDefault="005503FD">
      <w:pPr>
        <w:pStyle w:val="Heading2"/>
        <w:jc w:val="both"/>
        <w:rPr>
          <w:rFonts w:ascii="Times New Roman" w:eastAsia="Times New Roman" w:hAnsi="Times New Roman" w:cs="Times New Roman"/>
          <w:color w:val="000000"/>
        </w:rPr>
      </w:pPr>
    </w:p>
    <w:p w:rsidR="005503FD" w:rsidRPr="003E17A8" w:rsidRDefault="00820FD0">
      <w:pPr>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Podaci o podnosiocu samostalne ponude:</w:t>
      </w:r>
    </w:p>
    <w:p w:rsidR="005503FD" w:rsidRPr="003E17A8" w:rsidRDefault="005503FD">
      <w:pPr>
        <w:spacing w:after="0" w:line="240" w:lineRule="auto"/>
        <w:rPr>
          <w:rFonts w:ascii="Times New Roman" w:eastAsia="Times New Roman" w:hAnsi="Times New Roman" w:cs="Times New Roman"/>
        </w:rPr>
      </w:pPr>
    </w:p>
    <w:tbl>
      <w:tblPr>
        <w:tblStyle w:val="a3"/>
        <w:tblW w:w="8628" w:type="dxa"/>
        <w:tblInd w:w="2" w:type="dxa"/>
        <w:tblLayout w:type="fixed"/>
        <w:tblLook w:val="0000" w:firstRow="0" w:lastRow="0" w:firstColumn="0" w:lastColumn="0" w:noHBand="0" w:noVBand="0"/>
      </w:tblPr>
      <w:tblGrid>
        <w:gridCol w:w="4393"/>
        <w:gridCol w:w="4235"/>
      </w:tblGrid>
      <w:tr w:rsidR="005503FD" w:rsidRPr="003E17A8">
        <w:trPr>
          <w:trHeight w:val="740"/>
        </w:trPr>
        <w:tc>
          <w:tcPr>
            <w:tcW w:w="4393" w:type="dxa"/>
            <w:tcBorders>
              <w:top w:val="single" w:sz="4" w:space="0" w:color="000000"/>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rPr>
            </w:pPr>
            <w:r w:rsidRPr="003E17A8">
              <w:rPr>
                <w:rFonts w:ascii="Times New Roman" w:eastAsia="Times New Roman" w:hAnsi="Times New Roman" w:cs="Times New Roman"/>
              </w:rPr>
              <w:t>Naziv i sjedište ponuđača</w:t>
            </w:r>
          </w:p>
        </w:tc>
        <w:tc>
          <w:tcPr>
            <w:tcW w:w="423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trPr>
        <w:tc>
          <w:tcPr>
            <w:tcW w:w="439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rPr>
            </w:pPr>
            <w:r w:rsidRPr="003E17A8">
              <w:rPr>
                <w:rFonts w:ascii="Times New Roman" w:eastAsia="Times New Roman" w:hAnsi="Times New Roman" w:cs="Times New Roman"/>
              </w:rPr>
              <w:t>PIB</w:t>
            </w:r>
            <w:r w:rsidRPr="003E17A8">
              <w:rPr>
                <w:rFonts w:ascii="Times New Roman" w:eastAsia="Times New Roman" w:hAnsi="Times New Roman" w:cs="Times New Roman"/>
                <w:vertAlign w:val="superscript"/>
              </w:rPr>
              <w:footnoteReference w:id="4"/>
            </w:r>
          </w:p>
        </w:tc>
        <w:tc>
          <w:tcPr>
            <w:tcW w:w="423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trPr>
        <w:tc>
          <w:tcPr>
            <w:tcW w:w="439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rPr>
            </w:pPr>
            <w:r w:rsidRPr="003E17A8">
              <w:rPr>
                <w:rFonts w:ascii="Times New Roman" w:eastAsia="Times New Roman" w:hAnsi="Times New Roman" w:cs="Times New Roman"/>
              </w:rPr>
              <w:t>Broj računa i naziv banke ponuđača</w:t>
            </w:r>
          </w:p>
        </w:tc>
        <w:tc>
          <w:tcPr>
            <w:tcW w:w="423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trPr>
        <w:tc>
          <w:tcPr>
            <w:tcW w:w="439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rPr>
            </w:pPr>
            <w:r w:rsidRPr="003E17A8">
              <w:rPr>
                <w:rFonts w:ascii="Times New Roman" w:eastAsia="Times New Roman" w:hAnsi="Times New Roman" w:cs="Times New Roman"/>
              </w:rPr>
              <w:t>Adresa</w:t>
            </w:r>
          </w:p>
        </w:tc>
        <w:tc>
          <w:tcPr>
            <w:tcW w:w="423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trPr>
        <w:tc>
          <w:tcPr>
            <w:tcW w:w="439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rPr>
            </w:pPr>
            <w:r w:rsidRPr="003E17A8">
              <w:rPr>
                <w:rFonts w:ascii="Times New Roman" w:eastAsia="Times New Roman" w:hAnsi="Times New Roman" w:cs="Times New Roman"/>
              </w:rPr>
              <w:t>Telefon</w:t>
            </w:r>
          </w:p>
        </w:tc>
        <w:tc>
          <w:tcPr>
            <w:tcW w:w="423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trPr>
        <w:tc>
          <w:tcPr>
            <w:tcW w:w="439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rPr>
            </w:pPr>
            <w:r w:rsidRPr="003E17A8">
              <w:rPr>
                <w:rFonts w:ascii="Times New Roman" w:eastAsia="Times New Roman" w:hAnsi="Times New Roman" w:cs="Times New Roman"/>
              </w:rPr>
              <w:t>Fax</w:t>
            </w:r>
          </w:p>
        </w:tc>
        <w:tc>
          <w:tcPr>
            <w:tcW w:w="423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trPr>
        <w:tc>
          <w:tcPr>
            <w:tcW w:w="439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rPr>
            </w:pPr>
            <w:r w:rsidRPr="003E17A8">
              <w:rPr>
                <w:rFonts w:ascii="Times New Roman" w:eastAsia="Times New Roman" w:hAnsi="Times New Roman" w:cs="Times New Roman"/>
              </w:rPr>
              <w:t>E-mail</w:t>
            </w:r>
          </w:p>
        </w:tc>
        <w:tc>
          <w:tcPr>
            <w:tcW w:w="423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trPr>
        <w:tc>
          <w:tcPr>
            <w:tcW w:w="4393" w:type="dxa"/>
            <w:vMerge w:val="restart"/>
            <w:tcBorders>
              <w:top w:val="nil"/>
              <w:left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rPr>
            </w:pPr>
            <w:r w:rsidRPr="003E17A8">
              <w:rPr>
                <w:rFonts w:ascii="Times New Roman" w:eastAsia="Times New Roman" w:hAnsi="Times New Roman" w:cs="Times New Roman"/>
              </w:rPr>
              <w:t>Lice/a ovlašćeno/a za potpisivanje  finansijskog dijela ponude i dokumenata u ponudi</w:t>
            </w:r>
          </w:p>
        </w:tc>
        <w:tc>
          <w:tcPr>
            <w:tcW w:w="423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i/>
              </w:rPr>
            </w:pPr>
            <w:r w:rsidRPr="003E17A8">
              <w:rPr>
                <w:rFonts w:ascii="Times New Roman" w:eastAsia="Times New Roman" w:hAnsi="Times New Roman" w:cs="Times New Roman"/>
                <w:i/>
              </w:rPr>
              <w:t>(Ime, prezime i funkcija)</w:t>
            </w:r>
          </w:p>
        </w:tc>
      </w:tr>
      <w:tr w:rsidR="005503FD" w:rsidRPr="003E17A8">
        <w:trPr>
          <w:trHeight w:val="740"/>
        </w:trPr>
        <w:tc>
          <w:tcPr>
            <w:tcW w:w="4393" w:type="dxa"/>
            <w:vMerge/>
            <w:tcBorders>
              <w:top w:val="nil"/>
              <w:left w:val="single" w:sz="4" w:space="0" w:color="000000"/>
              <w:right w:val="single" w:sz="4" w:space="0" w:color="000000"/>
            </w:tcBorders>
            <w:vAlign w:val="center"/>
          </w:tcPr>
          <w:p w:rsidR="005503FD" w:rsidRPr="003E17A8" w:rsidRDefault="005503FD">
            <w:pPr>
              <w:spacing w:after="0" w:line="240" w:lineRule="auto"/>
              <w:rPr>
                <w:rFonts w:ascii="Times New Roman" w:eastAsia="Times New Roman" w:hAnsi="Times New Roman" w:cs="Times New Roman"/>
              </w:rPr>
            </w:pPr>
          </w:p>
        </w:tc>
        <w:tc>
          <w:tcPr>
            <w:tcW w:w="423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i/>
              </w:rPr>
            </w:pPr>
            <w:r w:rsidRPr="003E17A8">
              <w:rPr>
                <w:rFonts w:ascii="Times New Roman" w:eastAsia="Times New Roman" w:hAnsi="Times New Roman" w:cs="Times New Roman"/>
                <w:i/>
              </w:rPr>
              <w:t>(Potpis)</w:t>
            </w:r>
          </w:p>
        </w:tc>
      </w:tr>
      <w:tr w:rsidR="005503FD" w:rsidRPr="003E17A8">
        <w:trPr>
          <w:trHeight w:val="740"/>
        </w:trPr>
        <w:tc>
          <w:tcPr>
            <w:tcW w:w="439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rPr>
            </w:pPr>
            <w:r w:rsidRPr="003E17A8">
              <w:rPr>
                <w:rFonts w:ascii="Times New Roman" w:eastAsia="Times New Roman" w:hAnsi="Times New Roman" w:cs="Times New Roman"/>
              </w:rPr>
              <w:t>Ime i prezime osobe za davanje informacija</w:t>
            </w:r>
          </w:p>
        </w:tc>
        <w:tc>
          <w:tcPr>
            <w:tcW w:w="423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bl>
    <w:p w:rsidR="005503FD" w:rsidRPr="003E17A8" w:rsidRDefault="005503FD">
      <w:pPr>
        <w:jc w:val="both"/>
        <w:rPr>
          <w:rFonts w:ascii="Times New Roman" w:eastAsia="Times New Roman" w:hAnsi="Times New Roman" w:cs="Times New Roman"/>
          <w:i/>
        </w:rPr>
      </w:pPr>
    </w:p>
    <w:p w:rsidR="005503FD" w:rsidRPr="003E17A8" w:rsidRDefault="00820FD0">
      <w:pPr>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lastRenderedPageBreak/>
        <w:t>Podaci o podugovaraču /podizvođaču u okviru samostalne ponude</w:t>
      </w:r>
      <w:r w:rsidRPr="003E17A8">
        <w:rPr>
          <w:rFonts w:ascii="Times New Roman" w:eastAsia="Times New Roman" w:hAnsi="Times New Roman" w:cs="Times New Roman"/>
          <w:b/>
          <w:sz w:val="24"/>
          <w:szCs w:val="24"/>
          <w:vertAlign w:val="superscript"/>
        </w:rPr>
        <w:footnoteReference w:id="5"/>
      </w:r>
    </w:p>
    <w:p w:rsidR="005503FD" w:rsidRPr="003E17A8" w:rsidRDefault="005503FD">
      <w:pPr>
        <w:rPr>
          <w:rFonts w:ascii="Times New Roman" w:eastAsia="Times New Roman" w:hAnsi="Times New Roman" w:cs="Times New Roman"/>
          <w:b/>
          <w:sz w:val="24"/>
          <w:szCs w:val="24"/>
        </w:rPr>
      </w:pPr>
    </w:p>
    <w:tbl>
      <w:tblPr>
        <w:tblStyle w:val="a4"/>
        <w:tblW w:w="9272" w:type="dxa"/>
        <w:tblInd w:w="2" w:type="dxa"/>
        <w:tblLayout w:type="fixed"/>
        <w:tblLook w:val="0000" w:firstRow="0" w:lastRow="0" w:firstColumn="0" w:lastColumn="0" w:noHBand="0" w:noVBand="0"/>
      </w:tblPr>
      <w:tblGrid>
        <w:gridCol w:w="4458"/>
        <w:gridCol w:w="2250"/>
        <w:gridCol w:w="2564"/>
      </w:tblGrid>
      <w:tr w:rsidR="005503FD" w:rsidRPr="003E17A8">
        <w:trPr>
          <w:trHeight w:val="1160"/>
        </w:trPr>
        <w:tc>
          <w:tcPr>
            <w:tcW w:w="4458" w:type="dxa"/>
            <w:tcBorders>
              <w:top w:val="single" w:sz="4" w:space="0" w:color="000000"/>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Naziv </w:t>
            </w:r>
            <w:r w:rsidRPr="003E17A8">
              <w:rPr>
                <w:rFonts w:ascii="Times New Roman" w:eastAsia="Times New Roman" w:hAnsi="Times New Roman" w:cs="Times New Roman"/>
              </w:rPr>
              <w:t>podugovarača /podizvođača</w:t>
            </w:r>
          </w:p>
        </w:tc>
        <w:tc>
          <w:tcPr>
            <w:tcW w:w="4814"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640"/>
        </w:trPr>
        <w:tc>
          <w:tcPr>
            <w:tcW w:w="4458"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PIB</w:t>
            </w:r>
            <w:r w:rsidRPr="003E17A8">
              <w:rPr>
                <w:rFonts w:ascii="Times New Roman" w:eastAsia="Times New Roman" w:hAnsi="Times New Roman" w:cs="Times New Roman"/>
                <w:sz w:val="24"/>
                <w:szCs w:val="24"/>
                <w:vertAlign w:val="superscript"/>
              </w:rPr>
              <w:footnoteReference w:id="6"/>
            </w:r>
          </w:p>
          <w:p w:rsidR="005503FD" w:rsidRPr="003E17A8" w:rsidRDefault="005503FD">
            <w:pPr>
              <w:spacing w:after="0" w:line="240" w:lineRule="auto"/>
              <w:rPr>
                <w:rFonts w:ascii="Times New Roman" w:eastAsia="Times New Roman" w:hAnsi="Times New Roman" w:cs="Times New Roman"/>
                <w:sz w:val="24"/>
                <w:szCs w:val="24"/>
              </w:rPr>
            </w:pPr>
          </w:p>
        </w:tc>
        <w:tc>
          <w:tcPr>
            <w:tcW w:w="4814"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800"/>
        </w:trPr>
        <w:tc>
          <w:tcPr>
            <w:tcW w:w="4458"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Ovlašćeno lice</w:t>
            </w:r>
          </w:p>
          <w:p w:rsidR="005503FD" w:rsidRPr="003E17A8" w:rsidRDefault="005503FD">
            <w:pPr>
              <w:spacing w:after="0" w:line="240" w:lineRule="auto"/>
              <w:rPr>
                <w:rFonts w:ascii="Times New Roman" w:eastAsia="Times New Roman" w:hAnsi="Times New Roman" w:cs="Times New Roman"/>
                <w:sz w:val="24"/>
                <w:szCs w:val="24"/>
              </w:rPr>
            </w:pPr>
          </w:p>
        </w:tc>
        <w:tc>
          <w:tcPr>
            <w:tcW w:w="4814"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520"/>
        </w:trPr>
        <w:tc>
          <w:tcPr>
            <w:tcW w:w="4458"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Adresa</w:t>
            </w:r>
          </w:p>
          <w:p w:rsidR="005503FD" w:rsidRPr="003E17A8" w:rsidRDefault="005503FD">
            <w:pPr>
              <w:spacing w:after="0" w:line="240" w:lineRule="auto"/>
              <w:rPr>
                <w:rFonts w:ascii="Times New Roman" w:eastAsia="Times New Roman" w:hAnsi="Times New Roman" w:cs="Times New Roman"/>
                <w:sz w:val="24"/>
                <w:szCs w:val="24"/>
              </w:rPr>
            </w:pPr>
          </w:p>
        </w:tc>
        <w:tc>
          <w:tcPr>
            <w:tcW w:w="4814"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640"/>
        </w:trPr>
        <w:tc>
          <w:tcPr>
            <w:tcW w:w="4458"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Telefon</w:t>
            </w:r>
          </w:p>
          <w:p w:rsidR="005503FD" w:rsidRPr="003E17A8" w:rsidRDefault="005503FD">
            <w:pPr>
              <w:spacing w:after="0" w:line="240" w:lineRule="auto"/>
              <w:rPr>
                <w:rFonts w:ascii="Times New Roman" w:eastAsia="Times New Roman" w:hAnsi="Times New Roman" w:cs="Times New Roman"/>
                <w:sz w:val="24"/>
                <w:szCs w:val="24"/>
              </w:rPr>
            </w:pPr>
          </w:p>
        </w:tc>
        <w:tc>
          <w:tcPr>
            <w:tcW w:w="4814"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80"/>
        </w:trPr>
        <w:tc>
          <w:tcPr>
            <w:tcW w:w="4458"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Fax</w:t>
            </w:r>
          </w:p>
        </w:tc>
        <w:tc>
          <w:tcPr>
            <w:tcW w:w="4814"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940"/>
        </w:trPr>
        <w:tc>
          <w:tcPr>
            <w:tcW w:w="4458"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E-mail</w:t>
            </w:r>
          </w:p>
        </w:tc>
        <w:tc>
          <w:tcPr>
            <w:tcW w:w="4814"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1160"/>
        </w:trPr>
        <w:tc>
          <w:tcPr>
            <w:tcW w:w="4458"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Procenat ukupne vrijednosti javne nabavke koji će izvršiti </w:t>
            </w:r>
            <w:r w:rsidRPr="003E17A8">
              <w:rPr>
                <w:rFonts w:ascii="Times New Roman" w:eastAsia="Times New Roman" w:hAnsi="Times New Roman" w:cs="Times New Roman"/>
              </w:rPr>
              <w:t>podugovaraču /podizvođaču</w:t>
            </w:r>
          </w:p>
        </w:tc>
        <w:tc>
          <w:tcPr>
            <w:tcW w:w="4814"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1160"/>
        </w:trPr>
        <w:tc>
          <w:tcPr>
            <w:tcW w:w="4458"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Opis dijela predmeta javne nabavake koji će izvršiti </w:t>
            </w:r>
            <w:r w:rsidRPr="003E17A8">
              <w:rPr>
                <w:rFonts w:ascii="Times New Roman" w:eastAsia="Times New Roman" w:hAnsi="Times New Roman" w:cs="Times New Roman"/>
              </w:rPr>
              <w:t>podugovaraču /podizvođaču</w:t>
            </w:r>
          </w:p>
        </w:tc>
        <w:tc>
          <w:tcPr>
            <w:tcW w:w="2250" w:type="dxa"/>
            <w:tcBorders>
              <w:top w:val="nil"/>
              <w:left w:val="nil"/>
              <w:bottom w:val="single" w:sz="4" w:space="0" w:color="000000"/>
              <w:right w:val="nil"/>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c>
          <w:tcPr>
            <w:tcW w:w="2564" w:type="dxa"/>
            <w:tcBorders>
              <w:top w:val="nil"/>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1160"/>
        </w:trPr>
        <w:tc>
          <w:tcPr>
            <w:tcW w:w="4458"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rPr>
              <w:t>Ime i prezime osobe za davanje informacij</w:t>
            </w:r>
            <w:r w:rsidRPr="003E17A8">
              <w:rPr>
                <w:rFonts w:ascii="Times New Roman" w:eastAsia="Times New Roman" w:hAnsi="Times New Roman" w:cs="Times New Roman"/>
                <w:sz w:val="24"/>
                <w:szCs w:val="24"/>
              </w:rPr>
              <w:t>a</w:t>
            </w:r>
          </w:p>
        </w:tc>
        <w:tc>
          <w:tcPr>
            <w:tcW w:w="4814"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bl>
    <w:p w:rsidR="005503FD" w:rsidRPr="003E17A8" w:rsidRDefault="005503FD">
      <w:pPr>
        <w:jc w:val="both"/>
        <w:rPr>
          <w:rFonts w:ascii="Times New Roman" w:eastAsia="Times New Roman" w:hAnsi="Times New Roman" w:cs="Times New Roman"/>
          <w:b/>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820FD0">
      <w:pPr>
        <w:rPr>
          <w:rFonts w:ascii="Times New Roman" w:eastAsia="Times New Roman" w:hAnsi="Times New Roman" w:cs="Times New Roman"/>
          <w:b/>
          <w:i/>
          <w:sz w:val="24"/>
          <w:szCs w:val="24"/>
        </w:rPr>
      </w:pPr>
      <w:r w:rsidRPr="003E17A8">
        <w:rPr>
          <w:rFonts w:ascii="Times New Roman" w:eastAsia="Times New Roman" w:hAnsi="Times New Roman" w:cs="Times New Roman"/>
          <w:b/>
          <w:sz w:val="24"/>
          <w:szCs w:val="24"/>
        </w:rPr>
        <w:t>Podaci o podnosiocu zajedničke ponude</w:t>
      </w:r>
      <w:r w:rsidRPr="003E17A8">
        <w:rPr>
          <w:rFonts w:ascii="Times New Roman" w:eastAsia="Times New Roman" w:hAnsi="Times New Roman" w:cs="Times New Roman"/>
          <w:b/>
          <w:sz w:val="24"/>
          <w:szCs w:val="24"/>
          <w:vertAlign w:val="superscript"/>
        </w:rPr>
        <w:footnoteReference w:id="7"/>
      </w:r>
    </w:p>
    <w:p w:rsidR="005503FD" w:rsidRPr="003E17A8" w:rsidRDefault="005503FD">
      <w:pPr>
        <w:rPr>
          <w:rFonts w:ascii="Times New Roman" w:eastAsia="Times New Roman" w:hAnsi="Times New Roman" w:cs="Times New Roman"/>
        </w:rPr>
      </w:pPr>
    </w:p>
    <w:tbl>
      <w:tblPr>
        <w:tblStyle w:val="a5"/>
        <w:tblW w:w="9091" w:type="dxa"/>
        <w:jc w:val="center"/>
        <w:tblLayout w:type="fixed"/>
        <w:tblLook w:val="0000" w:firstRow="0" w:lastRow="0" w:firstColumn="0" w:lastColumn="0" w:noHBand="0" w:noVBand="0"/>
      </w:tblPr>
      <w:tblGrid>
        <w:gridCol w:w="4191"/>
        <w:gridCol w:w="4900"/>
      </w:tblGrid>
      <w:tr w:rsidR="005503FD" w:rsidRPr="003E17A8">
        <w:trPr>
          <w:trHeight w:val="700"/>
          <w:jc w:val="center"/>
        </w:trPr>
        <w:tc>
          <w:tcPr>
            <w:tcW w:w="4191" w:type="dxa"/>
            <w:tcBorders>
              <w:top w:val="single" w:sz="4" w:space="0" w:color="000000"/>
              <w:left w:val="single" w:sz="4" w:space="0" w:color="000000"/>
              <w:bottom w:val="single" w:sz="4" w:space="0" w:color="000000"/>
              <w:right w:val="single" w:sz="4" w:space="0" w:color="000000"/>
            </w:tcBorders>
            <w:vAlign w:val="center"/>
          </w:tcPr>
          <w:p w:rsidR="005503FD" w:rsidRPr="003E17A8" w:rsidRDefault="005503FD">
            <w:pPr>
              <w:spacing w:after="0" w:line="240" w:lineRule="auto"/>
              <w:rPr>
                <w:rFonts w:ascii="Times New Roman" w:eastAsia="Times New Roman" w:hAnsi="Times New Roman" w:cs="Times New Roman"/>
                <w:sz w:val="24"/>
                <w:szCs w:val="24"/>
              </w:rPr>
            </w:pPr>
          </w:p>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Naziv podnosioca zajedničke ponude</w:t>
            </w:r>
          </w:p>
          <w:p w:rsidR="005503FD" w:rsidRPr="003E17A8" w:rsidRDefault="005503FD">
            <w:pPr>
              <w:spacing w:after="0" w:line="240" w:lineRule="auto"/>
              <w:rPr>
                <w:rFonts w:ascii="Times New Roman" w:eastAsia="Times New Roman" w:hAnsi="Times New Roman" w:cs="Times New Roman"/>
                <w:sz w:val="24"/>
                <w:szCs w:val="24"/>
              </w:rPr>
            </w:pPr>
          </w:p>
        </w:tc>
        <w:tc>
          <w:tcPr>
            <w:tcW w:w="4900"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00"/>
          <w:jc w:val="center"/>
        </w:trPr>
        <w:tc>
          <w:tcPr>
            <w:tcW w:w="4191" w:type="dxa"/>
            <w:tcBorders>
              <w:top w:val="nil"/>
              <w:left w:val="single" w:sz="4" w:space="0" w:color="000000"/>
              <w:bottom w:val="single" w:sz="4" w:space="0" w:color="000000"/>
              <w:right w:val="single" w:sz="4" w:space="0" w:color="000000"/>
            </w:tcBorders>
            <w:vAlign w:val="center"/>
          </w:tcPr>
          <w:p w:rsidR="005503FD" w:rsidRPr="003E17A8" w:rsidRDefault="005503FD">
            <w:pPr>
              <w:spacing w:after="0" w:line="240" w:lineRule="auto"/>
              <w:rPr>
                <w:rFonts w:ascii="Times New Roman" w:eastAsia="Times New Roman" w:hAnsi="Times New Roman" w:cs="Times New Roman"/>
                <w:sz w:val="24"/>
                <w:szCs w:val="24"/>
              </w:rPr>
            </w:pPr>
          </w:p>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Adresa</w:t>
            </w:r>
          </w:p>
          <w:p w:rsidR="005503FD" w:rsidRPr="003E17A8" w:rsidRDefault="005503FD">
            <w:pPr>
              <w:spacing w:after="0" w:line="240" w:lineRule="auto"/>
              <w:rPr>
                <w:rFonts w:ascii="Times New Roman" w:eastAsia="Times New Roman" w:hAnsi="Times New Roman" w:cs="Times New Roman"/>
                <w:sz w:val="24"/>
                <w:szCs w:val="24"/>
              </w:rPr>
            </w:pPr>
          </w:p>
        </w:tc>
        <w:tc>
          <w:tcPr>
            <w:tcW w:w="4900"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00"/>
          <w:jc w:val="center"/>
        </w:trPr>
        <w:tc>
          <w:tcPr>
            <w:tcW w:w="4191" w:type="dxa"/>
            <w:vMerge w:val="restart"/>
            <w:tcBorders>
              <w:top w:val="nil"/>
              <w:left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Ovlašćeno lice za potpisivanje finansijskog dijela ponude, nacrta ugovora o javnoj nabavci i nacrta okvirnog sporazuma</w:t>
            </w:r>
          </w:p>
        </w:tc>
        <w:tc>
          <w:tcPr>
            <w:tcW w:w="4900"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i/>
              </w:rPr>
              <w:t>(Ime i prezime)</w:t>
            </w:r>
          </w:p>
        </w:tc>
      </w:tr>
      <w:tr w:rsidR="005503FD" w:rsidRPr="003E17A8">
        <w:trPr>
          <w:trHeight w:val="700"/>
          <w:jc w:val="center"/>
        </w:trPr>
        <w:tc>
          <w:tcPr>
            <w:tcW w:w="4191" w:type="dxa"/>
            <w:vMerge/>
            <w:tcBorders>
              <w:top w:val="nil"/>
              <w:left w:val="single" w:sz="4" w:space="0" w:color="000000"/>
              <w:right w:val="single" w:sz="4" w:space="0" w:color="000000"/>
            </w:tcBorders>
            <w:vAlign w:val="center"/>
          </w:tcPr>
          <w:p w:rsidR="005503FD" w:rsidRPr="003E17A8" w:rsidRDefault="005503FD">
            <w:pPr>
              <w:spacing w:after="0" w:line="240" w:lineRule="auto"/>
              <w:rPr>
                <w:rFonts w:ascii="Times New Roman" w:eastAsia="Times New Roman" w:hAnsi="Times New Roman" w:cs="Times New Roman"/>
                <w:sz w:val="24"/>
                <w:szCs w:val="24"/>
              </w:rPr>
            </w:pPr>
          </w:p>
        </w:tc>
        <w:tc>
          <w:tcPr>
            <w:tcW w:w="4900"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i/>
              </w:rPr>
              <w:t>(Potpis)</w:t>
            </w:r>
          </w:p>
        </w:tc>
      </w:tr>
      <w:tr w:rsidR="005503FD" w:rsidRPr="003E17A8">
        <w:trPr>
          <w:trHeight w:val="720"/>
          <w:jc w:val="center"/>
        </w:trPr>
        <w:tc>
          <w:tcPr>
            <w:tcW w:w="4191"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Imena i stručne kvalifikacije lica koja će biti odgovorna za izvršenje ugovora</w:t>
            </w:r>
          </w:p>
        </w:tc>
        <w:tc>
          <w:tcPr>
            <w:tcW w:w="490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20"/>
          <w:jc w:val="center"/>
        </w:trPr>
        <w:tc>
          <w:tcPr>
            <w:tcW w:w="4191"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503FD" w:rsidRPr="003E17A8" w:rsidRDefault="005503FD">
            <w:pPr>
              <w:spacing w:after="0" w:line="240" w:lineRule="auto"/>
              <w:rPr>
                <w:rFonts w:ascii="Times New Roman" w:eastAsia="Times New Roman" w:hAnsi="Times New Roman" w:cs="Times New Roman"/>
                <w:sz w:val="24"/>
                <w:szCs w:val="24"/>
              </w:rPr>
            </w:pPr>
          </w:p>
        </w:tc>
        <w:tc>
          <w:tcPr>
            <w:tcW w:w="490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503FD" w:rsidRPr="003E17A8" w:rsidRDefault="005503FD">
            <w:pPr>
              <w:spacing w:after="0" w:line="240" w:lineRule="auto"/>
              <w:jc w:val="center"/>
              <w:rPr>
                <w:rFonts w:ascii="Times New Roman" w:eastAsia="Times New Roman" w:hAnsi="Times New Roman" w:cs="Times New Roman"/>
              </w:rPr>
            </w:pPr>
          </w:p>
        </w:tc>
      </w:tr>
      <w:tr w:rsidR="005503FD" w:rsidRPr="003E17A8">
        <w:trPr>
          <w:trHeight w:val="720"/>
          <w:jc w:val="center"/>
        </w:trPr>
        <w:tc>
          <w:tcPr>
            <w:tcW w:w="4191"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503FD" w:rsidRPr="003E17A8" w:rsidRDefault="005503FD">
            <w:pPr>
              <w:spacing w:after="0" w:line="240" w:lineRule="auto"/>
              <w:rPr>
                <w:rFonts w:ascii="Times New Roman" w:eastAsia="Times New Roman" w:hAnsi="Times New Roman" w:cs="Times New Roman"/>
                <w:sz w:val="24"/>
                <w:szCs w:val="24"/>
              </w:rPr>
            </w:pPr>
          </w:p>
        </w:tc>
        <w:tc>
          <w:tcPr>
            <w:tcW w:w="490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503FD" w:rsidRPr="003E17A8" w:rsidRDefault="005503FD">
            <w:pPr>
              <w:spacing w:after="0" w:line="240" w:lineRule="auto"/>
              <w:jc w:val="center"/>
              <w:rPr>
                <w:rFonts w:ascii="Times New Roman" w:eastAsia="Times New Roman" w:hAnsi="Times New Roman" w:cs="Times New Roman"/>
              </w:rPr>
            </w:pPr>
          </w:p>
        </w:tc>
      </w:tr>
      <w:tr w:rsidR="005503FD" w:rsidRPr="003E17A8">
        <w:trPr>
          <w:trHeight w:val="720"/>
          <w:jc w:val="center"/>
        </w:trPr>
        <w:tc>
          <w:tcPr>
            <w:tcW w:w="4191"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503FD" w:rsidRPr="003E17A8" w:rsidRDefault="005503FD">
            <w:pPr>
              <w:spacing w:after="0" w:line="240" w:lineRule="auto"/>
              <w:rPr>
                <w:rFonts w:ascii="Times New Roman" w:eastAsia="Times New Roman" w:hAnsi="Times New Roman" w:cs="Times New Roman"/>
                <w:sz w:val="24"/>
                <w:szCs w:val="24"/>
              </w:rPr>
            </w:pPr>
          </w:p>
        </w:tc>
        <w:tc>
          <w:tcPr>
            <w:tcW w:w="490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w:t>
            </w:r>
          </w:p>
        </w:tc>
      </w:tr>
    </w:tbl>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820FD0">
      <w:pPr>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Podaci o nosiocu zajedničke ponude:</w:t>
      </w:r>
    </w:p>
    <w:p w:rsidR="005503FD" w:rsidRPr="003E17A8" w:rsidRDefault="005503FD">
      <w:pPr>
        <w:rPr>
          <w:rFonts w:ascii="Times New Roman" w:eastAsia="Times New Roman" w:hAnsi="Times New Roman" w:cs="Times New Roman"/>
          <w:b/>
          <w:sz w:val="24"/>
          <w:szCs w:val="24"/>
        </w:rPr>
      </w:pPr>
    </w:p>
    <w:tbl>
      <w:tblPr>
        <w:tblStyle w:val="a6"/>
        <w:tblW w:w="9021" w:type="dxa"/>
        <w:jc w:val="center"/>
        <w:tblLayout w:type="fixed"/>
        <w:tblLook w:val="0000" w:firstRow="0" w:lastRow="0" w:firstColumn="0" w:lastColumn="0" w:noHBand="0" w:noVBand="0"/>
      </w:tblPr>
      <w:tblGrid>
        <w:gridCol w:w="4196"/>
        <w:gridCol w:w="4825"/>
      </w:tblGrid>
      <w:tr w:rsidR="005503FD" w:rsidRPr="003E17A8">
        <w:trPr>
          <w:trHeight w:val="740"/>
          <w:jc w:val="center"/>
        </w:trPr>
        <w:tc>
          <w:tcPr>
            <w:tcW w:w="4196" w:type="dxa"/>
            <w:tcBorders>
              <w:top w:val="single" w:sz="4" w:space="0" w:color="000000"/>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Naziv nosioca zajedničke ponude</w:t>
            </w:r>
          </w:p>
        </w:tc>
        <w:tc>
          <w:tcPr>
            <w:tcW w:w="482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jc w:val="center"/>
        </w:trPr>
        <w:tc>
          <w:tcPr>
            <w:tcW w:w="4196"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PIB</w:t>
            </w:r>
            <w:r w:rsidRPr="003E17A8">
              <w:rPr>
                <w:rFonts w:ascii="Times New Roman" w:eastAsia="Times New Roman" w:hAnsi="Times New Roman" w:cs="Times New Roman"/>
                <w:sz w:val="24"/>
                <w:szCs w:val="24"/>
                <w:vertAlign w:val="superscript"/>
              </w:rPr>
              <w:footnoteReference w:id="8"/>
            </w:r>
          </w:p>
        </w:tc>
        <w:tc>
          <w:tcPr>
            <w:tcW w:w="482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jc w:val="center"/>
        </w:trPr>
        <w:tc>
          <w:tcPr>
            <w:tcW w:w="4196"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Broj računa i naziv banke ponuđača</w:t>
            </w:r>
          </w:p>
        </w:tc>
        <w:tc>
          <w:tcPr>
            <w:tcW w:w="482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jc w:val="center"/>
        </w:trPr>
        <w:tc>
          <w:tcPr>
            <w:tcW w:w="4196"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Adresa</w:t>
            </w:r>
          </w:p>
        </w:tc>
        <w:tc>
          <w:tcPr>
            <w:tcW w:w="482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jc w:val="center"/>
        </w:trPr>
        <w:tc>
          <w:tcPr>
            <w:tcW w:w="4196" w:type="dxa"/>
            <w:vMerge w:val="restart"/>
            <w:tcBorders>
              <w:top w:val="nil"/>
              <w:left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Ovlašćeno lice za potpisivanje dokumenata koji se odnose na nosioca zajedničke ponude</w:t>
            </w:r>
          </w:p>
        </w:tc>
        <w:tc>
          <w:tcPr>
            <w:tcW w:w="482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i/>
              </w:rPr>
              <w:t>(Ime, prezime i funkcija)</w:t>
            </w:r>
          </w:p>
        </w:tc>
      </w:tr>
      <w:tr w:rsidR="005503FD" w:rsidRPr="003E17A8">
        <w:trPr>
          <w:trHeight w:val="740"/>
          <w:jc w:val="center"/>
        </w:trPr>
        <w:tc>
          <w:tcPr>
            <w:tcW w:w="4196" w:type="dxa"/>
            <w:vMerge/>
            <w:tcBorders>
              <w:top w:val="nil"/>
              <w:left w:val="single" w:sz="4" w:space="0" w:color="000000"/>
              <w:right w:val="single" w:sz="4" w:space="0" w:color="000000"/>
            </w:tcBorders>
            <w:vAlign w:val="center"/>
          </w:tcPr>
          <w:p w:rsidR="005503FD" w:rsidRPr="003E17A8" w:rsidRDefault="005503FD">
            <w:pPr>
              <w:spacing w:after="0" w:line="240" w:lineRule="auto"/>
              <w:rPr>
                <w:rFonts w:ascii="Times New Roman" w:eastAsia="Times New Roman" w:hAnsi="Times New Roman" w:cs="Times New Roman"/>
                <w:sz w:val="24"/>
                <w:szCs w:val="24"/>
              </w:rPr>
            </w:pPr>
          </w:p>
        </w:tc>
        <w:tc>
          <w:tcPr>
            <w:tcW w:w="482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i/>
              </w:rPr>
              <w:t>(Potpis)</w:t>
            </w:r>
          </w:p>
        </w:tc>
      </w:tr>
      <w:tr w:rsidR="005503FD" w:rsidRPr="003E17A8">
        <w:trPr>
          <w:trHeight w:val="740"/>
          <w:jc w:val="center"/>
        </w:trPr>
        <w:tc>
          <w:tcPr>
            <w:tcW w:w="4196"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Telefon</w:t>
            </w:r>
          </w:p>
        </w:tc>
        <w:tc>
          <w:tcPr>
            <w:tcW w:w="482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jc w:val="center"/>
        </w:trPr>
        <w:tc>
          <w:tcPr>
            <w:tcW w:w="4196"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Fax</w:t>
            </w:r>
          </w:p>
        </w:tc>
        <w:tc>
          <w:tcPr>
            <w:tcW w:w="482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jc w:val="center"/>
        </w:trPr>
        <w:tc>
          <w:tcPr>
            <w:tcW w:w="4196"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E-mail</w:t>
            </w:r>
          </w:p>
        </w:tc>
        <w:tc>
          <w:tcPr>
            <w:tcW w:w="482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60"/>
          <w:jc w:val="center"/>
        </w:trPr>
        <w:tc>
          <w:tcPr>
            <w:tcW w:w="419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503FD" w:rsidRPr="003E17A8" w:rsidRDefault="005503FD">
            <w:pPr>
              <w:jc w:val="both"/>
              <w:rPr>
                <w:rFonts w:ascii="Times New Roman" w:eastAsia="Times New Roman" w:hAnsi="Times New Roman" w:cs="Times New Roman"/>
              </w:rPr>
            </w:pPr>
          </w:p>
          <w:p w:rsidR="005503FD" w:rsidRPr="003E17A8" w:rsidRDefault="00820FD0">
            <w:pPr>
              <w:jc w:val="both"/>
              <w:rPr>
                <w:rFonts w:ascii="Times New Roman" w:eastAsia="Times New Roman" w:hAnsi="Times New Roman" w:cs="Times New Roman"/>
                <w:i/>
                <w:sz w:val="24"/>
                <w:szCs w:val="24"/>
              </w:rPr>
            </w:pPr>
            <w:r w:rsidRPr="003E17A8">
              <w:rPr>
                <w:rFonts w:ascii="Times New Roman" w:eastAsia="Times New Roman" w:hAnsi="Times New Roman" w:cs="Times New Roman"/>
              </w:rPr>
              <w:t>Ime i prezime osobe za davanje informacija</w:t>
            </w:r>
          </w:p>
        </w:tc>
        <w:tc>
          <w:tcPr>
            <w:tcW w:w="482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503FD" w:rsidRPr="003E17A8" w:rsidRDefault="005503FD">
            <w:pPr>
              <w:ind w:left="15"/>
              <w:jc w:val="both"/>
              <w:rPr>
                <w:rFonts w:ascii="Times New Roman" w:eastAsia="Times New Roman" w:hAnsi="Times New Roman" w:cs="Times New Roman"/>
                <w:i/>
              </w:rPr>
            </w:pPr>
          </w:p>
        </w:tc>
      </w:tr>
    </w:tbl>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820FD0">
      <w:pPr>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Podaci o članu zajedničke ponude</w:t>
      </w:r>
      <w:r w:rsidRPr="003E17A8">
        <w:rPr>
          <w:rFonts w:ascii="Times New Roman" w:eastAsia="Times New Roman" w:hAnsi="Times New Roman" w:cs="Times New Roman"/>
          <w:b/>
          <w:sz w:val="24"/>
          <w:szCs w:val="24"/>
          <w:vertAlign w:val="superscript"/>
        </w:rPr>
        <w:footnoteReference w:id="9"/>
      </w:r>
      <w:r w:rsidRPr="003E17A8">
        <w:rPr>
          <w:rFonts w:ascii="Times New Roman" w:eastAsia="Times New Roman" w:hAnsi="Times New Roman" w:cs="Times New Roman"/>
          <w:b/>
          <w:sz w:val="24"/>
          <w:szCs w:val="24"/>
        </w:rPr>
        <w:t>:</w:t>
      </w:r>
    </w:p>
    <w:p w:rsidR="005503FD" w:rsidRPr="003E17A8" w:rsidRDefault="005503FD">
      <w:pPr>
        <w:rPr>
          <w:rFonts w:ascii="Times New Roman" w:eastAsia="Times New Roman" w:hAnsi="Times New Roman" w:cs="Times New Roman"/>
        </w:rPr>
      </w:pPr>
    </w:p>
    <w:tbl>
      <w:tblPr>
        <w:tblStyle w:val="a7"/>
        <w:tblW w:w="9188" w:type="dxa"/>
        <w:jc w:val="center"/>
        <w:tblLayout w:type="fixed"/>
        <w:tblLook w:val="0000" w:firstRow="0" w:lastRow="0" w:firstColumn="0" w:lastColumn="0" w:noHBand="0" w:noVBand="0"/>
      </w:tblPr>
      <w:tblGrid>
        <w:gridCol w:w="4274"/>
        <w:gridCol w:w="4914"/>
      </w:tblGrid>
      <w:tr w:rsidR="005503FD" w:rsidRPr="003E17A8">
        <w:trPr>
          <w:trHeight w:val="700"/>
          <w:jc w:val="center"/>
        </w:trPr>
        <w:tc>
          <w:tcPr>
            <w:tcW w:w="4274" w:type="dxa"/>
            <w:tcBorders>
              <w:top w:val="single" w:sz="4" w:space="0" w:color="000000"/>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Naziv člana zajedničke ponude</w:t>
            </w:r>
          </w:p>
        </w:tc>
        <w:tc>
          <w:tcPr>
            <w:tcW w:w="4914"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00"/>
          <w:jc w:val="center"/>
        </w:trPr>
        <w:tc>
          <w:tcPr>
            <w:tcW w:w="4274"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PIB</w:t>
            </w:r>
            <w:r w:rsidRPr="003E17A8">
              <w:rPr>
                <w:rFonts w:ascii="Times New Roman" w:eastAsia="Times New Roman" w:hAnsi="Times New Roman" w:cs="Times New Roman"/>
                <w:sz w:val="24"/>
                <w:szCs w:val="24"/>
                <w:vertAlign w:val="superscript"/>
              </w:rPr>
              <w:footnoteReference w:id="10"/>
            </w:r>
          </w:p>
        </w:tc>
        <w:tc>
          <w:tcPr>
            <w:tcW w:w="4914"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00"/>
          <w:jc w:val="center"/>
        </w:trPr>
        <w:tc>
          <w:tcPr>
            <w:tcW w:w="4274"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Broj računa i naziv banke ponuđača</w:t>
            </w:r>
          </w:p>
        </w:tc>
        <w:tc>
          <w:tcPr>
            <w:tcW w:w="4914"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00"/>
          <w:jc w:val="center"/>
        </w:trPr>
        <w:tc>
          <w:tcPr>
            <w:tcW w:w="4274"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Adresa</w:t>
            </w:r>
          </w:p>
        </w:tc>
        <w:tc>
          <w:tcPr>
            <w:tcW w:w="4914"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00"/>
          <w:jc w:val="center"/>
        </w:trPr>
        <w:tc>
          <w:tcPr>
            <w:tcW w:w="4274" w:type="dxa"/>
            <w:vMerge w:val="restart"/>
            <w:tcBorders>
              <w:top w:val="nil"/>
              <w:left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Ovlašćeno lice za potpisivanje dokumenata koja se odnose na člana zajedničke ponude</w:t>
            </w:r>
          </w:p>
        </w:tc>
        <w:tc>
          <w:tcPr>
            <w:tcW w:w="4914"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i/>
              </w:rPr>
              <w:t>(Ime, prezime i funkcija)</w:t>
            </w:r>
          </w:p>
        </w:tc>
      </w:tr>
      <w:tr w:rsidR="005503FD" w:rsidRPr="003E17A8">
        <w:trPr>
          <w:trHeight w:val="700"/>
          <w:jc w:val="center"/>
        </w:trPr>
        <w:tc>
          <w:tcPr>
            <w:tcW w:w="4274" w:type="dxa"/>
            <w:vMerge/>
            <w:tcBorders>
              <w:top w:val="nil"/>
              <w:left w:val="single" w:sz="4" w:space="0" w:color="000000"/>
              <w:right w:val="single" w:sz="4" w:space="0" w:color="000000"/>
            </w:tcBorders>
            <w:vAlign w:val="center"/>
          </w:tcPr>
          <w:p w:rsidR="005503FD" w:rsidRPr="003E17A8" w:rsidRDefault="005503FD">
            <w:pPr>
              <w:spacing w:after="0" w:line="240" w:lineRule="auto"/>
              <w:rPr>
                <w:rFonts w:ascii="Times New Roman" w:eastAsia="Times New Roman" w:hAnsi="Times New Roman" w:cs="Times New Roman"/>
                <w:sz w:val="24"/>
                <w:szCs w:val="24"/>
              </w:rPr>
            </w:pPr>
          </w:p>
        </w:tc>
        <w:tc>
          <w:tcPr>
            <w:tcW w:w="4914"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i/>
              </w:rPr>
              <w:t>(Potpis)</w:t>
            </w:r>
          </w:p>
        </w:tc>
      </w:tr>
      <w:tr w:rsidR="005503FD" w:rsidRPr="003E17A8">
        <w:trPr>
          <w:trHeight w:val="700"/>
          <w:jc w:val="center"/>
        </w:trPr>
        <w:tc>
          <w:tcPr>
            <w:tcW w:w="4274"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Telefon</w:t>
            </w:r>
          </w:p>
        </w:tc>
        <w:tc>
          <w:tcPr>
            <w:tcW w:w="4914"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00"/>
          <w:jc w:val="center"/>
        </w:trPr>
        <w:tc>
          <w:tcPr>
            <w:tcW w:w="4274"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Fax</w:t>
            </w:r>
          </w:p>
        </w:tc>
        <w:tc>
          <w:tcPr>
            <w:tcW w:w="4914"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00"/>
          <w:jc w:val="center"/>
        </w:trPr>
        <w:tc>
          <w:tcPr>
            <w:tcW w:w="4274"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E-mail</w:t>
            </w:r>
          </w:p>
        </w:tc>
        <w:tc>
          <w:tcPr>
            <w:tcW w:w="4914"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jc w:val="center"/>
        </w:trPr>
        <w:tc>
          <w:tcPr>
            <w:tcW w:w="427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503FD" w:rsidRPr="003E17A8" w:rsidRDefault="005503FD">
            <w:pPr>
              <w:jc w:val="both"/>
              <w:rPr>
                <w:rFonts w:ascii="Times New Roman" w:eastAsia="Times New Roman" w:hAnsi="Times New Roman" w:cs="Times New Roman"/>
              </w:rPr>
            </w:pPr>
          </w:p>
          <w:p w:rsidR="005503FD" w:rsidRPr="003E17A8" w:rsidRDefault="00820FD0">
            <w:pPr>
              <w:jc w:val="both"/>
              <w:rPr>
                <w:rFonts w:ascii="Times New Roman" w:eastAsia="Times New Roman" w:hAnsi="Times New Roman" w:cs="Times New Roman"/>
                <w:i/>
                <w:sz w:val="24"/>
                <w:szCs w:val="24"/>
              </w:rPr>
            </w:pPr>
            <w:r w:rsidRPr="003E17A8">
              <w:rPr>
                <w:rFonts w:ascii="Times New Roman" w:eastAsia="Times New Roman" w:hAnsi="Times New Roman" w:cs="Times New Roman"/>
              </w:rPr>
              <w:t>Ime i prezime osobe za davanje informacija</w:t>
            </w:r>
          </w:p>
        </w:tc>
        <w:tc>
          <w:tcPr>
            <w:tcW w:w="491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503FD" w:rsidRPr="003E17A8" w:rsidRDefault="005503FD">
            <w:pPr>
              <w:ind w:left="15"/>
              <w:jc w:val="both"/>
              <w:rPr>
                <w:rFonts w:ascii="Times New Roman" w:eastAsia="Times New Roman" w:hAnsi="Times New Roman" w:cs="Times New Roman"/>
                <w:i/>
              </w:rPr>
            </w:pPr>
          </w:p>
        </w:tc>
      </w:tr>
    </w:tbl>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Default="005503FD">
      <w:pPr>
        <w:jc w:val="both"/>
        <w:rPr>
          <w:rFonts w:ascii="Times New Roman" w:eastAsia="Times New Roman" w:hAnsi="Times New Roman" w:cs="Times New Roman"/>
          <w:i/>
        </w:rPr>
      </w:pPr>
    </w:p>
    <w:p w:rsidR="00BB6B7D" w:rsidRPr="003E17A8" w:rsidRDefault="00BB6B7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820FD0">
      <w:pPr>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Podaci o podugovaraču /podizvođaču u okviru zajedničke ponude</w:t>
      </w:r>
      <w:r w:rsidRPr="003E17A8">
        <w:rPr>
          <w:rFonts w:ascii="Times New Roman" w:eastAsia="Times New Roman" w:hAnsi="Times New Roman" w:cs="Times New Roman"/>
          <w:b/>
          <w:sz w:val="24"/>
          <w:szCs w:val="24"/>
          <w:vertAlign w:val="superscript"/>
        </w:rPr>
        <w:footnoteReference w:id="11"/>
      </w:r>
    </w:p>
    <w:tbl>
      <w:tblPr>
        <w:tblStyle w:val="a8"/>
        <w:tblW w:w="8992" w:type="dxa"/>
        <w:tblInd w:w="2" w:type="dxa"/>
        <w:tblLayout w:type="fixed"/>
        <w:tblLook w:val="0000" w:firstRow="0" w:lastRow="0" w:firstColumn="0" w:lastColumn="0" w:noHBand="0" w:noVBand="0"/>
      </w:tblPr>
      <w:tblGrid>
        <w:gridCol w:w="4323"/>
        <w:gridCol w:w="2182"/>
        <w:gridCol w:w="2487"/>
      </w:tblGrid>
      <w:tr w:rsidR="005503FD" w:rsidRPr="003E17A8">
        <w:trPr>
          <w:trHeight w:val="420"/>
        </w:trPr>
        <w:tc>
          <w:tcPr>
            <w:tcW w:w="4323" w:type="dxa"/>
            <w:tcBorders>
              <w:top w:val="nil"/>
              <w:left w:val="nil"/>
              <w:bottom w:val="nil"/>
              <w:right w:val="nil"/>
            </w:tcBorders>
            <w:vAlign w:val="center"/>
          </w:tcPr>
          <w:p w:rsidR="005503FD" w:rsidRPr="003E17A8" w:rsidRDefault="005503FD">
            <w:pPr>
              <w:spacing w:after="0" w:line="240" w:lineRule="auto"/>
              <w:rPr>
                <w:rFonts w:ascii="Times New Roman" w:eastAsia="Times New Roman" w:hAnsi="Times New Roman" w:cs="Times New Roman"/>
              </w:rPr>
            </w:pPr>
          </w:p>
        </w:tc>
        <w:tc>
          <w:tcPr>
            <w:tcW w:w="2182" w:type="dxa"/>
            <w:tcBorders>
              <w:top w:val="nil"/>
              <w:left w:val="nil"/>
              <w:bottom w:val="nil"/>
              <w:right w:val="nil"/>
            </w:tcBorders>
            <w:vAlign w:val="bottom"/>
          </w:tcPr>
          <w:p w:rsidR="005503FD" w:rsidRPr="003E17A8" w:rsidRDefault="005503FD">
            <w:pPr>
              <w:spacing w:after="0" w:line="240" w:lineRule="auto"/>
              <w:rPr>
                <w:rFonts w:ascii="Times New Roman" w:eastAsia="Times New Roman" w:hAnsi="Times New Roman" w:cs="Times New Roman"/>
              </w:rPr>
            </w:pPr>
          </w:p>
        </w:tc>
        <w:tc>
          <w:tcPr>
            <w:tcW w:w="2487" w:type="dxa"/>
            <w:tcBorders>
              <w:top w:val="nil"/>
              <w:left w:val="nil"/>
              <w:bottom w:val="nil"/>
              <w:right w:val="nil"/>
            </w:tcBorders>
            <w:vAlign w:val="bottom"/>
          </w:tcPr>
          <w:p w:rsidR="005503FD" w:rsidRPr="003E17A8" w:rsidRDefault="005503FD">
            <w:pPr>
              <w:spacing w:after="0" w:line="240" w:lineRule="auto"/>
              <w:rPr>
                <w:rFonts w:ascii="Times New Roman" w:eastAsia="Times New Roman" w:hAnsi="Times New Roman" w:cs="Times New Roman"/>
              </w:rPr>
            </w:pPr>
          </w:p>
        </w:tc>
      </w:tr>
      <w:tr w:rsidR="005503FD" w:rsidRPr="003E17A8">
        <w:trPr>
          <w:trHeight w:val="860"/>
        </w:trPr>
        <w:tc>
          <w:tcPr>
            <w:tcW w:w="4323" w:type="dxa"/>
            <w:tcBorders>
              <w:top w:val="single" w:sz="4" w:space="0" w:color="000000"/>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Naziv </w:t>
            </w:r>
            <w:r w:rsidRPr="003E17A8">
              <w:rPr>
                <w:rFonts w:ascii="Times New Roman" w:eastAsia="Times New Roman" w:hAnsi="Times New Roman" w:cs="Times New Roman"/>
              </w:rPr>
              <w:t>podugovarača /podizvođača</w:t>
            </w:r>
          </w:p>
        </w:tc>
        <w:tc>
          <w:tcPr>
            <w:tcW w:w="4669"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480"/>
        </w:trPr>
        <w:tc>
          <w:tcPr>
            <w:tcW w:w="432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PIB</w:t>
            </w:r>
            <w:r w:rsidRPr="003E17A8">
              <w:rPr>
                <w:rFonts w:ascii="Times New Roman" w:eastAsia="Times New Roman" w:hAnsi="Times New Roman" w:cs="Times New Roman"/>
                <w:sz w:val="24"/>
                <w:szCs w:val="24"/>
                <w:vertAlign w:val="superscript"/>
              </w:rPr>
              <w:footnoteReference w:id="12"/>
            </w:r>
          </w:p>
          <w:p w:rsidR="005503FD" w:rsidRPr="003E17A8" w:rsidRDefault="005503FD">
            <w:pPr>
              <w:spacing w:after="0" w:line="240" w:lineRule="auto"/>
              <w:rPr>
                <w:rFonts w:ascii="Times New Roman" w:eastAsia="Times New Roman" w:hAnsi="Times New Roman" w:cs="Times New Roman"/>
                <w:sz w:val="24"/>
                <w:szCs w:val="24"/>
              </w:rPr>
            </w:pPr>
          </w:p>
        </w:tc>
        <w:tc>
          <w:tcPr>
            <w:tcW w:w="4669"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580"/>
        </w:trPr>
        <w:tc>
          <w:tcPr>
            <w:tcW w:w="432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Ovlašćeno lice</w:t>
            </w:r>
          </w:p>
          <w:p w:rsidR="005503FD" w:rsidRPr="003E17A8" w:rsidRDefault="005503FD">
            <w:pPr>
              <w:spacing w:after="0" w:line="240" w:lineRule="auto"/>
              <w:rPr>
                <w:rFonts w:ascii="Times New Roman" w:eastAsia="Times New Roman" w:hAnsi="Times New Roman" w:cs="Times New Roman"/>
                <w:sz w:val="24"/>
                <w:szCs w:val="24"/>
              </w:rPr>
            </w:pPr>
          </w:p>
        </w:tc>
        <w:tc>
          <w:tcPr>
            <w:tcW w:w="4669"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380"/>
        </w:trPr>
        <w:tc>
          <w:tcPr>
            <w:tcW w:w="432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Adresa</w:t>
            </w:r>
          </w:p>
          <w:p w:rsidR="005503FD" w:rsidRPr="003E17A8" w:rsidRDefault="005503FD">
            <w:pPr>
              <w:spacing w:after="0" w:line="240" w:lineRule="auto"/>
              <w:rPr>
                <w:rFonts w:ascii="Times New Roman" w:eastAsia="Times New Roman" w:hAnsi="Times New Roman" w:cs="Times New Roman"/>
                <w:sz w:val="24"/>
                <w:szCs w:val="24"/>
              </w:rPr>
            </w:pPr>
          </w:p>
        </w:tc>
        <w:tc>
          <w:tcPr>
            <w:tcW w:w="4669"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480"/>
        </w:trPr>
        <w:tc>
          <w:tcPr>
            <w:tcW w:w="432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Telefon</w:t>
            </w:r>
          </w:p>
          <w:p w:rsidR="005503FD" w:rsidRPr="003E17A8" w:rsidRDefault="005503FD">
            <w:pPr>
              <w:spacing w:after="0" w:line="240" w:lineRule="auto"/>
              <w:rPr>
                <w:rFonts w:ascii="Times New Roman" w:eastAsia="Times New Roman" w:hAnsi="Times New Roman" w:cs="Times New Roman"/>
                <w:sz w:val="24"/>
                <w:szCs w:val="24"/>
              </w:rPr>
            </w:pPr>
          </w:p>
        </w:tc>
        <w:tc>
          <w:tcPr>
            <w:tcW w:w="4669"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580"/>
        </w:trPr>
        <w:tc>
          <w:tcPr>
            <w:tcW w:w="432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Fax</w:t>
            </w:r>
          </w:p>
        </w:tc>
        <w:tc>
          <w:tcPr>
            <w:tcW w:w="4669"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00"/>
        </w:trPr>
        <w:tc>
          <w:tcPr>
            <w:tcW w:w="432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E-mail</w:t>
            </w:r>
          </w:p>
        </w:tc>
        <w:tc>
          <w:tcPr>
            <w:tcW w:w="4669"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860"/>
        </w:trPr>
        <w:tc>
          <w:tcPr>
            <w:tcW w:w="432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Procenat ukupne vrijednosti javne nabavke koji će izvršiti </w:t>
            </w:r>
            <w:r w:rsidRPr="003E17A8">
              <w:rPr>
                <w:rFonts w:ascii="Times New Roman" w:eastAsia="Times New Roman" w:hAnsi="Times New Roman" w:cs="Times New Roman"/>
              </w:rPr>
              <w:t>podugovaraču /podizvođaču</w:t>
            </w:r>
          </w:p>
        </w:tc>
        <w:tc>
          <w:tcPr>
            <w:tcW w:w="4669"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860"/>
        </w:trPr>
        <w:tc>
          <w:tcPr>
            <w:tcW w:w="432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Opis dijela predmeta javne nabavake koji će izvršiti </w:t>
            </w:r>
            <w:r w:rsidRPr="003E17A8">
              <w:rPr>
                <w:rFonts w:ascii="Times New Roman" w:eastAsia="Times New Roman" w:hAnsi="Times New Roman" w:cs="Times New Roman"/>
              </w:rPr>
              <w:t>podugovaraču /podizvođaču</w:t>
            </w:r>
          </w:p>
        </w:tc>
        <w:tc>
          <w:tcPr>
            <w:tcW w:w="2182" w:type="dxa"/>
            <w:tcBorders>
              <w:top w:val="nil"/>
              <w:left w:val="nil"/>
              <w:bottom w:val="single" w:sz="4" w:space="0" w:color="000000"/>
              <w:right w:val="nil"/>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c>
          <w:tcPr>
            <w:tcW w:w="2487" w:type="dxa"/>
            <w:tcBorders>
              <w:top w:val="nil"/>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860"/>
        </w:trPr>
        <w:tc>
          <w:tcPr>
            <w:tcW w:w="432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rPr>
              <w:t>Ime i prezime osobe za davanje informacija</w:t>
            </w:r>
          </w:p>
        </w:tc>
        <w:tc>
          <w:tcPr>
            <w:tcW w:w="4669"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bl>
    <w:p w:rsidR="005503FD" w:rsidRPr="003E17A8" w:rsidRDefault="005503FD">
      <w:pPr>
        <w:jc w:val="both"/>
        <w:rPr>
          <w:rFonts w:ascii="Times New Roman" w:eastAsia="Times New Roman" w:hAnsi="Times New Roman" w:cs="Times New Roman"/>
          <w:b/>
          <w:i/>
        </w:rPr>
      </w:pPr>
    </w:p>
    <w:p w:rsidR="005503FD" w:rsidRPr="003E17A8" w:rsidRDefault="005503FD">
      <w:pPr>
        <w:jc w:val="both"/>
        <w:rPr>
          <w:rFonts w:ascii="Times New Roman" w:eastAsia="Times New Roman" w:hAnsi="Times New Roman" w:cs="Times New Roman"/>
          <w:i/>
        </w:rPr>
      </w:pPr>
    </w:p>
    <w:p w:rsidR="00415720" w:rsidRDefault="00415720">
      <w:pPr>
        <w:widowControl w:val="0"/>
        <w:spacing w:after="0"/>
      </w:pPr>
    </w:p>
    <w:p w:rsidR="00415720" w:rsidRDefault="00415720">
      <w:pPr>
        <w:widowControl w:val="0"/>
        <w:spacing w:after="0"/>
      </w:pPr>
    </w:p>
    <w:p w:rsidR="00415720" w:rsidRDefault="00415720">
      <w:pPr>
        <w:widowControl w:val="0"/>
        <w:spacing w:after="0"/>
        <w:rPr>
          <w:rFonts w:ascii="Times New Roman" w:eastAsia="Times New Roman" w:hAnsi="Times New Roman" w:cs="Times New Roman"/>
          <w:i/>
        </w:rPr>
      </w:pPr>
    </w:p>
    <w:p w:rsidR="007A725D" w:rsidRDefault="007A725D">
      <w:pPr>
        <w:widowControl w:val="0"/>
        <w:spacing w:after="0"/>
        <w:rPr>
          <w:rFonts w:ascii="Times New Roman" w:eastAsia="Times New Roman" w:hAnsi="Times New Roman" w:cs="Times New Roman"/>
          <w:i/>
        </w:rPr>
      </w:pPr>
    </w:p>
    <w:p w:rsidR="007A725D" w:rsidRDefault="007A725D">
      <w:pPr>
        <w:widowControl w:val="0"/>
        <w:spacing w:after="0"/>
        <w:rPr>
          <w:rFonts w:ascii="Times New Roman" w:eastAsia="Times New Roman" w:hAnsi="Times New Roman" w:cs="Times New Roman"/>
          <w:i/>
        </w:rPr>
      </w:pPr>
    </w:p>
    <w:p w:rsidR="007A725D" w:rsidRDefault="007A725D">
      <w:pPr>
        <w:widowControl w:val="0"/>
        <w:spacing w:after="0"/>
        <w:rPr>
          <w:rFonts w:ascii="Times New Roman" w:eastAsia="Times New Roman" w:hAnsi="Times New Roman" w:cs="Times New Roman"/>
          <w:i/>
        </w:rPr>
      </w:pPr>
    </w:p>
    <w:p w:rsidR="007A725D" w:rsidRPr="003E17A8" w:rsidRDefault="007A725D">
      <w:pPr>
        <w:widowControl w:val="0"/>
        <w:spacing w:after="0"/>
        <w:rPr>
          <w:rFonts w:ascii="Times New Roman" w:eastAsia="Times New Roman" w:hAnsi="Times New Roman" w:cs="Times New Roman"/>
          <w:i/>
        </w:rPr>
        <w:sectPr w:rsidR="007A725D" w:rsidRPr="003E17A8">
          <w:headerReference w:type="default" r:id="rId10"/>
          <w:footerReference w:type="default" r:id="rId11"/>
          <w:pgSz w:w="11906" w:h="16838"/>
          <w:pgMar w:top="1417" w:right="1417" w:bottom="1417" w:left="1417" w:header="708" w:footer="708" w:gutter="0"/>
          <w:pgNumType w:start="1"/>
          <w:cols w:space="720"/>
        </w:sectPr>
      </w:pPr>
    </w:p>
    <w:p w:rsidR="00415720" w:rsidRPr="00D16FE7" w:rsidRDefault="00415720" w:rsidP="00415720">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rPr>
      </w:pPr>
      <w:bookmarkStart w:id="18" w:name="_Toc416180144"/>
      <w:bookmarkStart w:id="19" w:name="_Toc497717715"/>
      <w:bookmarkStart w:id="20" w:name="_Toc2328162"/>
      <w:r w:rsidRPr="0028471E">
        <w:rPr>
          <w:rFonts w:ascii="Times New Roman" w:hAnsi="Times New Roman" w:cs="Times New Roman"/>
          <w:color w:val="000000"/>
          <w:sz w:val="24"/>
          <w:szCs w:val="24"/>
        </w:rPr>
        <w:lastRenderedPageBreak/>
        <w:t>FINANSIJSKI DIO PONUDE</w:t>
      </w:r>
      <w:bookmarkEnd w:id="18"/>
      <w:bookmarkEnd w:id="19"/>
      <w:bookmarkEnd w:id="20"/>
    </w:p>
    <w:p w:rsidR="00415720" w:rsidRPr="0028471E" w:rsidRDefault="00415720" w:rsidP="00415720">
      <w:pPr>
        <w:pStyle w:val="NoSpacing"/>
        <w:rPr>
          <w:rFonts w:ascii="Times New Roman" w:hAnsi="Times New Roman" w:cs="Times New Roman"/>
        </w:rPr>
      </w:pPr>
    </w:p>
    <w:tbl>
      <w:tblPr>
        <w:tblW w:w="9335" w:type="dxa"/>
        <w:tblInd w:w="2" w:type="dxa"/>
        <w:tblCellMar>
          <w:left w:w="70" w:type="dxa"/>
          <w:right w:w="70" w:type="dxa"/>
        </w:tblCellMar>
        <w:tblLook w:val="00A0" w:firstRow="1" w:lastRow="0" w:firstColumn="1" w:lastColumn="0" w:noHBand="0" w:noVBand="0"/>
      </w:tblPr>
      <w:tblGrid>
        <w:gridCol w:w="527"/>
        <w:gridCol w:w="2202"/>
        <w:gridCol w:w="1236"/>
        <w:gridCol w:w="878"/>
        <w:gridCol w:w="882"/>
        <w:gridCol w:w="963"/>
        <w:gridCol w:w="1065"/>
        <w:gridCol w:w="672"/>
        <w:gridCol w:w="910"/>
      </w:tblGrid>
      <w:tr w:rsidR="00415720" w:rsidRPr="0028471E" w:rsidTr="00B3636E">
        <w:trPr>
          <w:trHeight w:val="1059"/>
        </w:trPr>
        <w:tc>
          <w:tcPr>
            <w:tcW w:w="527" w:type="dxa"/>
            <w:tcBorders>
              <w:top w:val="single" w:sz="8" w:space="0" w:color="auto"/>
              <w:left w:val="single" w:sz="8" w:space="0" w:color="auto"/>
              <w:bottom w:val="single" w:sz="8" w:space="0" w:color="auto"/>
              <w:right w:val="single" w:sz="8" w:space="0" w:color="auto"/>
            </w:tcBorders>
            <w:shd w:val="clear" w:color="auto" w:fill="D9D9D9"/>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r w:rsidRPr="0028471E">
              <w:rPr>
                <w:rFonts w:ascii="Times New Roman" w:hAnsi="Times New Roman" w:cs="Times New Roman"/>
                <w:sz w:val="20"/>
                <w:szCs w:val="20"/>
                <w:lang w:eastAsia="sr-Latn-CS"/>
              </w:rPr>
              <w:t>r.b.</w:t>
            </w:r>
          </w:p>
        </w:tc>
        <w:tc>
          <w:tcPr>
            <w:tcW w:w="2202" w:type="dxa"/>
            <w:tcBorders>
              <w:top w:val="single" w:sz="8" w:space="0" w:color="auto"/>
              <w:left w:val="nil"/>
              <w:bottom w:val="single" w:sz="8" w:space="0" w:color="auto"/>
              <w:right w:val="single" w:sz="4" w:space="0" w:color="auto"/>
            </w:tcBorders>
            <w:shd w:val="clear" w:color="auto" w:fill="D9D9D9"/>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Latn-CS" w:eastAsia="sr-Latn-CS"/>
              </w:rPr>
              <w:t>opis predmeta</w:t>
            </w:r>
          </w:p>
        </w:tc>
        <w:tc>
          <w:tcPr>
            <w:tcW w:w="1236" w:type="dxa"/>
            <w:tcBorders>
              <w:top w:val="single" w:sz="8" w:space="0" w:color="auto"/>
              <w:left w:val="single" w:sz="4" w:space="0" w:color="auto"/>
              <w:bottom w:val="single" w:sz="8" w:space="0" w:color="auto"/>
              <w:right w:val="single" w:sz="8" w:space="0" w:color="auto"/>
            </w:tcBorders>
            <w:shd w:val="clear" w:color="auto" w:fill="D9D9D9"/>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Latn-CS" w:eastAsia="sr-Latn-CS"/>
              </w:rPr>
              <w:t>jedinica mjere</w:t>
            </w:r>
          </w:p>
        </w:tc>
        <w:tc>
          <w:tcPr>
            <w:tcW w:w="882" w:type="dxa"/>
            <w:tcBorders>
              <w:top w:val="single" w:sz="8" w:space="0" w:color="auto"/>
              <w:left w:val="nil"/>
              <w:bottom w:val="single" w:sz="8" w:space="0" w:color="auto"/>
              <w:right w:val="single" w:sz="8" w:space="0" w:color="auto"/>
            </w:tcBorders>
            <w:shd w:val="clear" w:color="auto" w:fill="D9D9D9"/>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Latn-CS" w:eastAsia="sr-Latn-CS"/>
              </w:rPr>
              <w:t xml:space="preserve">jedinična cijena bez </w:t>
            </w:r>
          </w:p>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Latn-CS" w:eastAsia="sr-Latn-CS"/>
              </w:rPr>
              <w:t>pdv-a</w:t>
            </w:r>
          </w:p>
        </w:tc>
        <w:tc>
          <w:tcPr>
            <w:tcW w:w="1065" w:type="dxa"/>
            <w:tcBorders>
              <w:top w:val="single" w:sz="8" w:space="0" w:color="auto"/>
              <w:left w:val="nil"/>
              <w:bottom w:val="single" w:sz="8" w:space="0" w:color="auto"/>
              <w:right w:val="single" w:sz="8" w:space="0" w:color="auto"/>
            </w:tcBorders>
            <w:shd w:val="clear" w:color="auto" w:fill="D9D9D9"/>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Latn-CS" w:eastAsia="sr-Latn-CS"/>
              </w:rPr>
              <w:t>ukupan iznos bez pdv-a</w:t>
            </w:r>
          </w:p>
        </w:tc>
        <w:tc>
          <w:tcPr>
            <w:tcW w:w="672" w:type="dxa"/>
            <w:tcBorders>
              <w:top w:val="single" w:sz="8" w:space="0" w:color="auto"/>
              <w:left w:val="nil"/>
              <w:bottom w:val="single" w:sz="8" w:space="0" w:color="auto"/>
              <w:right w:val="single" w:sz="8" w:space="0" w:color="auto"/>
            </w:tcBorders>
            <w:shd w:val="clear" w:color="auto" w:fill="D9D9D9"/>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Latn-CS" w:eastAsia="sr-Latn-CS"/>
              </w:rPr>
              <w:t>pdv</w:t>
            </w:r>
          </w:p>
        </w:tc>
        <w:tc>
          <w:tcPr>
            <w:tcW w:w="910" w:type="dxa"/>
            <w:tcBorders>
              <w:top w:val="single" w:sz="8" w:space="0" w:color="auto"/>
              <w:left w:val="nil"/>
              <w:bottom w:val="single" w:sz="8" w:space="0" w:color="auto"/>
              <w:right w:val="single" w:sz="8" w:space="0" w:color="auto"/>
            </w:tcBorders>
            <w:shd w:val="clear" w:color="auto" w:fill="D9D9D9"/>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Latn-CS" w:eastAsia="sr-Latn-CS"/>
              </w:rPr>
              <w:t>ukupan iznos sa</w:t>
            </w:r>
          </w:p>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Latn-CS" w:eastAsia="sr-Latn-CS"/>
              </w:rPr>
              <w:t>pdv-om</w:t>
            </w:r>
          </w:p>
        </w:tc>
      </w:tr>
      <w:tr w:rsidR="00415720" w:rsidRPr="0028471E" w:rsidTr="00B3636E">
        <w:trPr>
          <w:trHeight w:val="320"/>
        </w:trPr>
        <w:tc>
          <w:tcPr>
            <w:tcW w:w="527" w:type="dxa"/>
            <w:tcBorders>
              <w:top w:val="nil"/>
              <w:left w:val="single" w:sz="8" w:space="0" w:color="auto"/>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Cyrl-CS" w:eastAsia="sr-Latn-CS"/>
              </w:rPr>
              <w:t>1</w:t>
            </w:r>
          </w:p>
        </w:tc>
        <w:tc>
          <w:tcPr>
            <w:tcW w:w="2202" w:type="dxa"/>
            <w:tcBorders>
              <w:top w:val="nil"/>
              <w:left w:val="nil"/>
              <w:bottom w:val="single" w:sz="8" w:space="0" w:color="auto"/>
              <w:right w:val="single" w:sz="4" w:space="0" w:color="auto"/>
            </w:tcBorders>
          </w:tcPr>
          <w:p w:rsidR="00415720" w:rsidRPr="006B4BF3" w:rsidRDefault="00415720" w:rsidP="00B3636E">
            <w:pPr>
              <w:spacing w:after="0" w:line="240" w:lineRule="auto"/>
              <w:jc w:val="center"/>
              <w:rPr>
                <w:rFonts w:ascii="Times New Roman" w:hAnsi="Times New Roman" w:cs="Times New Roman"/>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415720" w:rsidRPr="00772049" w:rsidRDefault="00415720" w:rsidP="00B3636E">
            <w:pPr>
              <w:spacing w:after="0" w:line="240" w:lineRule="auto"/>
              <w:jc w:val="center"/>
              <w:rPr>
                <w:rFonts w:ascii="Times New Roman" w:hAnsi="Times New Roman" w:cs="Times New Roman"/>
                <w:sz w:val="20"/>
                <w:szCs w:val="20"/>
                <w:lang w:eastAsia="sr-Latn-CS"/>
              </w:rPr>
            </w:pPr>
          </w:p>
        </w:tc>
        <w:tc>
          <w:tcPr>
            <w:tcW w:w="878"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c>
          <w:tcPr>
            <w:tcW w:w="882"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c>
          <w:tcPr>
            <w:tcW w:w="963"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c>
          <w:tcPr>
            <w:tcW w:w="672"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c>
          <w:tcPr>
            <w:tcW w:w="910"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r>
      <w:tr w:rsidR="00415720" w:rsidRPr="0028471E" w:rsidTr="00B3636E">
        <w:trPr>
          <w:trHeight w:val="320"/>
        </w:trPr>
        <w:tc>
          <w:tcPr>
            <w:tcW w:w="527" w:type="dxa"/>
            <w:tcBorders>
              <w:top w:val="nil"/>
              <w:left w:val="single" w:sz="8" w:space="0" w:color="auto"/>
              <w:bottom w:val="single" w:sz="8" w:space="0" w:color="auto"/>
              <w:right w:val="single" w:sz="8" w:space="0" w:color="auto"/>
            </w:tcBorders>
            <w:vAlign w:val="center"/>
          </w:tcPr>
          <w:p w:rsidR="00415720" w:rsidRPr="00772049" w:rsidRDefault="00415720" w:rsidP="00B3636E">
            <w:pPr>
              <w:spacing w:after="0" w:line="240" w:lineRule="auto"/>
              <w:jc w:val="center"/>
              <w:rPr>
                <w:rFonts w:ascii="Times New Roman" w:hAnsi="Times New Roman" w:cs="Times New Roman"/>
                <w:sz w:val="20"/>
                <w:szCs w:val="20"/>
                <w:lang w:eastAsia="sr-Latn-CS"/>
              </w:rPr>
            </w:pPr>
            <w:r>
              <w:rPr>
                <w:rFonts w:ascii="Times New Roman" w:hAnsi="Times New Roman" w:cs="Times New Roman"/>
                <w:sz w:val="20"/>
                <w:szCs w:val="20"/>
                <w:lang w:eastAsia="sr-Latn-CS"/>
              </w:rPr>
              <w:t>2</w:t>
            </w:r>
          </w:p>
        </w:tc>
        <w:tc>
          <w:tcPr>
            <w:tcW w:w="2202" w:type="dxa"/>
            <w:tcBorders>
              <w:top w:val="nil"/>
              <w:left w:val="nil"/>
              <w:bottom w:val="single" w:sz="8" w:space="0" w:color="auto"/>
              <w:right w:val="single" w:sz="4" w:space="0" w:color="auto"/>
            </w:tcBorders>
          </w:tcPr>
          <w:p w:rsidR="00415720" w:rsidRPr="006B4BF3" w:rsidDel="001A3CA1" w:rsidRDefault="00415720" w:rsidP="00B3636E">
            <w:pPr>
              <w:spacing w:after="0" w:line="240" w:lineRule="auto"/>
              <w:jc w:val="center"/>
              <w:rPr>
                <w:rFonts w:ascii="Times New Roman" w:hAnsi="Times New Roman" w:cs="Times New Roman"/>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415720" w:rsidRPr="001A3CA1" w:rsidRDefault="00415720" w:rsidP="00B3636E">
            <w:pPr>
              <w:spacing w:after="0" w:line="240" w:lineRule="auto"/>
              <w:jc w:val="center"/>
              <w:rPr>
                <w:rFonts w:ascii="Times New Roman" w:hAnsi="Times New Roman" w:cs="Times New Roman"/>
                <w:sz w:val="20"/>
                <w:szCs w:val="20"/>
                <w:lang w:eastAsia="sr-Latn-CS"/>
              </w:rPr>
            </w:pPr>
          </w:p>
        </w:tc>
        <w:tc>
          <w:tcPr>
            <w:tcW w:w="878" w:type="dxa"/>
            <w:tcBorders>
              <w:top w:val="nil"/>
              <w:left w:val="nil"/>
              <w:bottom w:val="single" w:sz="8" w:space="0" w:color="auto"/>
              <w:right w:val="single" w:sz="8" w:space="0" w:color="auto"/>
            </w:tcBorders>
            <w:vAlign w:val="center"/>
          </w:tcPr>
          <w:p w:rsidR="00415720" w:rsidDel="001A3CA1" w:rsidRDefault="00415720" w:rsidP="00B3636E">
            <w:pPr>
              <w:spacing w:after="0" w:line="240" w:lineRule="auto"/>
              <w:jc w:val="center"/>
              <w:rPr>
                <w:rFonts w:ascii="Times New Roman" w:hAnsi="Times New Roman" w:cs="Times New Roman"/>
                <w:sz w:val="20"/>
                <w:szCs w:val="20"/>
                <w:lang w:val="sr-Latn-CS" w:eastAsia="sr-Latn-CS"/>
              </w:rPr>
            </w:pPr>
          </w:p>
        </w:tc>
        <w:tc>
          <w:tcPr>
            <w:tcW w:w="882" w:type="dxa"/>
            <w:tcBorders>
              <w:top w:val="nil"/>
              <w:left w:val="nil"/>
              <w:bottom w:val="single" w:sz="8" w:space="0" w:color="auto"/>
              <w:right w:val="single" w:sz="8" w:space="0" w:color="auto"/>
            </w:tcBorders>
            <w:vAlign w:val="center"/>
          </w:tcPr>
          <w:p w:rsidR="00415720" w:rsidDel="001A3CA1" w:rsidRDefault="00415720" w:rsidP="00B3636E">
            <w:pPr>
              <w:spacing w:after="0" w:line="240" w:lineRule="auto"/>
              <w:jc w:val="center"/>
              <w:rPr>
                <w:rFonts w:ascii="Times New Roman" w:hAnsi="Times New Roman" w:cs="Times New Roman"/>
                <w:sz w:val="20"/>
                <w:szCs w:val="20"/>
                <w:lang w:val="sr-Latn-CS" w:eastAsia="sr-Latn-CS"/>
              </w:rPr>
            </w:pPr>
          </w:p>
        </w:tc>
        <w:tc>
          <w:tcPr>
            <w:tcW w:w="963"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c>
          <w:tcPr>
            <w:tcW w:w="672"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c>
          <w:tcPr>
            <w:tcW w:w="910"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r>
      <w:tr w:rsidR="00415720" w:rsidRPr="0028471E" w:rsidTr="00B3636E">
        <w:trPr>
          <w:trHeight w:val="320"/>
        </w:trPr>
        <w:tc>
          <w:tcPr>
            <w:tcW w:w="527" w:type="dxa"/>
            <w:tcBorders>
              <w:top w:val="nil"/>
              <w:left w:val="single" w:sz="8" w:space="0" w:color="auto"/>
              <w:bottom w:val="single" w:sz="8" w:space="0" w:color="auto"/>
              <w:right w:val="single" w:sz="8" w:space="0" w:color="auto"/>
            </w:tcBorders>
            <w:vAlign w:val="center"/>
          </w:tcPr>
          <w:p w:rsidR="00415720" w:rsidRDefault="00415720" w:rsidP="00B3636E">
            <w:pPr>
              <w:spacing w:after="0" w:line="240" w:lineRule="auto"/>
              <w:jc w:val="center"/>
              <w:rPr>
                <w:rFonts w:ascii="Times New Roman" w:hAnsi="Times New Roman" w:cs="Times New Roman"/>
                <w:sz w:val="20"/>
                <w:szCs w:val="20"/>
                <w:lang w:eastAsia="sr-Latn-CS"/>
              </w:rPr>
            </w:pPr>
            <w:r>
              <w:rPr>
                <w:rFonts w:ascii="Times New Roman" w:hAnsi="Times New Roman" w:cs="Times New Roman"/>
                <w:sz w:val="20"/>
                <w:szCs w:val="20"/>
                <w:lang w:eastAsia="sr-Latn-CS"/>
              </w:rPr>
              <w:t>3</w:t>
            </w:r>
          </w:p>
        </w:tc>
        <w:tc>
          <w:tcPr>
            <w:tcW w:w="2202" w:type="dxa"/>
            <w:tcBorders>
              <w:top w:val="nil"/>
              <w:left w:val="nil"/>
              <w:bottom w:val="single" w:sz="8" w:space="0" w:color="auto"/>
              <w:right w:val="single" w:sz="4" w:space="0" w:color="auto"/>
            </w:tcBorders>
          </w:tcPr>
          <w:p w:rsidR="00415720" w:rsidRPr="006B4BF3" w:rsidDel="001A3CA1" w:rsidRDefault="00415720" w:rsidP="00B3636E">
            <w:pPr>
              <w:spacing w:after="0" w:line="240" w:lineRule="auto"/>
              <w:jc w:val="center"/>
              <w:rPr>
                <w:rFonts w:ascii="Times New Roman" w:hAnsi="Times New Roman" w:cs="Times New Roman"/>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415720" w:rsidRPr="001A3CA1" w:rsidRDefault="00415720" w:rsidP="00B3636E">
            <w:pPr>
              <w:spacing w:after="0" w:line="240" w:lineRule="auto"/>
              <w:jc w:val="center"/>
              <w:rPr>
                <w:rFonts w:ascii="Times New Roman" w:hAnsi="Times New Roman" w:cs="Times New Roman"/>
                <w:sz w:val="20"/>
                <w:szCs w:val="20"/>
                <w:lang w:eastAsia="sr-Latn-CS"/>
              </w:rPr>
            </w:pPr>
          </w:p>
        </w:tc>
        <w:tc>
          <w:tcPr>
            <w:tcW w:w="878" w:type="dxa"/>
            <w:tcBorders>
              <w:top w:val="nil"/>
              <w:left w:val="nil"/>
              <w:bottom w:val="single" w:sz="8" w:space="0" w:color="auto"/>
              <w:right w:val="single" w:sz="8" w:space="0" w:color="auto"/>
            </w:tcBorders>
            <w:vAlign w:val="center"/>
          </w:tcPr>
          <w:p w:rsidR="00415720" w:rsidDel="001A3CA1" w:rsidRDefault="00415720" w:rsidP="00B3636E">
            <w:pPr>
              <w:spacing w:after="0" w:line="240" w:lineRule="auto"/>
              <w:jc w:val="center"/>
              <w:rPr>
                <w:rFonts w:ascii="Times New Roman" w:hAnsi="Times New Roman" w:cs="Times New Roman"/>
                <w:sz w:val="20"/>
                <w:szCs w:val="20"/>
                <w:lang w:val="sr-Latn-CS" w:eastAsia="sr-Latn-CS"/>
              </w:rPr>
            </w:pPr>
          </w:p>
        </w:tc>
        <w:tc>
          <w:tcPr>
            <w:tcW w:w="882" w:type="dxa"/>
            <w:tcBorders>
              <w:top w:val="nil"/>
              <w:left w:val="nil"/>
              <w:bottom w:val="single" w:sz="8" w:space="0" w:color="auto"/>
              <w:right w:val="single" w:sz="8" w:space="0" w:color="auto"/>
            </w:tcBorders>
            <w:vAlign w:val="center"/>
          </w:tcPr>
          <w:p w:rsidR="00415720" w:rsidDel="001A3CA1" w:rsidRDefault="00415720" w:rsidP="00B3636E">
            <w:pPr>
              <w:spacing w:after="0" w:line="240" w:lineRule="auto"/>
              <w:jc w:val="center"/>
              <w:rPr>
                <w:rFonts w:ascii="Times New Roman" w:hAnsi="Times New Roman" w:cs="Times New Roman"/>
                <w:sz w:val="20"/>
                <w:szCs w:val="20"/>
                <w:lang w:val="sr-Latn-CS" w:eastAsia="sr-Latn-CS"/>
              </w:rPr>
            </w:pPr>
          </w:p>
        </w:tc>
        <w:tc>
          <w:tcPr>
            <w:tcW w:w="963"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c>
          <w:tcPr>
            <w:tcW w:w="672"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c>
          <w:tcPr>
            <w:tcW w:w="910"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r>
      <w:tr w:rsidR="00415720" w:rsidRPr="0028471E" w:rsidTr="00B3636E">
        <w:trPr>
          <w:trHeight w:val="320"/>
        </w:trPr>
        <w:tc>
          <w:tcPr>
            <w:tcW w:w="527" w:type="dxa"/>
            <w:tcBorders>
              <w:top w:val="nil"/>
              <w:left w:val="single" w:sz="8" w:space="0" w:color="auto"/>
              <w:bottom w:val="single" w:sz="8" w:space="0" w:color="auto"/>
              <w:right w:val="single" w:sz="8" w:space="0" w:color="auto"/>
            </w:tcBorders>
            <w:vAlign w:val="center"/>
          </w:tcPr>
          <w:p w:rsidR="00415720" w:rsidRDefault="00415720" w:rsidP="00B3636E">
            <w:pPr>
              <w:spacing w:after="0" w:line="240" w:lineRule="auto"/>
              <w:jc w:val="center"/>
              <w:rPr>
                <w:rFonts w:ascii="Times New Roman" w:hAnsi="Times New Roman" w:cs="Times New Roman"/>
                <w:sz w:val="20"/>
                <w:szCs w:val="20"/>
                <w:lang w:eastAsia="sr-Latn-CS"/>
              </w:rPr>
            </w:pPr>
            <w:r>
              <w:rPr>
                <w:rFonts w:ascii="Times New Roman" w:hAnsi="Times New Roman" w:cs="Times New Roman"/>
                <w:sz w:val="20"/>
                <w:szCs w:val="20"/>
                <w:lang w:eastAsia="sr-Latn-CS"/>
              </w:rPr>
              <w:t>…</w:t>
            </w:r>
          </w:p>
        </w:tc>
        <w:tc>
          <w:tcPr>
            <w:tcW w:w="2202" w:type="dxa"/>
            <w:tcBorders>
              <w:top w:val="nil"/>
              <w:left w:val="nil"/>
              <w:bottom w:val="single" w:sz="8" w:space="0" w:color="auto"/>
              <w:right w:val="single" w:sz="4" w:space="0" w:color="auto"/>
            </w:tcBorders>
          </w:tcPr>
          <w:p w:rsidR="00415720" w:rsidRPr="006B4BF3" w:rsidDel="001A3CA1" w:rsidRDefault="00415720" w:rsidP="00B3636E">
            <w:pPr>
              <w:spacing w:after="0" w:line="240" w:lineRule="auto"/>
              <w:jc w:val="center"/>
              <w:rPr>
                <w:rFonts w:ascii="Times New Roman" w:hAnsi="Times New Roman" w:cs="Times New Roman"/>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415720" w:rsidRPr="001A3CA1" w:rsidRDefault="00415720" w:rsidP="00B3636E">
            <w:pPr>
              <w:spacing w:after="0" w:line="240" w:lineRule="auto"/>
              <w:jc w:val="center"/>
              <w:rPr>
                <w:rFonts w:ascii="Times New Roman" w:hAnsi="Times New Roman" w:cs="Times New Roman"/>
                <w:sz w:val="20"/>
                <w:szCs w:val="20"/>
                <w:lang w:eastAsia="sr-Latn-CS"/>
              </w:rPr>
            </w:pPr>
          </w:p>
        </w:tc>
        <w:tc>
          <w:tcPr>
            <w:tcW w:w="878" w:type="dxa"/>
            <w:tcBorders>
              <w:top w:val="nil"/>
              <w:left w:val="nil"/>
              <w:bottom w:val="single" w:sz="8" w:space="0" w:color="auto"/>
              <w:right w:val="single" w:sz="8" w:space="0" w:color="auto"/>
            </w:tcBorders>
            <w:vAlign w:val="center"/>
          </w:tcPr>
          <w:p w:rsidR="00415720" w:rsidDel="001A3CA1" w:rsidRDefault="00415720" w:rsidP="00B3636E">
            <w:pPr>
              <w:spacing w:after="0" w:line="240" w:lineRule="auto"/>
              <w:jc w:val="center"/>
              <w:rPr>
                <w:rFonts w:ascii="Times New Roman" w:hAnsi="Times New Roman" w:cs="Times New Roman"/>
                <w:sz w:val="20"/>
                <w:szCs w:val="20"/>
                <w:lang w:val="sr-Latn-CS" w:eastAsia="sr-Latn-CS"/>
              </w:rPr>
            </w:pPr>
          </w:p>
        </w:tc>
        <w:tc>
          <w:tcPr>
            <w:tcW w:w="882" w:type="dxa"/>
            <w:tcBorders>
              <w:top w:val="nil"/>
              <w:left w:val="nil"/>
              <w:bottom w:val="single" w:sz="8" w:space="0" w:color="auto"/>
              <w:right w:val="single" w:sz="8" w:space="0" w:color="auto"/>
            </w:tcBorders>
            <w:vAlign w:val="center"/>
          </w:tcPr>
          <w:p w:rsidR="00415720" w:rsidDel="001A3CA1" w:rsidRDefault="00415720" w:rsidP="00B3636E">
            <w:pPr>
              <w:spacing w:after="0" w:line="240" w:lineRule="auto"/>
              <w:jc w:val="center"/>
              <w:rPr>
                <w:rFonts w:ascii="Times New Roman" w:hAnsi="Times New Roman" w:cs="Times New Roman"/>
                <w:sz w:val="20"/>
                <w:szCs w:val="20"/>
                <w:lang w:val="sr-Latn-CS" w:eastAsia="sr-Latn-CS"/>
              </w:rPr>
            </w:pPr>
          </w:p>
        </w:tc>
        <w:tc>
          <w:tcPr>
            <w:tcW w:w="963"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c>
          <w:tcPr>
            <w:tcW w:w="672"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c>
          <w:tcPr>
            <w:tcW w:w="910"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r>
      <w:tr w:rsidR="00415720" w:rsidRPr="0028471E" w:rsidTr="00B3636E">
        <w:trPr>
          <w:trHeight w:val="320"/>
        </w:trPr>
        <w:tc>
          <w:tcPr>
            <w:tcW w:w="5725" w:type="dxa"/>
            <w:gridSpan w:val="5"/>
            <w:tcBorders>
              <w:top w:val="single" w:sz="8" w:space="0" w:color="auto"/>
              <w:left w:val="single" w:sz="8" w:space="0" w:color="auto"/>
              <w:bottom w:val="single" w:sz="8" w:space="0" w:color="auto"/>
              <w:right w:val="single" w:sz="8" w:space="0" w:color="000000"/>
            </w:tcBorders>
            <w:vAlign w:val="center"/>
          </w:tcPr>
          <w:p w:rsidR="00415720" w:rsidRPr="0028471E" w:rsidRDefault="00415720" w:rsidP="00B3636E">
            <w:pPr>
              <w:spacing w:after="0" w:line="240" w:lineRule="auto"/>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Cyrl-CS" w:eastAsia="sr-Latn-CS"/>
              </w:rPr>
              <w:t>Ukupno bez PDV-a</w:t>
            </w:r>
          </w:p>
        </w:tc>
        <w:tc>
          <w:tcPr>
            <w:tcW w:w="3610" w:type="dxa"/>
            <w:gridSpan w:val="4"/>
            <w:tcBorders>
              <w:top w:val="single" w:sz="8" w:space="0" w:color="auto"/>
              <w:left w:val="nil"/>
              <w:bottom w:val="single" w:sz="8" w:space="0" w:color="auto"/>
              <w:right w:val="single" w:sz="8" w:space="0" w:color="000000"/>
            </w:tcBorders>
            <w:vAlign w:val="center"/>
          </w:tcPr>
          <w:p w:rsidR="00415720" w:rsidRPr="0028471E" w:rsidRDefault="00415720" w:rsidP="00B3636E">
            <w:pPr>
              <w:spacing w:after="0" w:line="240" w:lineRule="auto"/>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Cyrl-CS" w:eastAsia="sr-Latn-CS"/>
              </w:rPr>
              <w:t> </w:t>
            </w:r>
          </w:p>
        </w:tc>
      </w:tr>
      <w:tr w:rsidR="00415720" w:rsidRPr="0028471E" w:rsidTr="00B3636E">
        <w:trPr>
          <w:trHeight w:val="320"/>
        </w:trPr>
        <w:tc>
          <w:tcPr>
            <w:tcW w:w="5725" w:type="dxa"/>
            <w:gridSpan w:val="5"/>
            <w:tcBorders>
              <w:top w:val="nil"/>
              <w:left w:val="single" w:sz="8" w:space="0" w:color="auto"/>
              <w:bottom w:val="single" w:sz="8" w:space="0" w:color="auto"/>
              <w:right w:val="single" w:sz="8" w:space="0" w:color="000000"/>
            </w:tcBorders>
            <w:vAlign w:val="center"/>
          </w:tcPr>
          <w:p w:rsidR="00415720" w:rsidRPr="0028471E" w:rsidRDefault="00415720" w:rsidP="00B3636E">
            <w:pPr>
              <w:spacing w:after="0" w:line="240" w:lineRule="auto"/>
              <w:rPr>
                <w:rFonts w:ascii="Times New Roman" w:hAnsi="Times New Roman" w:cs="Times New Roman"/>
                <w:sz w:val="24"/>
                <w:szCs w:val="24"/>
                <w:lang w:val="sr-Latn-CS" w:eastAsia="sr-Latn-CS"/>
              </w:rPr>
            </w:pPr>
            <w:r w:rsidRPr="0028471E">
              <w:rPr>
                <w:rFonts w:ascii="Times New Roman" w:hAnsi="Times New Roman" w:cs="Times New Roman"/>
                <w:sz w:val="20"/>
                <w:szCs w:val="20"/>
                <w:lang w:val="sr-Cyrl-CS" w:eastAsia="sr-Latn-CS"/>
              </w:rPr>
              <w:t>PDV</w:t>
            </w:r>
          </w:p>
        </w:tc>
        <w:tc>
          <w:tcPr>
            <w:tcW w:w="3610" w:type="dxa"/>
            <w:gridSpan w:val="4"/>
            <w:tcBorders>
              <w:top w:val="nil"/>
              <w:left w:val="nil"/>
              <w:bottom w:val="single" w:sz="8" w:space="0" w:color="auto"/>
              <w:right w:val="single" w:sz="8" w:space="0" w:color="000000"/>
            </w:tcBorders>
            <w:vAlign w:val="center"/>
          </w:tcPr>
          <w:p w:rsidR="00415720" w:rsidRPr="0028471E" w:rsidRDefault="00415720" w:rsidP="00B3636E">
            <w:pPr>
              <w:spacing w:after="0" w:line="240" w:lineRule="auto"/>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Cyrl-CS" w:eastAsia="sr-Latn-CS"/>
              </w:rPr>
              <w:t> </w:t>
            </w:r>
          </w:p>
        </w:tc>
      </w:tr>
      <w:tr w:rsidR="00415720" w:rsidRPr="0028471E" w:rsidTr="00B3636E">
        <w:trPr>
          <w:trHeight w:val="320"/>
        </w:trPr>
        <w:tc>
          <w:tcPr>
            <w:tcW w:w="5725" w:type="dxa"/>
            <w:gridSpan w:val="5"/>
            <w:tcBorders>
              <w:top w:val="nil"/>
              <w:left w:val="single" w:sz="8" w:space="0" w:color="auto"/>
              <w:bottom w:val="single" w:sz="4" w:space="0" w:color="auto"/>
              <w:right w:val="single" w:sz="8" w:space="0" w:color="000000"/>
            </w:tcBorders>
            <w:vAlign w:val="center"/>
          </w:tcPr>
          <w:p w:rsidR="00415720" w:rsidRPr="0028471E" w:rsidRDefault="00415720" w:rsidP="00B3636E">
            <w:pPr>
              <w:spacing w:after="0" w:line="240" w:lineRule="auto"/>
              <w:rPr>
                <w:rFonts w:ascii="Times New Roman" w:hAnsi="Times New Roman" w:cs="Times New Roman"/>
                <w:sz w:val="20"/>
                <w:szCs w:val="20"/>
                <w:lang w:eastAsia="sr-Latn-CS"/>
              </w:rPr>
            </w:pPr>
            <w:r w:rsidRPr="0028471E">
              <w:rPr>
                <w:rFonts w:ascii="Times New Roman" w:hAnsi="Times New Roman" w:cs="Times New Roman"/>
                <w:sz w:val="20"/>
                <w:szCs w:val="20"/>
                <w:lang w:val="sr-Cyrl-CS" w:eastAsia="sr-Latn-CS"/>
              </w:rPr>
              <w:t>Ukupan iznos sa PDV-om</w:t>
            </w:r>
            <w:r w:rsidRPr="0028471E">
              <w:rPr>
                <w:rFonts w:ascii="Times New Roman" w:hAnsi="Times New Roman" w:cs="Times New Roman"/>
                <w:sz w:val="20"/>
                <w:szCs w:val="20"/>
                <w:lang w:eastAsia="sr-Latn-CS"/>
              </w:rPr>
              <w:t>:</w:t>
            </w:r>
          </w:p>
        </w:tc>
        <w:tc>
          <w:tcPr>
            <w:tcW w:w="3610" w:type="dxa"/>
            <w:gridSpan w:val="4"/>
            <w:tcBorders>
              <w:top w:val="nil"/>
              <w:left w:val="nil"/>
              <w:bottom w:val="single" w:sz="4" w:space="0" w:color="auto"/>
              <w:right w:val="single" w:sz="8" w:space="0" w:color="000000"/>
            </w:tcBorders>
            <w:vAlign w:val="center"/>
          </w:tcPr>
          <w:p w:rsidR="00415720" w:rsidRPr="0028471E" w:rsidRDefault="00415720" w:rsidP="00B3636E">
            <w:pPr>
              <w:spacing w:after="0" w:line="240" w:lineRule="auto"/>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Latn-CS" w:eastAsia="sr-Latn-CS"/>
              </w:rPr>
              <w:t> </w:t>
            </w:r>
          </w:p>
        </w:tc>
      </w:tr>
    </w:tbl>
    <w:p w:rsidR="00415720" w:rsidRDefault="00415720" w:rsidP="00415720">
      <w:pPr>
        <w:pStyle w:val="NoSpacing"/>
        <w:rPr>
          <w:rFonts w:ascii="Times New Roman" w:hAnsi="Times New Roman" w:cs="Times New Roman"/>
        </w:rPr>
      </w:pPr>
      <w:r w:rsidRPr="0028471E">
        <w:rPr>
          <w:rFonts w:ascii="Times New Roman" w:hAnsi="Times New Roman" w:cs="Times New Roman"/>
        </w:rPr>
        <w:tab/>
      </w:r>
      <w:r w:rsidRPr="0028471E">
        <w:rPr>
          <w:rFonts w:ascii="Times New Roman" w:hAnsi="Times New Roman" w:cs="Times New Roman"/>
        </w:rPr>
        <w:tab/>
      </w:r>
    </w:p>
    <w:p w:rsidR="00415720" w:rsidRPr="0028471E" w:rsidRDefault="00415720" w:rsidP="00415720">
      <w:pPr>
        <w:pStyle w:val="NoSpacing"/>
        <w:rPr>
          <w:rFonts w:ascii="Times New Roman" w:hAnsi="Times New Roman" w:cs="Times New Roman"/>
        </w:rPr>
      </w:pPr>
    </w:p>
    <w:p w:rsidR="00415720" w:rsidRDefault="00415720" w:rsidP="00415720">
      <w:pPr>
        <w:spacing w:after="0"/>
        <w:jc w:val="both"/>
        <w:rPr>
          <w:rFonts w:ascii="Times New Roman" w:hAnsi="Times New Roman" w:cs="Times New Roman"/>
          <w:b/>
          <w:bCs/>
          <w:sz w:val="24"/>
          <w:szCs w:val="24"/>
        </w:rPr>
      </w:pPr>
      <w:r w:rsidRPr="0028471E">
        <w:rPr>
          <w:rFonts w:ascii="Times New Roman" w:hAnsi="Times New Roman" w:cs="Times New Roman"/>
          <w:b/>
          <w:bCs/>
          <w:sz w:val="24"/>
          <w:szCs w:val="24"/>
        </w:rPr>
        <w:t>Uslovi ponude:</w:t>
      </w:r>
    </w:p>
    <w:p w:rsidR="00415720" w:rsidRPr="0028471E" w:rsidRDefault="00415720" w:rsidP="00415720">
      <w:pPr>
        <w:spacing w:after="0"/>
        <w:jc w:val="both"/>
        <w:rPr>
          <w:rFonts w:ascii="Times New Roman" w:hAnsi="Times New Roman" w:cs="Times New Roman"/>
          <w:b/>
          <w:bCs/>
          <w:sz w:val="24"/>
          <w:szCs w:val="24"/>
        </w:rPr>
      </w:pP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109"/>
        <w:gridCol w:w="5073"/>
      </w:tblGrid>
      <w:tr w:rsidR="00415720" w:rsidRPr="0028471E" w:rsidTr="00B3636E">
        <w:trPr>
          <w:trHeight w:val="20"/>
        </w:trPr>
        <w:tc>
          <w:tcPr>
            <w:tcW w:w="4109" w:type="dxa"/>
            <w:vAlign w:val="center"/>
          </w:tcPr>
          <w:p w:rsidR="00415720" w:rsidRPr="0028471E" w:rsidRDefault="00415720" w:rsidP="00B3636E">
            <w:pPr>
              <w:spacing w:after="0" w:line="240" w:lineRule="auto"/>
              <w:ind w:left="266" w:hanging="266"/>
              <w:rPr>
                <w:rFonts w:ascii="Times New Roman" w:hAnsi="Times New Roman" w:cs="Times New Roman"/>
                <w:sz w:val="24"/>
                <w:lang w:val="sr-Latn-CS" w:eastAsia="sr-Latn-CS"/>
              </w:rPr>
            </w:pPr>
            <w:r w:rsidRPr="0028471E">
              <w:rPr>
                <w:rFonts w:ascii="Times New Roman" w:hAnsi="Times New Roman" w:cs="Times New Roman"/>
                <w:sz w:val="24"/>
                <w:lang w:val="sr-Latn-CS"/>
              </w:rPr>
              <w:t>Rok izvršenja ugovora je</w:t>
            </w:r>
          </w:p>
        </w:tc>
        <w:tc>
          <w:tcPr>
            <w:tcW w:w="5073" w:type="dxa"/>
            <w:vAlign w:val="center"/>
          </w:tcPr>
          <w:p w:rsidR="00415720" w:rsidRPr="0028471E" w:rsidRDefault="00415720" w:rsidP="00B3636E">
            <w:pPr>
              <w:spacing w:after="0" w:line="240" w:lineRule="auto"/>
              <w:rPr>
                <w:rFonts w:ascii="Times New Roman" w:hAnsi="Times New Roman" w:cs="Times New Roman"/>
                <w:lang w:val="sr-Latn-CS" w:eastAsia="sr-Latn-CS"/>
              </w:rPr>
            </w:pPr>
          </w:p>
        </w:tc>
      </w:tr>
      <w:tr w:rsidR="00415720" w:rsidRPr="0028471E" w:rsidTr="00B3636E">
        <w:trPr>
          <w:trHeight w:val="20"/>
        </w:trPr>
        <w:tc>
          <w:tcPr>
            <w:tcW w:w="4109" w:type="dxa"/>
            <w:vAlign w:val="center"/>
          </w:tcPr>
          <w:p w:rsidR="00415720" w:rsidRPr="0028471E" w:rsidRDefault="00415720" w:rsidP="00B3636E">
            <w:pPr>
              <w:spacing w:after="0" w:line="240" w:lineRule="auto"/>
              <w:rPr>
                <w:rFonts w:ascii="Times New Roman" w:hAnsi="Times New Roman" w:cs="Times New Roman"/>
                <w:sz w:val="24"/>
                <w:lang w:val="sr-Latn-CS" w:eastAsia="sr-Latn-CS"/>
              </w:rPr>
            </w:pPr>
            <w:r w:rsidRPr="0028471E">
              <w:rPr>
                <w:rFonts w:ascii="Times New Roman" w:hAnsi="Times New Roman" w:cs="Times New Roman"/>
                <w:sz w:val="24"/>
                <w:lang w:val="pl-PL"/>
              </w:rPr>
              <w:t>Mjesto izvršenja ugovora je</w:t>
            </w:r>
          </w:p>
        </w:tc>
        <w:tc>
          <w:tcPr>
            <w:tcW w:w="5073" w:type="dxa"/>
            <w:vAlign w:val="center"/>
          </w:tcPr>
          <w:p w:rsidR="00415720" w:rsidRPr="0028471E" w:rsidRDefault="00415720" w:rsidP="00B3636E">
            <w:pPr>
              <w:spacing w:after="0" w:line="240" w:lineRule="auto"/>
              <w:rPr>
                <w:rFonts w:ascii="Times New Roman" w:hAnsi="Times New Roman" w:cs="Times New Roman"/>
                <w:lang w:val="sr-Latn-CS" w:eastAsia="sr-Latn-CS"/>
              </w:rPr>
            </w:pPr>
          </w:p>
        </w:tc>
      </w:tr>
      <w:tr w:rsidR="00415720" w:rsidRPr="0028471E" w:rsidTr="005E5995">
        <w:trPr>
          <w:trHeight w:val="350"/>
        </w:trPr>
        <w:tc>
          <w:tcPr>
            <w:tcW w:w="4109" w:type="dxa"/>
            <w:vAlign w:val="center"/>
          </w:tcPr>
          <w:p w:rsidR="005E5995" w:rsidRPr="0028471E" w:rsidRDefault="00415720" w:rsidP="00B3636E">
            <w:pPr>
              <w:spacing w:after="0" w:line="240" w:lineRule="auto"/>
              <w:rPr>
                <w:rFonts w:ascii="Times New Roman" w:hAnsi="Times New Roman" w:cs="Times New Roman"/>
                <w:sz w:val="24"/>
                <w:lang w:val="sr-Latn-CS" w:eastAsia="sr-Latn-CS"/>
              </w:rPr>
            </w:pPr>
            <w:r w:rsidRPr="0028471E">
              <w:rPr>
                <w:rFonts w:ascii="Times New Roman" w:hAnsi="Times New Roman" w:cs="Times New Roman"/>
                <w:sz w:val="24"/>
                <w:lang w:val="sr-Latn-CS" w:eastAsia="sr-Latn-CS"/>
              </w:rPr>
              <w:t>Rok plaćanja</w:t>
            </w:r>
          </w:p>
        </w:tc>
        <w:tc>
          <w:tcPr>
            <w:tcW w:w="5073" w:type="dxa"/>
            <w:vAlign w:val="center"/>
          </w:tcPr>
          <w:p w:rsidR="00415720" w:rsidRPr="0028471E" w:rsidRDefault="00415720" w:rsidP="00B3636E">
            <w:pPr>
              <w:spacing w:after="0" w:line="240" w:lineRule="auto"/>
              <w:rPr>
                <w:rFonts w:ascii="Times New Roman" w:hAnsi="Times New Roman" w:cs="Times New Roman"/>
                <w:lang w:val="sr-Latn-CS" w:eastAsia="sr-Latn-CS"/>
              </w:rPr>
            </w:pPr>
          </w:p>
        </w:tc>
      </w:tr>
      <w:tr w:rsidR="005E5995" w:rsidRPr="0028471E" w:rsidTr="00B3636E">
        <w:trPr>
          <w:trHeight w:val="189"/>
        </w:trPr>
        <w:tc>
          <w:tcPr>
            <w:tcW w:w="4109" w:type="dxa"/>
            <w:vAlign w:val="center"/>
          </w:tcPr>
          <w:p w:rsidR="005E5995" w:rsidRPr="0028471E" w:rsidRDefault="00714ED0" w:rsidP="00B3636E">
            <w:pPr>
              <w:spacing w:after="0" w:line="240" w:lineRule="auto"/>
              <w:rPr>
                <w:rFonts w:ascii="Times New Roman" w:hAnsi="Times New Roman" w:cs="Times New Roman"/>
                <w:sz w:val="24"/>
                <w:lang w:val="sr-Latn-CS" w:eastAsia="sr-Latn-CS"/>
              </w:rPr>
            </w:pPr>
            <w:r>
              <w:rPr>
                <w:rFonts w:ascii="Times New Roman" w:hAnsi="Times New Roman" w:cs="Times New Roman"/>
                <w:sz w:val="24"/>
                <w:lang w:val="sr-Latn-CS" w:eastAsia="sr-Latn-CS"/>
              </w:rPr>
              <w:t xml:space="preserve">Garantni rok za </w:t>
            </w:r>
            <w:r w:rsidR="005E5995">
              <w:rPr>
                <w:rFonts w:ascii="Times New Roman" w:hAnsi="Times New Roman" w:cs="Times New Roman"/>
                <w:sz w:val="24"/>
                <w:lang w:val="sr-Latn-CS" w:eastAsia="sr-Latn-CS"/>
              </w:rPr>
              <w:t xml:space="preserve"> radove</w:t>
            </w:r>
          </w:p>
        </w:tc>
        <w:tc>
          <w:tcPr>
            <w:tcW w:w="5073" w:type="dxa"/>
            <w:vAlign w:val="center"/>
          </w:tcPr>
          <w:p w:rsidR="005E5995" w:rsidRPr="0028471E" w:rsidRDefault="005E5995" w:rsidP="00B3636E">
            <w:pPr>
              <w:spacing w:after="0" w:line="240" w:lineRule="auto"/>
              <w:rPr>
                <w:rFonts w:ascii="Times New Roman" w:hAnsi="Times New Roman" w:cs="Times New Roman"/>
                <w:lang w:val="sr-Latn-CS" w:eastAsia="sr-Latn-CS"/>
              </w:rPr>
            </w:pPr>
          </w:p>
        </w:tc>
      </w:tr>
      <w:tr w:rsidR="00415720" w:rsidRPr="0028471E" w:rsidTr="00B3636E">
        <w:trPr>
          <w:trHeight w:val="207"/>
        </w:trPr>
        <w:tc>
          <w:tcPr>
            <w:tcW w:w="4109" w:type="dxa"/>
            <w:vAlign w:val="center"/>
          </w:tcPr>
          <w:p w:rsidR="00415720" w:rsidRPr="0028471E" w:rsidRDefault="00415720" w:rsidP="00B3636E">
            <w:pPr>
              <w:pStyle w:val="NoSpacing"/>
              <w:rPr>
                <w:rFonts w:ascii="Times New Roman" w:hAnsi="Times New Roman" w:cs="Times New Roman"/>
                <w:lang w:val="sr-Latn-CS" w:eastAsia="sr-Latn-CS"/>
              </w:rPr>
            </w:pPr>
            <w:r w:rsidRPr="0028471E">
              <w:rPr>
                <w:rFonts w:ascii="Times New Roman" w:hAnsi="Times New Roman" w:cs="Times New Roman"/>
                <w:lang w:val="sr-Latn-CS" w:eastAsia="sr-Latn-CS"/>
              </w:rPr>
              <w:t>Način plaćanja</w:t>
            </w:r>
          </w:p>
        </w:tc>
        <w:tc>
          <w:tcPr>
            <w:tcW w:w="5073" w:type="dxa"/>
            <w:vAlign w:val="center"/>
          </w:tcPr>
          <w:p w:rsidR="00415720" w:rsidRPr="0028471E" w:rsidRDefault="00415720" w:rsidP="00B3636E">
            <w:pPr>
              <w:pStyle w:val="NoSpacing"/>
              <w:rPr>
                <w:rFonts w:ascii="Times New Roman" w:hAnsi="Times New Roman" w:cs="Times New Roman"/>
              </w:rPr>
            </w:pPr>
          </w:p>
        </w:tc>
      </w:tr>
      <w:tr w:rsidR="00415720" w:rsidRPr="0028471E" w:rsidTr="00B3636E">
        <w:trPr>
          <w:trHeight w:val="20"/>
        </w:trPr>
        <w:tc>
          <w:tcPr>
            <w:tcW w:w="4109" w:type="dxa"/>
            <w:vAlign w:val="center"/>
          </w:tcPr>
          <w:p w:rsidR="00415720" w:rsidRPr="0028471E" w:rsidRDefault="00415720" w:rsidP="00B3636E">
            <w:pPr>
              <w:spacing w:after="0" w:line="240" w:lineRule="auto"/>
              <w:rPr>
                <w:rFonts w:ascii="Times New Roman" w:hAnsi="Times New Roman" w:cs="Times New Roman"/>
                <w:sz w:val="24"/>
                <w:lang w:val="sr-Latn-CS" w:eastAsia="sr-Latn-CS"/>
              </w:rPr>
            </w:pPr>
            <w:r w:rsidRPr="0028471E">
              <w:rPr>
                <w:rFonts w:ascii="Times New Roman" w:hAnsi="Times New Roman" w:cs="Times New Roman"/>
                <w:sz w:val="24"/>
                <w:lang w:val="sr-Latn-CS" w:eastAsia="sr-Latn-CS"/>
              </w:rPr>
              <w:t>Period važenja ponude</w:t>
            </w:r>
          </w:p>
        </w:tc>
        <w:tc>
          <w:tcPr>
            <w:tcW w:w="5073" w:type="dxa"/>
            <w:vAlign w:val="center"/>
          </w:tcPr>
          <w:p w:rsidR="00415720" w:rsidRPr="0028471E" w:rsidRDefault="00415720" w:rsidP="00B3636E">
            <w:pPr>
              <w:spacing w:after="0" w:line="240" w:lineRule="auto"/>
              <w:rPr>
                <w:rFonts w:ascii="Times New Roman" w:hAnsi="Times New Roman" w:cs="Times New Roman"/>
                <w:lang w:val="sr-Latn-CS" w:eastAsia="sr-Latn-CS"/>
              </w:rPr>
            </w:pPr>
          </w:p>
        </w:tc>
      </w:tr>
    </w:tbl>
    <w:p w:rsidR="00415720" w:rsidRPr="0028471E" w:rsidRDefault="00415720" w:rsidP="00415720">
      <w:pPr>
        <w:spacing w:after="0" w:line="240" w:lineRule="auto"/>
        <w:ind w:firstLine="426"/>
        <w:jc w:val="both"/>
        <w:rPr>
          <w:rFonts w:ascii="Times New Roman" w:hAnsi="Times New Roman" w:cs="Times New Roman"/>
          <w:sz w:val="24"/>
          <w:szCs w:val="24"/>
          <w:lang w:val="sr-Latn-CS"/>
        </w:rPr>
      </w:pPr>
    </w:p>
    <w:p w:rsidR="00415720" w:rsidRPr="0028471E" w:rsidRDefault="00415720" w:rsidP="00415720">
      <w:pPr>
        <w:spacing w:after="0" w:line="240" w:lineRule="auto"/>
        <w:ind w:right="574"/>
        <w:jc w:val="right"/>
        <w:rPr>
          <w:rFonts w:ascii="Times New Roman" w:hAnsi="Times New Roman" w:cs="Times New Roman"/>
          <w:sz w:val="24"/>
          <w:szCs w:val="24"/>
          <w:lang w:val="sr-Latn-CS"/>
        </w:rPr>
      </w:pPr>
      <w:r w:rsidRPr="0028471E">
        <w:rPr>
          <w:rFonts w:ascii="Times New Roman" w:hAnsi="Times New Roman" w:cs="Times New Roman"/>
          <w:sz w:val="24"/>
          <w:szCs w:val="24"/>
          <w:lang w:val="sr-Latn-CS"/>
        </w:rPr>
        <w:t xml:space="preserve">Ovlašćeno lice ponuđača  </w:t>
      </w:r>
    </w:p>
    <w:p w:rsidR="00415720" w:rsidRPr="0028471E" w:rsidRDefault="00415720" w:rsidP="00415720">
      <w:pPr>
        <w:spacing w:after="0" w:line="240" w:lineRule="auto"/>
        <w:ind w:right="149"/>
        <w:jc w:val="right"/>
        <w:rPr>
          <w:rFonts w:ascii="Times New Roman" w:hAnsi="Times New Roman" w:cs="Times New Roman"/>
          <w:sz w:val="24"/>
          <w:szCs w:val="24"/>
          <w:lang w:val="sr-Latn-CS"/>
        </w:rPr>
      </w:pPr>
      <w:r w:rsidRPr="0028471E">
        <w:rPr>
          <w:rFonts w:ascii="Times New Roman" w:hAnsi="Times New Roman" w:cs="Times New Roman"/>
          <w:sz w:val="24"/>
          <w:szCs w:val="24"/>
          <w:lang w:val="sr-Latn-CS"/>
        </w:rPr>
        <w:t>__________________________</w:t>
      </w:r>
    </w:p>
    <w:p w:rsidR="00415720" w:rsidRPr="0028471E" w:rsidRDefault="00415720" w:rsidP="00415720">
      <w:pPr>
        <w:spacing w:after="0" w:line="240" w:lineRule="auto"/>
        <w:ind w:right="574"/>
        <w:jc w:val="right"/>
        <w:rPr>
          <w:rFonts w:ascii="Times New Roman" w:hAnsi="Times New Roman" w:cs="Times New Roman"/>
          <w:sz w:val="24"/>
          <w:szCs w:val="24"/>
          <w:lang w:val="sr-Latn-CS"/>
        </w:rPr>
      </w:pPr>
      <w:r w:rsidRPr="0028471E">
        <w:rPr>
          <w:rFonts w:ascii="Times New Roman" w:hAnsi="Times New Roman" w:cs="Times New Roman"/>
          <w:sz w:val="24"/>
          <w:szCs w:val="24"/>
          <w:lang w:val="sr-Latn-CS"/>
        </w:rPr>
        <w:t>(</w:t>
      </w:r>
      <w:r w:rsidRPr="0028471E">
        <w:rPr>
          <w:rFonts w:ascii="Times New Roman" w:hAnsi="Times New Roman" w:cs="Times New Roman"/>
          <w:i/>
          <w:iCs/>
          <w:sz w:val="24"/>
          <w:szCs w:val="24"/>
          <w:lang w:val="sr-Latn-CS"/>
        </w:rPr>
        <w:t>ime, prezime i funkcija</w:t>
      </w:r>
      <w:r w:rsidRPr="0028471E">
        <w:rPr>
          <w:rFonts w:ascii="Times New Roman" w:hAnsi="Times New Roman" w:cs="Times New Roman"/>
          <w:sz w:val="24"/>
          <w:szCs w:val="24"/>
          <w:lang w:val="sr-Latn-CS"/>
        </w:rPr>
        <w:t>)</w:t>
      </w:r>
    </w:p>
    <w:p w:rsidR="00415720" w:rsidRPr="0028471E" w:rsidRDefault="00415720" w:rsidP="00415720">
      <w:pPr>
        <w:spacing w:after="0" w:line="240" w:lineRule="auto"/>
        <w:ind w:right="149"/>
        <w:jc w:val="right"/>
        <w:rPr>
          <w:rFonts w:ascii="Times New Roman" w:hAnsi="Times New Roman" w:cs="Times New Roman"/>
          <w:sz w:val="24"/>
          <w:szCs w:val="24"/>
          <w:lang w:val="sr-Latn-CS"/>
        </w:rPr>
      </w:pPr>
      <w:r w:rsidRPr="0028471E">
        <w:rPr>
          <w:rFonts w:ascii="Times New Roman" w:hAnsi="Times New Roman" w:cs="Times New Roman"/>
          <w:sz w:val="24"/>
          <w:szCs w:val="24"/>
          <w:lang w:val="sr-Latn-CS"/>
        </w:rPr>
        <w:t>___________________________</w:t>
      </w:r>
    </w:p>
    <w:p w:rsidR="00415720" w:rsidRPr="0028471E" w:rsidRDefault="00415720" w:rsidP="00415720">
      <w:pPr>
        <w:tabs>
          <w:tab w:val="left" w:pos="8364"/>
        </w:tabs>
        <w:spacing w:after="0" w:line="240" w:lineRule="auto"/>
        <w:ind w:right="857"/>
        <w:jc w:val="right"/>
        <w:rPr>
          <w:rFonts w:ascii="Times New Roman" w:hAnsi="Times New Roman" w:cs="Times New Roman"/>
          <w:sz w:val="24"/>
          <w:szCs w:val="24"/>
          <w:lang w:val="sr-Latn-CS"/>
        </w:rPr>
      </w:pPr>
      <w:r w:rsidRPr="0028471E">
        <w:rPr>
          <w:rFonts w:ascii="Times New Roman" w:hAnsi="Times New Roman" w:cs="Times New Roman"/>
          <w:sz w:val="24"/>
          <w:szCs w:val="24"/>
          <w:lang w:val="sr-Latn-CS"/>
        </w:rPr>
        <w:t>(</w:t>
      </w:r>
      <w:r w:rsidRPr="0028471E">
        <w:rPr>
          <w:rFonts w:ascii="Times New Roman" w:hAnsi="Times New Roman" w:cs="Times New Roman"/>
          <w:i/>
          <w:iCs/>
          <w:sz w:val="24"/>
          <w:szCs w:val="24"/>
          <w:lang w:val="sr-Latn-CS"/>
        </w:rPr>
        <w:t>svojeručni potpis</w:t>
      </w:r>
      <w:r w:rsidRPr="0028471E">
        <w:rPr>
          <w:rFonts w:ascii="Times New Roman" w:hAnsi="Times New Roman" w:cs="Times New Roman"/>
          <w:sz w:val="24"/>
          <w:szCs w:val="24"/>
          <w:lang w:val="sr-Latn-CS"/>
        </w:rPr>
        <w:t>)</w:t>
      </w:r>
    </w:p>
    <w:p w:rsidR="005503FD" w:rsidRDefault="0041572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20FD0" w:rsidRPr="003E17A8">
        <w:rPr>
          <w:rFonts w:ascii="Times New Roman" w:eastAsia="Times New Roman" w:hAnsi="Times New Roman" w:cs="Times New Roman"/>
          <w:sz w:val="24"/>
          <w:szCs w:val="24"/>
        </w:rPr>
        <w:t>M.P.</w:t>
      </w:r>
    </w:p>
    <w:p w:rsidR="00415720" w:rsidRDefault="00415720">
      <w:pPr>
        <w:spacing w:after="0" w:line="240" w:lineRule="auto"/>
        <w:jc w:val="both"/>
        <w:rPr>
          <w:rFonts w:ascii="Times New Roman" w:eastAsia="Times New Roman" w:hAnsi="Times New Roman" w:cs="Times New Roman"/>
          <w:sz w:val="24"/>
          <w:szCs w:val="24"/>
        </w:rPr>
      </w:pPr>
    </w:p>
    <w:p w:rsidR="00415720" w:rsidRDefault="00415720">
      <w:pPr>
        <w:spacing w:after="0" w:line="240" w:lineRule="auto"/>
        <w:jc w:val="both"/>
        <w:rPr>
          <w:rFonts w:ascii="Times New Roman" w:eastAsia="Times New Roman" w:hAnsi="Times New Roman" w:cs="Times New Roman"/>
          <w:sz w:val="24"/>
          <w:szCs w:val="24"/>
        </w:rPr>
      </w:pPr>
    </w:p>
    <w:p w:rsidR="00415720" w:rsidRDefault="00415720">
      <w:pPr>
        <w:spacing w:after="0" w:line="240" w:lineRule="auto"/>
        <w:jc w:val="both"/>
        <w:rPr>
          <w:rFonts w:ascii="Times New Roman" w:eastAsia="Times New Roman" w:hAnsi="Times New Roman" w:cs="Times New Roman"/>
          <w:sz w:val="24"/>
          <w:szCs w:val="24"/>
        </w:rPr>
      </w:pPr>
    </w:p>
    <w:p w:rsidR="00415720" w:rsidRDefault="00415720">
      <w:pPr>
        <w:spacing w:after="0" w:line="240" w:lineRule="auto"/>
        <w:jc w:val="both"/>
        <w:rPr>
          <w:rFonts w:ascii="Times New Roman" w:eastAsia="Times New Roman" w:hAnsi="Times New Roman" w:cs="Times New Roman"/>
          <w:sz w:val="24"/>
          <w:szCs w:val="24"/>
        </w:rPr>
      </w:pPr>
    </w:p>
    <w:p w:rsidR="00415720" w:rsidRDefault="00415720">
      <w:pPr>
        <w:spacing w:after="0" w:line="240" w:lineRule="auto"/>
        <w:jc w:val="both"/>
        <w:rPr>
          <w:rFonts w:ascii="Times New Roman" w:eastAsia="Times New Roman" w:hAnsi="Times New Roman" w:cs="Times New Roman"/>
          <w:sz w:val="24"/>
          <w:szCs w:val="24"/>
        </w:rPr>
      </w:pPr>
    </w:p>
    <w:p w:rsidR="00415720" w:rsidRDefault="00415720">
      <w:pPr>
        <w:spacing w:after="0" w:line="240" w:lineRule="auto"/>
        <w:jc w:val="both"/>
        <w:rPr>
          <w:rFonts w:ascii="Times New Roman" w:eastAsia="Times New Roman" w:hAnsi="Times New Roman" w:cs="Times New Roman"/>
          <w:sz w:val="24"/>
          <w:szCs w:val="24"/>
        </w:rPr>
      </w:pPr>
    </w:p>
    <w:p w:rsidR="00415720" w:rsidRDefault="00415720">
      <w:pPr>
        <w:spacing w:after="0" w:line="240" w:lineRule="auto"/>
        <w:jc w:val="both"/>
        <w:rPr>
          <w:rFonts w:ascii="Times New Roman" w:eastAsia="Times New Roman" w:hAnsi="Times New Roman" w:cs="Times New Roman"/>
          <w:sz w:val="24"/>
          <w:szCs w:val="24"/>
        </w:rPr>
      </w:pPr>
    </w:p>
    <w:p w:rsidR="00415720" w:rsidRDefault="00415720">
      <w:pPr>
        <w:spacing w:after="0" w:line="240" w:lineRule="auto"/>
        <w:jc w:val="both"/>
        <w:rPr>
          <w:rFonts w:ascii="Times New Roman" w:eastAsia="Times New Roman" w:hAnsi="Times New Roman" w:cs="Times New Roman"/>
          <w:sz w:val="24"/>
          <w:szCs w:val="24"/>
        </w:rPr>
      </w:pPr>
    </w:p>
    <w:p w:rsidR="00415720" w:rsidRDefault="00415720">
      <w:pPr>
        <w:spacing w:after="0" w:line="240" w:lineRule="auto"/>
        <w:jc w:val="both"/>
        <w:rPr>
          <w:rFonts w:ascii="Times New Roman" w:eastAsia="Times New Roman" w:hAnsi="Times New Roman" w:cs="Times New Roman"/>
          <w:sz w:val="24"/>
          <w:szCs w:val="24"/>
        </w:rPr>
      </w:pPr>
    </w:p>
    <w:p w:rsidR="00415720" w:rsidRPr="003E17A8" w:rsidRDefault="00415720">
      <w:pPr>
        <w:spacing w:after="0" w:line="240" w:lineRule="auto"/>
        <w:jc w:val="both"/>
        <w:rPr>
          <w:rFonts w:ascii="Times New Roman" w:eastAsia="Times New Roman" w:hAnsi="Times New Roman" w:cs="Times New Roman"/>
          <w:sz w:val="24"/>
          <w:szCs w:val="24"/>
        </w:rPr>
      </w:pPr>
    </w:p>
    <w:p w:rsidR="005503FD" w:rsidRPr="003E17A8" w:rsidRDefault="005503FD">
      <w:pPr>
        <w:rPr>
          <w:rFonts w:ascii="Times New Roman" w:eastAsia="Times New Roman" w:hAnsi="Times New Roman" w:cs="Times New Roman"/>
          <w:b/>
          <w:i/>
        </w:rPr>
      </w:pPr>
    </w:p>
    <w:p w:rsidR="005503FD" w:rsidRPr="003E17A8" w:rsidRDefault="00820FD0">
      <w:pPr>
        <w:pStyle w:val="Heading2"/>
        <w:pBdr>
          <w:top w:val="single" w:sz="4" w:space="1" w:color="000000"/>
          <w:left w:val="single" w:sz="4" w:space="4" w:color="000000"/>
          <w:bottom w:val="single" w:sz="4" w:space="1" w:color="000000"/>
          <w:right w:val="single" w:sz="4" w:space="4" w:color="000000"/>
        </w:pBdr>
        <w:shd w:val="clear" w:color="auto" w:fill="D9D9D9"/>
        <w:spacing w:before="0" w:line="240" w:lineRule="auto"/>
        <w:jc w:val="center"/>
        <w:rPr>
          <w:rFonts w:ascii="Times New Roman" w:eastAsia="Times New Roman" w:hAnsi="Times New Roman" w:cs="Times New Roman"/>
          <w:color w:val="000000"/>
        </w:rPr>
      </w:pPr>
      <w:bookmarkStart w:id="21" w:name="_Toc2328163"/>
      <w:r w:rsidRPr="003E17A8">
        <w:rPr>
          <w:rFonts w:ascii="Times New Roman" w:eastAsia="Times New Roman" w:hAnsi="Times New Roman" w:cs="Times New Roman"/>
          <w:color w:val="000000"/>
          <w:sz w:val="24"/>
          <w:szCs w:val="24"/>
        </w:rPr>
        <w:lastRenderedPageBreak/>
        <w:t>IZJAVA O NEPOSTOJANJU SUKOBA INTERESA NA STRANI PONUĐAČA,PODNOSIOCA ZAJEDNIČKE PONUDE, PODIZVOĐAČA /PODUGOVARAČA</w:t>
      </w:r>
      <w:r w:rsidRPr="003E17A8">
        <w:rPr>
          <w:rFonts w:ascii="Times New Roman" w:eastAsia="Times New Roman" w:hAnsi="Times New Roman" w:cs="Times New Roman"/>
          <w:color w:val="000000"/>
          <w:vertAlign w:val="superscript"/>
        </w:rPr>
        <w:footnoteReference w:id="13"/>
      </w:r>
      <w:bookmarkEnd w:id="21"/>
    </w:p>
    <w:p w:rsidR="005503FD" w:rsidRPr="003E17A8" w:rsidRDefault="005503FD">
      <w:pPr>
        <w:tabs>
          <w:tab w:val="left" w:pos="1950"/>
        </w:tabs>
        <w:jc w:val="both"/>
        <w:rPr>
          <w:rFonts w:ascii="Times New Roman" w:eastAsia="Times New Roman" w:hAnsi="Times New Roman" w:cs="Times New Roman"/>
          <w:b/>
          <w:sz w:val="28"/>
          <w:szCs w:val="28"/>
        </w:rPr>
      </w:pPr>
    </w:p>
    <w:p w:rsidR="005503FD" w:rsidRPr="003E17A8" w:rsidRDefault="005503FD">
      <w:pPr>
        <w:spacing w:after="0" w:line="240" w:lineRule="auto"/>
        <w:jc w:val="both"/>
        <w:rPr>
          <w:rFonts w:ascii="Times New Roman" w:eastAsia="Times New Roman" w:hAnsi="Times New Roman" w:cs="Times New Roman"/>
        </w:rPr>
      </w:pPr>
    </w:p>
    <w:p w:rsidR="005503FD" w:rsidRPr="003E17A8" w:rsidRDefault="00820FD0">
      <w:pPr>
        <w:tabs>
          <w:tab w:val="right" w:pos="3828"/>
        </w:tabs>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u w:val="single"/>
        </w:rPr>
        <w:t xml:space="preserve"> (</w:t>
      </w:r>
      <w:r w:rsidRPr="003E17A8">
        <w:rPr>
          <w:rFonts w:ascii="Times New Roman" w:eastAsia="Times New Roman" w:hAnsi="Times New Roman" w:cs="Times New Roman"/>
          <w:i/>
          <w:sz w:val="24"/>
          <w:szCs w:val="24"/>
          <w:u w:val="single"/>
        </w:rPr>
        <w:t>ponuđač</w:t>
      </w:r>
      <w:r w:rsidRPr="003E17A8">
        <w:rPr>
          <w:rFonts w:ascii="Times New Roman" w:eastAsia="Times New Roman" w:hAnsi="Times New Roman" w:cs="Times New Roman"/>
          <w:sz w:val="24"/>
          <w:szCs w:val="24"/>
          <w:u w:val="single"/>
        </w:rPr>
        <w:t>)</w:t>
      </w:r>
      <w:r w:rsidRPr="003E17A8">
        <w:rPr>
          <w:rFonts w:ascii="Times New Roman" w:eastAsia="Times New Roman" w:hAnsi="Times New Roman" w:cs="Times New Roman"/>
          <w:sz w:val="24"/>
          <w:szCs w:val="24"/>
          <w:u w:val="single"/>
        </w:rPr>
        <w:tab/>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Broj: ________________</w:t>
      </w:r>
    </w:p>
    <w:p w:rsidR="005503FD" w:rsidRPr="003E17A8" w:rsidRDefault="00820FD0">
      <w:pPr>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Mjesto i datum: _________________</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Ovlašćeno lice ponuđača/člana zajedničke ponude, podizvođača / podugovarača</w:t>
      </w:r>
      <w:r w:rsidRPr="003E17A8">
        <w:rPr>
          <w:rFonts w:ascii="Times New Roman" w:eastAsia="Times New Roman" w:hAnsi="Times New Roman" w:cs="Times New Roman"/>
          <w:sz w:val="24"/>
          <w:szCs w:val="24"/>
        </w:rPr>
        <w:br/>
      </w:r>
      <w:r w:rsidRPr="003E17A8">
        <w:rPr>
          <w:rFonts w:ascii="Times New Roman" w:eastAsia="Times New Roman" w:hAnsi="Times New Roman" w:cs="Times New Roman"/>
          <w:sz w:val="24"/>
          <w:szCs w:val="24"/>
          <w:u w:val="single"/>
        </w:rPr>
        <w:t xml:space="preserve">       (</w:t>
      </w:r>
      <w:r w:rsidRPr="003E17A8">
        <w:rPr>
          <w:rFonts w:ascii="Times New Roman" w:eastAsia="Times New Roman" w:hAnsi="Times New Roman" w:cs="Times New Roman"/>
          <w:i/>
          <w:sz w:val="24"/>
          <w:szCs w:val="24"/>
          <w:u w:val="single"/>
        </w:rPr>
        <w:t>ime i prezime i radno mjesto</w:t>
      </w:r>
      <w:r w:rsidRPr="003E17A8">
        <w:rPr>
          <w:rFonts w:ascii="Times New Roman" w:eastAsia="Times New Roman" w:hAnsi="Times New Roman" w:cs="Times New Roman"/>
          <w:sz w:val="24"/>
          <w:szCs w:val="24"/>
          <w:u w:val="single"/>
        </w:rPr>
        <w:t xml:space="preserve">)     </w:t>
      </w:r>
      <w:r w:rsidRPr="003E17A8">
        <w:rPr>
          <w:rFonts w:ascii="Times New Roman" w:eastAsia="Times New Roman" w:hAnsi="Times New Roman" w:cs="Times New Roman"/>
          <w:sz w:val="24"/>
          <w:szCs w:val="24"/>
        </w:rPr>
        <w:t>, u skladu sa članom 17 stav 3 Zakona o javnim nabavkama („Službeni list CG“, br. 42/11, 57/14, 28/15 i 42/17) daje</w:t>
      </w:r>
    </w:p>
    <w:p w:rsidR="005503FD" w:rsidRPr="003E17A8" w:rsidRDefault="005503FD">
      <w:pPr>
        <w:tabs>
          <w:tab w:val="left" w:pos="1950"/>
        </w:tabs>
        <w:jc w:val="both"/>
        <w:rPr>
          <w:rFonts w:ascii="Times New Roman" w:eastAsia="Times New Roman" w:hAnsi="Times New Roman" w:cs="Times New Roman"/>
          <w:b/>
          <w:sz w:val="28"/>
          <w:szCs w:val="28"/>
        </w:rPr>
      </w:pPr>
    </w:p>
    <w:p w:rsidR="005503FD" w:rsidRPr="003E17A8" w:rsidRDefault="00820FD0">
      <w:pPr>
        <w:spacing w:after="0" w:line="240" w:lineRule="auto"/>
        <w:jc w:val="center"/>
        <w:rPr>
          <w:rFonts w:ascii="Times New Roman" w:eastAsia="Times New Roman" w:hAnsi="Times New Roman" w:cs="Times New Roman"/>
          <w:b/>
          <w:sz w:val="32"/>
          <w:szCs w:val="32"/>
        </w:rPr>
      </w:pPr>
      <w:r w:rsidRPr="003E17A8">
        <w:rPr>
          <w:rFonts w:ascii="Times New Roman" w:eastAsia="Times New Roman" w:hAnsi="Times New Roman" w:cs="Times New Roman"/>
          <w:b/>
          <w:sz w:val="32"/>
          <w:szCs w:val="32"/>
        </w:rPr>
        <w:t>Izjavu</w:t>
      </w:r>
    </w:p>
    <w:p w:rsidR="005503FD" w:rsidRPr="003E17A8" w:rsidRDefault="005503FD">
      <w:pPr>
        <w:tabs>
          <w:tab w:val="left" w:pos="1950"/>
        </w:tabs>
        <w:jc w:val="both"/>
        <w:rPr>
          <w:rFonts w:ascii="Times New Roman" w:eastAsia="Times New Roman" w:hAnsi="Times New Roman" w:cs="Times New Roman"/>
          <w:b/>
          <w:sz w:val="28"/>
          <w:szCs w:val="28"/>
        </w:rPr>
      </w:pPr>
    </w:p>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3E17A8">
        <w:rPr>
          <w:rFonts w:ascii="Times New Roman" w:eastAsia="Times New Roman" w:hAnsi="Times New Roman" w:cs="Times New Roman"/>
          <w:sz w:val="24"/>
          <w:szCs w:val="24"/>
          <w:u w:val="single"/>
        </w:rPr>
        <w:tab/>
        <w:t>(</w:t>
      </w:r>
      <w:r w:rsidRPr="003E17A8">
        <w:rPr>
          <w:rFonts w:ascii="Times New Roman" w:eastAsia="Times New Roman" w:hAnsi="Times New Roman" w:cs="Times New Roman"/>
          <w:i/>
          <w:sz w:val="24"/>
          <w:szCs w:val="24"/>
          <w:u w:val="single"/>
        </w:rPr>
        <w:t>opis predmeta</w:t>
      </w:r>
      <w:r w:rsidRPr="003E17A8">
        <w:rPr>
          <w:rFonts w:ascii="Times New Roman" w:eastAsia="Times New Roman" w:hAnsi="Times New Roman" w:cs="Times New Roman"/>
          <w:sz w:val="24"/>
          <w:szCs w:val="24"/>
          <w:u w:val="single"/>
        </w:rPr>
        <w:t xml:space="preserve">)        </w:t>
      </w:r>
      <w:r w:rsidRPr="003E17A8">
        <w:rPr>
          <w:rFonts w:ascii="Times New Roman" w:eastAsia="Times New Roman" w:hAnsi="Times New Roman" w:cs="Times New Roman"/>
          <w:sz w:val="24"/>
          <w:szCs w:val="24"/>
        </w:rPr>
        <w:t>, u smislu člana 17 stav 1 Zakona o javnim nabavkama i da ne postoje razlozi za sukob interesa na strani ovog ponuđača, u smislu člana 17 stav 2 istog zakona.</w:t>
      </w:r>
    </w:p>
    <w:p w:rsidR="005503FD" w:rsidRPr="003E17A8" w:rsidRDefault="005503FD">
      <w:pPr>
        <w:spacing w:after="0" w:line="240" w:lineRule="auto"/>
        <w:jc w:val="both"/>
        <w:rPr>
          <w:rFonts w:ascii="Times New Roman" w:eastAsia="Times New Roman" w:hAnsi="Times New Roman" w:cs="Times New Roman"/>
          <w:sz w:val="23"/>
          <w:szCs w:val="23"/>
        </w:rPr>
      </w:pPr>
    </w:p>
    <w:p w:rsidR="005503FD" w:rsidRPr="003E17A8" w:rsidRDefault="005503FD">
      <w:pPr>
        <w:spacing w:after="0" w:line="240" w:lineRule="auto"/>
        <w:ind w:firstLine="426"/>
        <w:jc w:val="both"/>
        <w:rPr>
          <w:rFonts w:ascii="Times New Roman" w:eastAsia="Times New Roman" w:hAnsi="Times New Roman" w:cs="Times New Roman"/>
          <w:sz w:val="24"/>
          <w:szCs w:val="24"/>
        </w:rPr>
      </w:pPr>
    </w:p>
    <w:p w:rsidR="005503FD" w:rsidRPr="003E17A8" w:rsidRDefault="00820FD0">
      <w:pPr>
        <w:spacing w:after="0" w:line="240" w:lineRule="auto"/>
        <w:ind w:right="567"/>
        <w:jc w:val="right"/>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Ovlašćeno lice ponuđača</w:t>
      </w:r>
    </w:p>
    <w:p w:rsidR="005503FD" w:rsidRPr="003E17A8" w:rsidRDefault="005503FD">
      <w:pPr>
        <w:spacing w:after="0" w:line="240" w:lineRule="auto"/>
        <w:ind w:right="149"/>
        <w:jc w:val="right"/>
        <w:rPr>
          <w:rFonts w:ascii="Times New Roman" w:eastAsia="Times New Roman" w:hAnsi="Times New Roman" w:cs="Times New Roman"/>
          <w:sz w:val="24"/>
          <w:szCs w:val="24"/>
        </w:rPr>
      </w:pPr>
    </w:p>
    <w:p w:rsidR="005503FD" w:rsidRPr="003E17A8" w:rsidRDefault="00820FD0">
      <w:pPr>
        <w:spacing w:after="0" w:line="240" w:lineRule="auto"/>
        <w:ind w:right="149"/>
        <w:jc w:val="right"/>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___________________________</w:t>
      </w:r>
    </w:p>
    <w:p w:rsidR="005503FD" w:rsidRPr="003E17A8" w:rsidRDefault="00820FD0">
      <w:pPr>
        <w:spacing w:after="0" w:line="240" w:lineRule="auto"/>
        <w:ind w:right="574"/>
        <w:jc w:val="right"/>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w:t>
      </w:r>
      <w:r w:rsidRPr="003E17A8">
        <w:rPr>
          <w:rFonts w:ascii="Times New Roman" w:eastAsia="Times New Roman" w:hAnsi="Times New Roman" w:cs="Times New Roman"/>
          <w:i/>
          <w:sz w:val="24"/>
          <w:szCs w:val="24"/>
        </w:rPr>
        <w:t>ime, prezime i funkcija</w:t>
      </w:r>
      <w:r w:rsidRPr="003E17A8">
        <w:rPr>
          <w:rFonts w:ascii="Times New Roman" w:eastAsia="Times New Roman" w:hAnsi="Times New Roman" w:cs="Times New Roman"/>
          <w:sz w:val="24"/>
          <w:szCs w:val="24"/>
        </w:rPr>
        <w:t>)</w:t>
      </w:r>
    </w:p>
    <w:p w:rsidR="005503FD" w:rsidRPr="003E17A8" w:rsidRDefault="005503FD">
      <w:pPr>
        <w:spacing w:after="0" w:line="240" w:lineRule="auto"/>
        <w:ind w:right="149"/>
        <w:jc w:val="right"/>
        <w:rPr>
          <w:rFonts w:ascii="Times New Roman" w:eastAsia="Times New Roman" w:hAnsi="Times New Roman" w:cs="Times New Roman"/>
          <w:sz w:val="24"/>
          <w:szCs w:val="24"/>
        </w:rPr>
      </w:pPr>
    </w:p>
    <w:p w:rsidR="005503FD" w:rsidRPr="003E17A8" w:rsidRDefault="005503FD">
      <w:pPr>
        <w:spacing w:after="0" w:line="240" w:lineRule="auto"/>
        <w:ind w:right="149"/>
        <w:jc w:val="right"/>
        <w:rPr>
          <w:rFonts w:ascii="Times New Roman" w:eastAsia="Times New Roman" w:hAnsi="Times New Roman" w:cs="Times New Roman"/>
          <w:sz w:val="24"/>
          <w:szCs w:val="24"/>
        </w:rPr>
      </w:pPr>
    </w:p>
    <w:p w:rsidR="005503FD" w:rsidRPr="003E17A8" w:rsidRDefault="00820FD0">
      <w:pPr>
        <w:spacing w:after="0" w:line="240" w:lineRule="auto"/>
        <w:ind w:right="149"/>
        <w:jc w:val="right"/>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___________________________</w:t>
      </w:r>
    </w:p>
    <w:p w:rsidR="005503FD" w:rsidRPr="003E17A8" w:rsidRDefault="00820FD0">
      <w:pPr>
        <w:tabs>
          <w:tab w:val="left" w:pos="8364"/>
        </w:tabs>
        <w:spacing w:after="0" w:line="240" w:lineRule="auto"/>
        <w:ind w:right="857"/>
        <w:jc w:val="right"/>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w:t>
      </w:r>
      <w:r w:rsidRPr="003E17A8">
        <w:rPr>
          <w:rFonts w:ascii="Times New Roman" w:eastAsia="Times New Roman" w:hAnsi="Times New Roman" w:cs="Times New Roman"/>
          <w:i/>
          <w:sz w:val="24"/>
          <w:szCs w:val="24"/>
        </w:rPr>
        <w:t>potpis</w:t>
      </w:r>
      <w:r w:rsidRPr="003E17A8">
        <w:rPr>
          <w:rFonts w:ascii="Times New Roman" w:eastAsia="Times New Roman" w:hAnsi="Times New Roman" w:cs="Times New Roman"/>
          <w:sz w:val="24"/>
          <w:szCs w:val="24"/>
        </w:rPr>
        <w:t>)</w:t>
      </w:r>
    </w:p>
    <w:p w:rsidR="005503FD" w:rsidRPr="003E17A8" w:rsidRDefault="005503FD">
      <w:pPr>
        <w:spacing w:after="0" w:line="240" w:lineRule="auto"/>
        <w:ind w:firstLine="426"/>
        <w:jc w:val="both"/>
        <w:rPr>
          <w:rFonts w:ascii="Times New Roman" w:eastAsia="Times New Roman" w:hAnsi="Times New Roman" w:cs="Times New Roman"/>
          <w:sz w:val="24"/>
          <w:szCs w:val="24"/>
        </w:rPr>
      </w:pPr>
    </w:p>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ab/>
      </w:r>
      <w:r w:rsidRPr="003E17A8">
        <w:rPr>
          <w:rFonts w:ascii="Times New Roman" w:eastAsia="Times New Roman" w:hAnsi="Times New Roman" w:cs="Times New Roman"/>
          <w:sz w:val="24"/>
          <w:szCs w:val="24"/>
        </w:rPr>
        <w:tab/>
      </w:r>
      <w:r w:rsidRPr="003E17A8">
        <w:rPr>
          <w:rFonts w:ascii="Times New Roman" w:eastAsia="Times New Roman" w:hAnsi="Times New Roman" w:cs="Times New Roman"/>
          <w:sz w:val="24"/>
          <w:szCs w:val="24"/>
        </w:rPr>
        <w:tab/>
      </w:r>
      <w:r w:rsidRPr="003E17A8">
        <w:rPr>
          <w:rFonts w:ascii="Times New Roman" w:eastAsia="Times New Roman" w:hAnsi="Times New Roman" w:cs="Times New Roman"/>
          <w:sz w:val="24"/>
          <w:szCs w:val="24"/>
        </w:rPr>
        <w:tab/>
      </w:r>
      <w:r w:rsidRPr="003E17A8">
        <w:rPr>
          <w:rFonts w:ascii="Times New Roman" w:eastAsia="Times New Roman" w:hAnsi="Times New Roman" w:cs="Times New Roman"/>
          <w:sz w:val="24"/>
          <w:szCs w:val="24"/>
        </w:rPr>
        <w:tab/>
      </w:r>
      <w:r w:rsidRPr="003E17A8">
        <w:rPr>
          <w:rFonts w:ascii="Times New Roman" w:eastAsia="Times New Roman" w:hAnsi="Times New Roman" w:cs="Times New Roman"/>
          <w:sz w:val="24"/>
          <w:szCs w:val="24"/>
        </w:rPr>
        <w:tab/>
        <w:t>M.P.</w:t>
      </w:r>
    </w:p>
    <w:p w:rsidR="005503FD" w:rsidRPr="003E17A8" w:rsidRDefault="005503FD">
      <w:pPr>
        <w:spacing w:after="0" w:line="240" w:lineRule="auto"/>
        <w:rPr>
          <w:rFonts w:ascii="Times New Roman" w:eastAsia="Times New Roman" w:hAnsi="Times New Roman" w:cs="Times New Roman"/>
          <w:sz w:val="24"/>
          <w:szCs w:val="24"/>
        </w:rPr>
      </w:pPr>
    </w:p>
    <w:p w:rsidR="005503FD" w:rsidRPr="003E17A8" w:rsidRDefault="00820FD0">
      <w:pPr>
        <w:rPr>
          <w:rFonts w:ascii="Times New Roman" w:eastAsia="Times New Roman" w:hAnsi="Times New Roman" w:cs="Times New Roman"/>
          <w:b/>
          <w:sz w:val="24"/>
          <w:szCs w:val="24"/>
        </w:rPr>
      </w:pPr>
      <w:r w:rsidRPr="003E17A8">
        <w:br w:type="page"/>
      </w:r>
    </w:p>
    <w:p w:rsidR="005503FD" w:rsidRPr="003E17A8" w:rsidRDefault="00820FD0">
      <w:pPr>
        <w:pStyle w:val="Heading2"/>
        <w:pBdr>
          <w:top w:val="single" w:sz="4" w:space="1" w:color="000000"/>
          <w:left w:val="single" w:sz="4" w:space="4" w:color="000000"/>
          <w:bottom w:val="single" w:sz="4" w:space="1" w:color="000000"/>
          <w:right w:val="single" w:sz="4" w:space="4" w:color="000000"/>
        </w:pBdr>
        <w:shd w:val="clear" w:color="auto" w:fill="F2F2F2"/>
        <w:jc w:val="center"/>
        <w:rPr>
          <w:rFonts w:ascii="Times New Roman" w:eastAsia="Times New Roman" w:hAnsi="Times New Roman" w:cs="Times New Roman"/>
          <w:color w:val="000000"/>
          <w:sz w:val="28"/>
          <w:szCs w:val="28"/>
        </w:rPr>
      </w:pPr>
      <w:bookmarkStart w:id="22" w:name="_Toc2328164"/>
      <w:r w:rsidRPr="003E17A8">
        <w:rPr>
          <w:rFonts w:ascii="Times New Roman" w:eastAsia="Times New Roman" w:hAnsi="Times New Roman" w:cs="Times New Roman"/>
          <w:color w:val="000000"/>
          <w:sz w:val="28"/>
          <w:szCs w:val="28"/>
        </w:rPr>
        <w:lastRenderedPageBreak/>
        <w:t>DOKAZI O ISPUNJENOSTI OBAVEZNIH USLOVA ZA UČEŠĆE U POSTUPKU JAVNOG NADMETANJA</w:t>
      </w:r>
      <w:bookmarkEnd w:id="22"/>
    </w:p>
    <w:p w:rsidR="005503FD" w:rsidRPr="003E17A8" w:rsidRDefault="005503FD">
      <w:pPr>
        <w:spacing w:after="0" w:line="240" w:lineRule="auto"/>
        <w:rPr>
          <w:rFonts w:ascii="Times New Roman" w:eastAsia="Times New Roman" w:hAnsi="Times New Roman" w:cs="Times New Roman"/>
          <w:b/>
          <w:sz w:val="24"/>
          <w:szCs w:val="24"/>
        </w:rPr>
      </w:pPr>
    </w:p>
    <w:p w:rsidR="005503FD" w:rsidRPr="003E17A8" w:rsidRDefault="005503FD">
      <w:pPr>
        <w:spacing w:after="0" w:line="240" w:lineRule="auto"/>
        <w:rPr>
          <w:rFonts w:ascii="Times New Roman" w:eastAsia="Times New Roman" w:hAnsi="Times New Roman" w:cs="Times New Roman"/>
          <w:b/>
          <w:sz w:val="24"/>
          <w:szCs w:val="24"/>
        </w:rPr>
      </w:pPr>
    </w:p>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Dostaviti:</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spacing w:after="0" w:line="240" w:lineRule="auto"/>
        <w:ind w:left="690" w:hanging="24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1) dokaza o registraciji kod organa nadležnog za registraciju privrednih subjekata sa podacima o ovlašćenim licima ponuđača;</w:t>
      </w:r>
    </w:p>
    <w:p w:rsidR="005503FD" w:rsidRPr="003E17A8" w:rsidRDefault="00820FD0">
      <w:pPr>
        <w:spacing w:after="0" w:line="240" w:lineRule="auto"/>
        <w:ind w:left="690" w:hanging="24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5503FD" w:rsidRPr="003E17A8" w:rsidRDefault="00820FD0">
      <w:pPr>
        <w:spacing w:after="0" w:line="240" w:lineRule="auto"/>
        <w:ind w:left="690" w:hanging="24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3) dokaza nadležnog organa izdatog na osnovu kaznene evidencije, koji ne smije biti stariji od šest mjeseci do dana javnog otvaranja ponuda,</w:t>
      </w:r>
    </w:p>
    <w:p w:rsidR="005503FD" w:rsidRPr="003E17A8" w:rsidRDefault="00820FD0">
      <w:pPr>
        <w:spacing w:after="0" w:line="240" w:lineRule="auto"/>
        <w:ind w:left="690" w:hanging="24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4) dokaza o posjedovanju važeće dozvole, licence, odobrenja, odnosno drugog akta izdatog od nadležnog organa i to:</w:t>
      </w:r>
    </w:p>
    <w:p w:rsidR="005503FD" w:rsidRPr="003E17A8" w:rsidRDefault="005503FD">
      <w:pPr>
        <w:spacing w:after="0" w:line="240" w:lineRule="auto"/>
        <w:rPr>
          <w:rFonts w:ascii="Times New Roman" w:eastAsia="Times New Roman" w:hAnsi="Times New Roman" w:cs="Times New Roman"/>
          <w:b/>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68"/>
      </w:tblGrid>
      <w:tr w:rsidR="003F4137" w:rsidRPr="005613FE" w:rsidTr="00B3636E">
        <w:trPr>
          <w:trHeight w:val="700"/>
        </w:trPr>
        <w:tc>
          <w:tcPr>
            <w:tcW w:w="9287" w:type="dxa"/>
          </w:tcPr>
          <w:p w:rsidR="00D63452" w:rsidRPr="00E340B0" w:rsidRDefault="00D63452" w:rsidP="00D63452">
            <w:pPr>
              <w:autoSpaceDE w:val="0"/>
              <w:autoSpaceDN w:val="0"/>
              <w:adjustRightInd w:val="0"/>
              <w:spacing w:after="0" w:line="0" w:lineRule="atLeast"/>
              <w:jc w:val="both"/>
              <w:rPr>
                <w:rFonts w:ascii="Times New Roman" w:hAnsi="Times New Roman" w:cs="Times New Roman"/>
                <w:sz w:val="24"/>
                <w:szCs w:val="24"/>
              </w:rPr>
            </w:pPr>
            <w:r w:rsidRPr="00E340B0">
              <w:rPr>
                <w:rFonts w:ascii="Times New Roman" w:hAnsi="Times New Roman" w:cs="Times New Roman"/>
                <w:sz w:val="24"/>
                <w:szCs w:val="24"/>
              </w:rPr>
              <w:t>Ponuđači su u predmetnom postupku javne nabavke, za pravno lice, dužni da dostave:</w:t>
            </w:r>
          </w:p>
          <w:p w:rsidR="00D63452" w:rsidRPr="00E340B0" w:rsidRDefault="00D63452" w:rsidP="00D63452">
            <w:pPr>
              <w:autoSpaceDE w:val="0"/>
              <w:autoSpaceDN w:val="0"/>
              <w:adjustRightInd w:val="0"/>
              <w:spacing w:after="0" w:line="0" w:lineRule="atLeast"/>
              <w:jc w:val="both"/>
              <w:rPr>
                <w:rFonts w:ascii="Times New Roman" w:hAnsi="Times New Roman" w:cs="Times New Roman"/>
                <w:sz w:val="24"/>
                <w:szCs w:val="24"/>
              </w:rPr>
            </w:pPr>
          </w:p>
          <w:p w:rsidR="00D63452" w:rsidRPr="00E340B0" w:rsidRDefault="00D63452" w:rsidP="00D6345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0" w:lineRule="atLeast"/>
              <w:jc w:val="both"/>
              <w:rPr>
                <w:rFonts w:ascii="Times New Roman" w:hAnsi="Times New Roman" w:cs="Times New Roman"/>
                <w:sz w:val="24"/>
                <w:szCs w:val="24"/>
              </w:rPr>
            </w:pPr>
            <w:r>
              <w:rPr>
                <w:rFonts w:ascii="Times New Roman" w:hAnsi="Times New Roman" w:cs="Times New Roman"/>
                <w:sz w:val="24"/>
                <w:szCs w:val="24"/>
              </w:rPr>
              <w:t>-</w:t>
            </w:r>
            <w:r w:rsidRPr="00E340B0">
              <w:rPr>
                <w:rFonts w:ascii="Times New Roman" w:hAnsi="Times New Roman" w:cs="Times New Roman"/>
                <w:sz w:val="24"/>
                <w:szCs w:val="24"/>
              </w:rPr>
              <w:t>Rješenje Ministarstva održivog razvoja i turizma kojim je izdata licenca  projektanta i izvođača radova za obavljanje djelatnosti izrade tehničke dokumentacije i građenje objekata.</w:t>
            </w:r>
          </w:p>
          <w:p w:rsidR="003F4137" w:rsidRPr="006F4A3A" w:rsidRDefault="003F4137" w:rsidP="005E5995">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rPr>
                <w:rFonts w:ascii="Times New Roman" w:hAnsi="Times New Roman" w:cs="Times New Roman"/>
                <w:sz w:val="24"/>
                <w:szCs w:val="24"/>
              </w:rPr>
            </w:pPr>
          </w:p>
        </w:tc>
      </w:tr>
    </w:tbl>
    <w:p w:rsidR="003F4137" w:rsidRPr="003E17A8" w:rsidRDefault="003F4137" w:rsidP="003F4137">
      <w:pPr>
        <w:spacing w:after="0" w:line="240" w:lineRule="auto"/>
        <w:rPr>
          <w:rFonts w:ascii="Times New Roman" w:eastAsia="Times New Roman" w:hAnsi="Times New Roman" w:cs="Times New Roman"/>
          <w:sz w:val="24"/>
          <w:szCs w:val="24"/>
        </w:rPr>
      </w:pPr>
    </w:p>
    <w:p w:rsidR="005503FD" w:rsidRPr="003E17A8" w:rsidRDefault="005503FD">
      <w:pPr>
        <w:spacing w:after="0" w:line="240" w:lineRule="auto"/>
        <w:rPr>
          <w:rFonts w:ascii="Times New Roman" w:eastAsia="Times New Roman" w:hAnsi="Times New Roman" w:cs="Times New Roman"/>
          <w:b/>
          <w:sz w:val="24"/>
          <w:szCs w:val="24"/>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A7122F" w:rsidRDefault="00A7122F">
      <w:pPr>
        <w:rPr>
          <w:rFonts w:ascii="Times New Roman" w:eastAsia="Times New Roman" w:hAnsi="Times New Roman" w:cs="Times New Roman"/>
        </w:rPr>
      </w:pPr>
    </w:p>
    <w:p w:rsidR="00A7122F" w:rsidRDefault="00A7122F">
      <w:pPr>
        <w:rPr>
          <w:rFonts w:ascii="Times New Roman" w:eastAsia="Times New Roman" w:hAnsi="Times New Roman" w:cs="Times New Roman"/>
        </w:rPr>
      </w:pPr>
    </w:p>
    <w:p w:rsidR="00A7122F" w:rsidRPr="003E17A8" w:rsidRDefault="00A7122F">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CD3F28" w:rsidRPr="00885D6F" w:rsidRDefault="00CD3F28" w:rsidP="00CD3F28">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8"/>
          <w:szCs w:val="28"/>
          <w:lang w:val="it-IT"/>
        </w:rPr>
      </w:pPr>
      <w:bookmarkStart w:id="23" w:name="_Toc416180148"/>
      <w:bookmarkStart w:id="24" w:name="_Toc497717719"/>
      <w:bookmarkStart w:id="25" w:name="_Toc2328165"/>
      <w:r w:rsidRPr="00885D6F">
        <w:rPr>
          <w:rFonts w:ascii="Times New Roman" w:hAnsi="Times New Roman" w:cs="Times New Roman"/>
          <w:color w:val="000000"/>
          <w:sz w:val="28"/>
          <w:szCs w:val="28"/>
          <w:lang w:val="it-IT"/>
        </w:rPr>
        <w:lastRenderedPageBreak/>
        <w:t>DOKAZI O ISPUNJAVANJU USLOVA STRUČNO-TEHNIČKE I KADROVSKE OSPOSOBLJENOSTI</w:t>
      </w:r>
      <w:bookmarkEnd w:id="23"/>
      <w:bookmarkEnd w:id="24"/>
      <w:bookmarkEnd w:id="25"/>
    </w:p>
    <w:p w:rsidR="008C0042" w:rsidRDefault="008C0042" w:rsidP="00CD3F28">
      <w:pPr>
        <w:rPr>
          <w:rFonts w:ascii="Times New Roman" w:hAnsi="Times New Roman" w:cs="Times New Roman"/>
          <w:lang w:val="it-IT"/>
        </w:rPr>
      </w:pPr>
    </w:p>
    <w:p w:rsidR="00D369FC" w:rsidRPr="00D369FC" w:rsidRDefault="00CD3F28" w:rsidP="00D369FC">
      <w:pPr>
        <w:rPr>
          <w:rFonts w:ascii="Times New Roman" w:hAnsi="Times New Roman" w:cs="Times New Roman"/>
          <w:lang w:val="it-IT"/>
        </w:rPr>
      </w:pPr>
      <w:r w:rsidRPr="00885D6F">
        <w:rPr>
          <w:rFonts w:ascii="Times New Roman" w:hAnsi="Times New Roman" w:cs="Times New Roman"/>
          <w:lang w:val="it-IT"/>
        </w:rPr>
        <w:t>Dostaviti:</w:t>
      </w:r>
    </w:p>
    <w:p w:rsidR="00443E13" w:rsidRPr="00852493" w:rsidRDefault="00443E13" w:rsidP="00443E13">
      <w:pPr>
        <w:spacing w:after="0" w:line="240" w:lineRule="auto"/>
        <w:ind w:firstLine="426"/>
        <w:jc w:val="both"/>
        <w:rPr>
          <w:rFonts w:ascii="Times New Roman" w:hAnsi="Times New Roman" w:cs="Times New Roman"/>
          <w:sz w:val="24"/>
          <w:szCs w:val="24"/>
        </w:rPr>
      </w:pPr>
      <w:r w:rsidRPr="00852493">
        <w:rPr>
          <w:rFonts w:ascii="Times New Roman" w:hAnsi="Times New Roman" w:cs="Times New Roman"/>
          <w:sz w:val="24"/>
          <w:szCs w:val="24"/>
        </w:rPr>
        <w:sym w:font="Wingdings" w:char="F0A8"/>
      </w:r>
      <w:r w:rsidRPr="00852493">
        <w:rPr>
          <w:rFonts w:ascii="Times New Roman" w:hAnsi="Times New Roman" w:cs="Times New Roman"/>
          <w:sz w:val="24"/>
          <w:szCs w:val="24"/>
        </w:rPr>
        <w:t xml:space="preserve"> liste radov</w:t>
      </w:r>
      <w:r>
        <w:rPr>
          <w:rFonts w:ascii="Times New Roman" w:hAnsi="Times New Roman" w:cs="Times New Roman"/>
          <w:sz w:val="24"/>
          <w:szCs w:val="24"/>
        </w:rPr>
        <w:t>a koji su izvedeni u posljednje tri godine</w:t>
      </w:r>
      <w:r w:rsidRPr="00852493">
        <w:rPr>
          <w:rFonts w:ascii="Times New Roman" w:hAnsi="Times New Roman" w:cs="Times New Roman"/>
          <w:sz w:val="24"/>
          <w:szCs w:val="24"/>
        </w:rPr>
        <w:t>, sa rokovima izvođenja radova, uključujući vrijednost, vrijeme i lokaciju izvođenja</w:t>
      </w:r>
    </w:p>
    <w:p w:rsidR="00443E13" w:rsidRPr="00852493" w:rsidRDefault="00443E13" w:rsidP="00443E13">
      <w:pPr>
        <w:spacing w:after="0" w:line="240" w:lineRule="auto"/>
        <w:ind w:firstLine="426"/>
        <w:jc w:val="both"/>
        <w:rPr>
          <w:rFonts w:ascii="Times New Roman" w:hAnsi="Times New Roman" w:cs="Times New Roman"/>
          <w:sz w:val="24"/>
          <w:szCs w:val="24"/>
        </w:rPr>
      </w:pPr>
      <w:r w:rsidRPr="00852493">
        <w:rPr>
          <w:rFonts w:ascii="Times New Roman" w:hAnsi="Times New Roman" w:cs="Times New Roman"/>
          <w:sz w:val="24"/>
          <w:szCs w:val="24"/>
        </w:rPr>
        <w:sym w:font="Wingdings" w:char="F0A8"/>
      </w:r>
      <w:r w:rsidRPr="00852493">
        <w:rPr>
          <w:rFonts w:ascii="Times New Roman" w:hAnsi="Times New Roman" w:cs="Times New Roman"/>
          <w:sz w:val="24"/>
          <w:szCs w:val="24"/>
        </w:rPr>
        <w:t xml:space="preserve"> izjave o obrazovnim i profesionalnim kvalifikacijama ponuđača, kvalifikacijama rukovodećih lica i posebno kvalifikacijama lica koja su odgovorna za izvođenje konkretnih radova;</w:t>
      </w:r>
    </w:p>
    <w:p w:rsidR="00443E13" w:rsidRPr="00852493" w:rsidRDefault="00443E13" w:rsidP="00443E13">
      <w:pPr>
        <w:spacing w:after="0" w:line="240" w:lineRule="auto"/>
        <w:ind w:firstLine="426"/>
        <w:jc w:val="both"/>
        <w:rPr>
          <w:rFonts w:ascii="Times New Roman" w:hAnsi="Times New Roman" w:cs="Times New Roman"/>
          <w:sz w:val="24"/>
          <w:szCs w:val="24"/>
        </w:rPr>
      </w:pPr>
      <w:r w:rsidRPr="00852493">
        <w:rPr>
          <w:rFonts w:ascii="Times New Roman" w:hAnsi="Times New Roman" w:cs="Times New Roman"/>
          <w:sz w:val="24"/>
          <w:szCs w:val="24"/>
        </w:rPr>
        <w:sym w:font="Wingdings" w:char="F0A8"/>
      </w:r>
      <w:r w:rsidRPr="00852493">
        <w:rPr>
          <w:rFonts w:ascii="Times New Roman" w:hAnsi="Times New Roman" w:cs="Times New Roman"/>
          <w:sz w:val="24"/>
          <w:szCs w:val="24"/>
        </w:rPr>
        <w:t xml:space="preserve"> izjave o prosječnom godišnjem broju zaposlenih i broju rukovodećih lica u posljednje tri godine;</w:t>
      </w:r>
    </w:p>
    <w:p w:rsidR="00443E13" w:rsidRPr="00852493" w:rsidRDefault="00443E13" w:rsidP="00443E13">
      <w:pPr>
        <w:spacing w:after="0" w:line="240" w:lineRule="auto"/>
        <w:ind w:firstLine="426"/>
        <w:jc w:val="both"/>
        <w:rPr>
          <w:rFonts w:ascii="Times New Roman" w:hAnsi="Times New Roman" w:cs="Times New Roman"/>
          <w:sz w:val="24"/>
          <w:szCs w:val="24"/>
        </w:rPr>
      </w:pPr>
      <w:r w:rsidRPr="00852493">
        <w:rPr>
          <w:rFonts w:ascii="Times New Roman" w:hAnsi="Times New Roman" w:cs="Times New Roman"/>
          <w:sz w:val="24"/>
          <w:szCs w:val="24"/>
        </w:rPr>
        <w:sym w:font="Wingdings" w:char="F0A8"/>
      </w:r>
      <w:r w:rsidRPr="00852493">
        <w:rPr>
          <w:rFonts w:ascii="Times New Roman" w:hAnsi="Times New Roman" w:cs="Times New Roman"/>
          <w:sz w:val="24"/>
          <w:szCs w:val="24"/>
        </w:rPr>
        <w:t xml:space="preserve"> izjave o tehničkoj opremi koju ponuđač ima na raspolaganju za izvođenje konkretnih radova;</w:t>
      </w:r>
    </w:p>
    <w:p w:rsidR="00443E13" w:rsidRPr="00852493" w:rsidRDefault="00443E13" w:rsidP="00443E13">
      <w:pPr>
        <w:spacing w:after="0" w:line="240" w:lineRule="auto"/>
        <w:ind w:firstLine="426"/>
        <w:jc w:val="both"/>
        <w:rPr>
          <w:rFonts w:ascii="Times New Roman" w:hAnsi="Times New Roman" w:cs="Times New Roman"/>
          <w:sz w:val="24"/>
          <w:szCs w:val="24"/>
        </w:rPr>
      </w:pPr>
      <w:r w:rsidRPr="00852493">
        <w:rPr>
          <w:rFonts w:ascii="Times New Roman" w:hAnsi="Times New Roman" w:cs="Times New Roman"/>
          <w:sz w:val="24"/>
          <w:szCs w:val="24"/>
        </w:rPr>
        <w:sym w:font="Wingdings" w:char="F0A8"/>
      </w:r>
      <w:r w:rsidRPr="00852493">
        <w:rPr>
          <w:rFonts w:ascii="Times New Roman" w:hAnsi="Times New Roman" w:cs="Times New Roman"/>
          <w:sz w:val="24"/>
          <w:szCs w:val="24"/>
        </w:rPr>
        <w:t xml:space="preserve"> izjave o namjeri i predmetu podugovaranja, odnosno angažovanja podizvođača sa spiskom podugovarača, odnosno podizvođača sa bližim podacima (naziv, adresa, procentualno učešće i sl</w:t>
      </w:r>
      <w:r>
        <w:rPr>
          <w:rFonts w:ascii="Times New Roman" w:hAnsi="Times New Roman" w:cs="Times New Roman"/>
          <w:sz w:val="24"/>
          <w:szCs w:val="24"/>
        </w:rPr>
        <w:t>ično</w:t>
      </w:r>
      <w:r w:rsidRPr="00852493">
        <w:rPr>
          <w:rFonts w:ascii="Times New Roman" w:hAnsi="Times New Roman" w:cs="Times New Roman"/>
          <w:sz w:val="24"/>
          <w:szCs w:val="24"/>
        </w:rPr>
        <w:t>).</w:t>
      </w:r>
    </w:p>
    <w:p w:rsidR="00CD3F28" w:rsidRDefault="00CD3F28">
      <w:pPr>
        <w:rPr>
          <w:rFonts w:ascii="Times New Roman" w:eastAsia="Times New Roman" w:hAnsi="Times New Roman" w:cs="Times New Roman"/>
        </w:rPr>
      </w:pPr>
    </w:p>
    <w:p w:rsidR="00CD3F28" w:rsidRDefault="00CD3F28">
      <w:pPr>
        <w:rPr>
          <w:rFonts w:ascii="Times New Roman" w:eastAsia="Times New Roman" w:hAnsi="Times New Roman" w:cs="Times New Roman"/>
        </w:rPr>
      </w:pPr>
    </w:p>
    <w:p w:rsidR="00CD3F28" w:rsidRDefault="00CD3F28">
      <w:pPr>
        <w:rPr>
          <w:rFonts w:ascii="Times New Roman" w:eastAsia="Times New Roman" w:hAnsi="Times New Roman" w:cs="Times New Roman"/>
        </w:rPr>
      </w:pPr>
    </w:p>
    <w:p w:rsidR="00CD3F28" w:rsidRDefault="00CD3F28">
      <w:pPr>
        <w:rPr>
          <w:rFonts w:ascii="Times New Roman" w:eastAsia="Times New Roman" w:hAnsi="Times New Roman" w:cs="Times New Roman"/>
        </w:rPr>
      </w:pPr>
    </w:p>
    <w:p w:rsidR="00CD3F28" w:rsidRDefault="00CD3F28">
      <w:pPr>
        <w:rPr>
          <w:rFonts w:ascii="Times New Roman" w:eastAsia="Times New Roman" w:hAnsi="Times New Roman" w:cs="Times New Roman"/>
        </w:rPr>
      </w:pPr>
    </w:p>
    <w:p w:rsidR="00CD3F28" w:rsidRDefault="00CD3F28">
      <w:pPr>
        <w:rPr>
          <w:rFonts w:ascii="Times New Roman" w:eastAsia="Times New Roman" w:hAnsi="Times New Roman" w:cs="Times New Roman"/>
        </w:rPr>
      </w:pPr>
    </w:p>
    <w:p w:rsidR="00CD3F28" w:rsidRDefault="00CD3F28">
      <w:pPr>
        <w:rPr>
          <w:rFonts w:ascii="Times New Roman" w:eastAsia="Times New Roman" w:hAnsi="Times New Roman" w:cs="Times New Roman"/>
        </w:rPr>
      </w:pPr>
    </w:p>
    <w:p w:rsidR="00483222" w:rsidRDefault="00483222">
      <w:pPr>
        <w:rPr>
          <w:rFonts w:ascii="Times New Roman" w:eastAsia="Times New Roman" w:hAnsi="Times New Roman" w:cs="Times New Roman"/>
        </w:rPr>
      </w:pPr>
    </w:p>
    <w:p w:rsidR="00696311" w:rsidRDefault="00696311">
      <w:pPr>
        <w:rPr>
          <w:rFonts w:ascii="Times New Roman" w:eastAsia="Times New Roman" w:hAnsi="Times New Roman" w:cs="Times New Roman"/>
        </w:rPr>
      </w:pPr>
    </w:p>
    <w:p w:rsidR="00696311" w:rsidRDefault="00696311">
      <w:pPr>
        <w:rPr>
          <w:rFonts w:ascii="Times New Roman" w:eastAsia="Times New Roman" w:hAnsi="Times New Roman" w:cs="Times New Roman"/>
        </w:rPr>
      </w:pPr>
    </w:p>
    <w:p w:rsidR="007A725D" w:rsidRDefault="007A725D">
      <w:pPr>
        <w:rPr>
          <w:rFonts w:ascii="Times New Roman" w:eastAsia="Times New Roman" w:hAnsi="Times New Roman" w:cs="Times New Roman"/>
        </w:rPr>
      </w:pPr>
    </w:p>
    <w:p w:rsidR="007A725D" w:rsidRDefault="007A725D">
      <w:pPr>
        <w:rPr>
          <w:rFonts w:ascii="Times New Roman" w:eastAsia="Times New Roman" w:hAnsi="Times New Roman" w:cs="Times New Roman"/>
        </w:rPr>
      </w:pPr>
    </w:p>
    <w:p w:rsidR="007A725D" w:rsidRDefault="007A725D">
      <w:pPr>
        <w:rPr>
          <w:rFonts w:ascii="Times New Roman" w:eastAsia="Times New Roman" w:hAnsi="Times New Roman" w:cs="Times New Roman"/>
        </w:rPr>
      </w:pPr>
    </w:p>
    <w:p w:rsidR="00D369FC" w:rsidRDefault="00D369FC">
      <w:pPr>
        <w:rPr>
          <w:rFonts w:ascii="Times New Roman" w:eastAsia="Times New Roman" w:hAnsi="Times New Roman" w:cs="Times New Roman"/>
        </w:rPr>
      </w:pPr>
    </w:p>
    <w:p w:rsidR="00D369FC" w:rsidRDefault="00D369FC">
      <w:pPr>
        <w:rPr>
          <w:rFonts w:ascii="Times New Roman" w:eastAsia="Times New Roman" w:hAnsi="Times New Roman" w:cs="Times New Roman"/>
        </w:rPr>
      </w:pPr>
    </w:p>
    <w:p w:rsidR="00D369FC" w:rsidRDefault="00D369FC">
      <w:pPr>
        <w:rPr>
          <w:rFonts w:ascii="Times New Roman" w:eastAsia="Times New Roman" w:hAnsi="Times New Roman" w:cs="Times New Roman"/>
        </w:rPr>
      </w:pPr>
    </w:p>
    <w:p w:rsidR="00696311" w:rsidRDefault="00696311">
      <w:pPr>
        <w:rPr>
          <w:rFonts w:ascii="Times New Roman" w:eastAsia="Times New Roman" w:hAnsi="Times New Roman" w:cs="Times New Roman"/>
        </w:rPr>
      </w:pPr>
    </w:p>
    <w:p w:rsidR="00C92FF5" w:rsidRDefault="00C92FF5" w:rsidP="00C92FF5">
      <w:pPr>
        <w:jc w:val="center"/>
        <w:rPr>
          <w:rStyle w:val="SubtleEmphasis"/>
          <w:rFonts w:ascii="Times New Roman" w:hAnsi="Times New Roman" w:cs="Times New Roman"/>
          <w:color w:val="000000"/>
        </w:rPr>
      </w:pPr>
    </w:p>
    <w:p w:rsidR="00443E13" w:rsidRPr="00852493" w:rsidRDefault="00443E13" w:rsidP="00C92FF5">
      <w:pPr>
        <w:jc w:val="right"/>
        <w:rPr>
          <w:rStyle w:val="SubtleEmphasis"/>
          <w:rFonts w:ascii="Times New Roman" w:hAnsi="Times New Roman" w:cs="Times New Roman"/>
          <w:i w:val="0"/>
          <w:iCs w:val="0"/>
          <w:color w:val="000000"/>
        </w:rPr>
      </w:pPr>
      <w:r w:rsidRPr="00852493">
        <w:rPr>
          <w:rStyle w:val="SubtleEmphasis"/>
          <w:rFonts w:ascii="Times New Roman" w:hAnsi="Times New Roman" w:cs="Times New Roman"/>
          <w:color w:val="000000"/>
        </w:rPr>
        <w:lastRenderedPageBreak/>
        <w:t>OBRAZAC  IR1</w:t>
      </w:r>
    </w:p>
    <w:p w:rsidR="00443E13" w:rsidRPr="00852493" w:rsidRDefault="00443E13" w:rsidP="00443E13">
      <w:pPr>
        <w:spacing w:after="0" w:line="240" w:lineRule="auto"/>
        <w:jc w:val="right"/>
        <w:rPr>
          <w:rStyle w:val="SubtleEmphasis"/>
          <w:rFonts w:ascii="Times New Roman" w:hAnsi="Times New Roman" w:cs="Times New Roman"/>
          <w:i w:val="0"/>
          <w:iCs w:val="0"/>
          <w:color w:val="000000"/>
        </w:rPr>
      </w:pPr>
    </w:p>
    <w:p w:rsidR="00443E13" w:rsidRPr="00852493" w:rsidRDefault="00443E13" w:rsidP="00443E13">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imes New Roman" w:hAnsi="Times New Roman" w:cs="Times New Roman"/>
          <w:b/>
          <w:bCs/>
          <w:sz w:val="24"/>
          <w:szCs w:val="24"/>
          <w:lang w:val="sr-Latn-CS"/>
        </w:rPr>
      </w:pPr>
      <w:r w:rsidRPr="00852493">
        <w:rPr>
          <w:rFonts w:ascii="Times New Roman" w:hAnsi="Times New Roman" w:cs="Times New Roman"/>
          <w:b/>
          <w:bCs/>
          <w:sz w:val="24"/>
          <w:szCs w:val="24"/>
          <w:lang w:val="sr-Latn-CS"/>
        </w:rPr>
        <w:t xml:space="preserve">LISTA </w:t>
      </w:r>
      <w:r w:rsidRPr="00852493">
        <w:rPr>
          <w:rFonts w:ascii="Times New Roman" w:hAnsi="Times New Roman" w:cs="Times New Roman"/>
          <w:b/>
          <w:bCs/>
          <w:sz w:val="24"/>
          <w:szCs w:val="24"/>
        </w:rPr>
        <w:t>RADOV</w:t>
      </w:r>
      <w:r>
        <w:rPr>
          <w:rFonts w:ascii="Times New Roman" w:hAnsi="Times New Roman" w:cs="Times New Roman"/>
          <w:b/>
          <w:bCs/>
          <w:sz w:val="24"/>
          <w:szCs w:val="24"/>
        </w:rPr>
        <w:t>A KOJI SU IZVEDENI U POSLJEDNJE TRI</w:t>
      </w:r>
      <w:r w:rsidRPr="00852493">
        <w:rPr>
          <w:rFonts w:ascii="Times New Roman" w:hAnsi="Times New Roman" w:cs="Times New Roman"/>
          <w:b/>
          <w:bCs/>
          <w:sz w:val="24"/>
          <w:szCs w:val="24"/>
        </w:rPr>
        <w:t xml:space="preserve"> </w:t>
      </w:r>
    </w:p>
    <w:p w:rsidR="00443E13" w:rsidRPr="00852493" w:rsidRDefault="00443E13" w:rsidP="00443E13">
      <w:pPr>
        <w:spacing w:after="0" w:line="240" w:lineRule="auto"/>
        <w:ind w:left="360"/>
        <w:rPr>
          <w:rFonts w:ascii="Times New Roman" w:hAnsi="Times New Roman" w:cs="Times New Roman"/>
          <w:sz w:val="24"/>
          <w:szCs w:val="24"/>
          <w:lang w:val="sr-Latn-CS"/>
        </w:rPr>
      </w:pPr>
    </w:p>
    <w:p w:rsidR="00443E13" w:rsidRPr="00852493" w:rsidRDefault="00443E13" w:rsidP="00443E13">
      <w:pPr>
        <w:spacing w:after="0" w:line="240" w:lineRule="auto"/>
        <w:rPr>
          <w:rFonts w:ascii="Times New Roman" w:hAnsi="Times New Roman" w:cs="Times New Roman"/>
          <w:sz w:val="24"/>
          <w:szCs w:val="24"/>
          <w:lang w:val="sr-Latn-CS"/>
        </w:rPr>
      </w:pPr>
    </w:p>
    <w:tbl>
      <w:tblPr>
        <w:tblW w:w="9250" w:type="dxa"/>
        <w:tblInd w:w="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666"/>
        <w:gridCol w:w="1989"/>
        <w:gridCol w:w="1292"/>
        <w:gridCol w:w="1458"/>
        <w:gridCol w:w="1459"/>
        <w:gridCol w:w="1061"/>
        <w:gridCol w:w="1325"/>
      </w:tblGrid>
      <w:tr w:rsidR="00443E13" w:rsidRPr="00FA2239" w:rsidTr="001765B4">
        <w:trPr>
          <w:trHeight w:val="1324"/>
        </w:trPr>
        <w:tc>
          <w:tcPr>
            <w:tcW w:w="666" w:type="dxa"/>
            <w:tcBorders>
              <w:top w:val="double" w:sz="4" w:space="0" w:color="auto"/>
              <w:bottom w:val="double" w:sz="4" w:space="0" w:color="auto"/>
            </w:tcBorders>
            <w:shd w:val="clear" w:color="auto" w:fill="D9D9D9"/>
            <w:vAlign w:val="center"/>
          </w:tcPr>
          <w:p w:rsidR="00443E13" w:rsidRPr="00FA2239" w:rsidRDefault="00443E13" w:rsidP="001765B4">
            <w:pPr>
              <w:spacing w:after="0" w:line="240" w:lineRule="auto"/>
              <w:jc w:val="center"/>
              <w:rPr>
                <w:rFonts w:ascii="Times New Roman" w:hAnsi="Times New Roman" w:cs="Times New Roman"/>
                <w:b/>
                <w:bCs/>
                <w:lang w:val="sr-Latn-CS"/>
              </w:rPr>
            </w:pPr>
            <w:r w:rsidRPr="00FA2239">
              <w:rPr>
                <w:rFonts w:ascii="Times New Roman" w:hAnsi="Times New Roman" w:cs="Times New Roman"/>
                <w:b/>
                <w:bCs/>
                <w:lang w:val="sr-Latn-CS"/>
              </w:rPr>
              <w:t>Red.</w:t>
            </w:r>
          </w:p>
          <w:p w:rsidR="00443E13" w:rsidRPr="00FA2239" w:rsidRDefault="00443E13" w:rsidP="001765B4">
            <w:pPr>
              <w:spacing w:after="0" w:line="240" w:lineRule="auto"/>
              <w:jc w:val="center"/>
              <w:rPr>
                <w:rFonts w:ascii="Times New Roman" w:hAnsi="Times New Roman" w:cs="Times New Roman"/>
                <w:b/>
                <w:bCs/>
                <w:lang w:val="sr-Latn-CS"/>
              </w:rPr>
            </w:pPr>
            <w:r w:rsidRPr="00FA2239">
              <w:rPr>
                <w:rFonts w:ascii="Times New Roman" w:hAnsi="Times New Roman" w:cs="Times New Roman"/>
                <w:b/>
                <w:bCs/>
                <w:lang w:val="sr-Latn-CS"/>
              </w:rPr>
              <w:t>br.</w:t>
            </w:r>
          </w:p>
        </w:tc>
        <w:tc>
          <w:tcPr>
            <w:tcW w:w="1989" w:type="dxa"/>
            <w:tcBorders>
              <w:top w:val="double" w:sz="4" w:space="0" w:color="auto"/>
              <w:bottom w:val="double" w:sz="4" w:space="0" w:color="auto"/>
            </w:tcBorders>
            <w:shd w:val="clear" w:color="auto" w:fill="D9D9D9"/>
            <w:vAlign w:val="center"/>
          </w:tcPr>
          <w:p w:rsidR="00443E13" w:rsidRPr="00FA2239" w:rsidRDefault="00443E13" w:rsidP="001765B4">
            <w:pPr>
              <w:spacing w:after="0" w:line="240" w:lineRule="auto"/>
              <w:jc w:val="center"/>
              <w:rPr>
                <w:rFonts w:ascii="Times New Roman" w:hAnsi="Times New Roman" w:cs="Times New Roman"/>
                <w:b/>
                <w:bCs/>
                <w:sz w:val="20"/>
                <w:szCs w:val="20"/>
                <w:lang w:val="sr-Latn-CS"/>
              </w:rPr>
            </w:pPr>
            <w:r w:rsidRPr="00FA2239">
              <w:rPr>
                <w:rFonts w:ascii="Times New Roman" w:hAnsi="Times New Roman" w:cs="Times New Roman"/>
                <w:b/>
                <w:bCs/>
                <w:sz w:val="20"/>
                <w:szCs w:val="20"/>
                <w:lang w:val="sr-Latn-CS"/>
              </w:rPr>
              <w:t>Vrsta</w:t>
            </w:r>
          </w:p>
          <w:p w:rsidR="00443E13" w:rsidRPr="00FA2239" w:rsidRDefault="00443E13" w:rsidP="001765B4">
            <w:pPr>
              <w:spacing w:after="0" w:line="240" w:lineRule="auto"/>
              <w:jc w:val="center"/>
              <w:rPr>
                <w:rFonts w:ascii="Times New Roman" w:hAnsi="Times New Roman" w:cs="Times New Roman"/>
                <w:b/>
                <w:bCs/>
                <w:sz w:val="20"/>
                <w:szCs w:val="20"/>
                <w:lang w:val="sr-Latn-CS"/>
              </w:rPr>
            </w:pPr>
            <w:r w:rsidRPr="00FA2239">
              <w:rPr>
                <w:rFonts w:ascii="Times New Roman" w:hAnsi="Times New Roman" w:cs="Times New Roman"/>
                <w:b/>
                <w:bCs/>
                <w:sz w:val="20"/>
                <w:szCs w:val="20"/>
                <w:lang w:val="sr-Latn-CS"/>
              </w:rPr>
              <w:t xml:space="preserve"> izvedenog </w:t>
            </w:r>
          </w:p>
          <w:p w:rsidR="00443E13" w:rsidRPr="00FA2239" w:rsidRDefault="00443E13" w:rsidP="001765B4">
            <w:pPr>
              <w:spacing w:after="0" w:line="240" w:lineRule="auto"/>
              <w:jc w:val="center"/>
              <w:rPr>
                <w:rFonts w:ascii="Times New Roman" w:hAnsi="Times New Roman" w:cs="Times New Roman"/>
                <w:b/>
                <w:bCs/>
                <w:sz w:val="20"/>
                <w:szCs w:val="20"/>
                <w:lang w:val="sr-Latn-CS"/>
              </w:rPr>
            </w:pPr>
            <w:r w:rsidRPr="00FA2239">
              <w:rPr>
                <w:rFonts w:ascii="Times New Roman" w:hAnsi="Times New Roman" w:cs="Times New Roman"/>
                <w:b/>
                <w:bCs/>
                <w:sz w:val="20"/>
                <w:szCs w:val="20"/>
                <w:lang w:val="sr-Latn-CS"/>
              </w:rPr>
              <w:t>rada</w:t>
            </w:r>
          </w:p>
        </w:tc>
        <w:tc>
          <w:tcPr>
            <w:tcW w:w="1292" w:type="dxa"/>
            <w:tcBorders>
              <w:top w:val="double" w:sz="4" w:space="0" w:color="auto"/>
              <w:bottom w:val="double" w:sz="4" w:space="0" w:color="auto"/>
            </w:tcBorders>
            <w:shd w:val="clear" w:color="auto" w:fill="D9D9D9"/>
            <w:vAlign w:val="center"/>
          </w:tcPr>
          <w:p w:rsidR="00443E13" w:rsidRPr="00FA2239" w:rsidRDefault="00443E13" w:rsidP="001765B4">
            <w:pPr>
              <w:spacing w:after="0" w:line="240" w:lineRule="auto"/>
              <w:jc w:val="center"/>
              <w:rPr>
                <w:rFonts w:ascii="Times New Roman" w:hAnsi="Times New Roman" w:cs="Times New Roman"/>
                <w:b/>
                <w:bCs/>
                <w:sz w:val="20"/>
                <w:szCs w:val="20"/>
                <w:lang w:val="sr-Latn-CS"/>
              </w:rPr>
            </w:pPr>
            <w:r w:rsidRPr="00FA2239">
              <w:rPr>
                <w:rFonts w:ascii="Times New Roman" w:hAnsi="Times New Roman" w:cs="Times New Roman"/>
                <w:b/>
                <w:bCs/>
                <w:sz w:val="20"/>
                <w:szCs w:val="20"/>
                <w:lang w:val="sr-Latn-CS"/>
              </w:rPr>
              <w:t>Naručilac radova</w:t>
            </w:r>
          </w:p>
          <w:p w:rsidR="00443E13" w:rsidRPr="00FA2239" w:rsidRDefault="00443E13" w:rsidP="001765B4">
            <w:pPr>
              <w:spacing w:after="0" w:line="240" w:lineRule="auto"/>
              <w:jc w:val="center"/>
              <w:rPr>
                <w:rFonts w:ascii="Times New Roman" w:hAnsi="Times New Roman" w:cs="Times New Roman"/>
                <w:b/>
                <w:bCs/>
                <w:sz w:val="20"/>
                <w:szCs w:val="20"/>
                <w:lang w:val="sr-Latn-CS"/>
              </w:rPr>
            </w:pPr>
            <w:r w:rsidRPr="00FA2239">
              <w:rPr>
                <w:rFonts w:ascii="Times New Roman" w:hAnsi="Times New Roman" w:cs="Times New Roman"/>
                <w:b/>
                <w:bCs/>
                <w:sz w:val="20"/>
                <w:szCs w:val="20"/>
                <w:lang w:val="sr-Latn-CS"/>
              </w:rPr>
              <w:t>(investitor)</w:t>
            </w:r>
          </w:p>
        </w:tc>
        <w:tc>
          <w:tcPr>
            <w:tcW w:w="1458" w:type="dxa"/>
            <w:tcBorders>
              <w:top w:val="double" w:sz="4" w:space="0" w:color="auto"/>
              <w:bottom w:val="double" w:sz="4" w:space="0" w:color="auto"/>
            </w:tcBorders>
            <w:shd w:val="clear" w:color="auto" w:fill="D9D9D9"/>
            <w:vAlign w:val="center"/>
          </w:tcPr>
          <w:p w:rsidR="00443E13" w:rsidRPr="00FA2239" w:rsidRDefault="00443E13" w:rsidP="001765B4">
            <w:pPr>
              <w:spacing w:after="0" w:line="240" w:lineRule="auto"/>
              <w:jc w:val="center"/>
              <w:rPr>
                <w:rFonts w:ascii="Times New Roman" w:hAnsi="Times New Roman" w:cs="Times New Roman"/>
                <w:b/>
                <w:bCs/>
                <w:sz w:val="20"/>
                <w:szCs w:val="20"/>
                <w:lang w:val="sr-Latn-CS"/>
              </w:rPr>
            </w:pPr>
            <w:r w:rsidRPr="00FA2239">
              <w:rPr>
                <w:rFonts w:ascii="Times New Roman" w:hAnsi="Times New Roman" w:cs="Times New Roman"/>
                <w:b/>
                <w:bCs/>
                <w:sz w:val="20"/>
                <w:szCs w:val="20"/>
                <w:lang w:val="sr-Latn-CS"/>
              </w:rPr>
              <w:t>Vrijednost izvedenih radova</w:t>
            </w:r>
          </w:p>
          <w:p w:rsidR="00443E13" w:rsidRPr="00FA2239" w:rsidRDefault="00443E13" w:rsidP="001765B4">
            <w:pPr>
              <w:spacing w:after="0" w:line="240" w:lineRule="auto"/>
              <w:jc w:val="center"/>
              <w:rPr>
                <w:rFonts w:ascii="Times New Roman" w:hAnsi="Times New Roman" w:cs="Times New Roman"/>
                <w:b/>
                <w:bCs/>
                <w:sz w:val="20"/>
                <w:szCs w:val="20"/>
                <w:lang w:val="sr-Latn-CS"/>
              </w:rPr>
            </w:pPr>
            <w:r w:rsidRPr="00FA2239">
              <w:rPr>
                <w:rFonts w:ascii="Times New Roman" w:hAnsi="Times New Roman" w:cs="Times New Roman"/>
                <w:b/>
                <w:bCs/>
                <w:sz w:val="20"/>
                <w:szCs w:val="20"/>
                <w:lang w:val="sr-Latn-CS"/>
              </w:rPr>
              <w:t>(€)</w:t>
            </w:r>
          </w:p>
        </w:tc>
        <w:tc>
          <w:tcPr>
            <w:tcW w:w="1459" w:type="dxa"/>
            <w:tcBorders>
              <w:top w:val="double" w:sz="4" w:space="0" w:color="auto"/>
              <w:bottom w:val="double" w:sz="4" w:space="0" w:color="auto"/>
            </w:tcBorders>
            <w:shd w:val="clear" w:color="auto" w:fill="D9D9D9"/>
            <w:vAlign w:val="center"/>
          </w:tcPr>
          <w:p w:rsidR="00443E13" w:rsidRPr="00FA2239" w:rsidRDefault="00443E13" w:rsidP="001765B4">
            <w:pPr>
              <w:spacing w:after="0" w:line="240" w:lineRule="auto"/>
              <w:jc w:val="center"/>
              <w:rPr>
                <w:rFonts w:ascii="Times New Roman" w:hAnsi="Times New Roman" w:cs="Times New Roman"/>
                <w:b/>
                <w:bCs/>
                <w:sz w:val="20"/>
                <w:szCs w:val="20"/>
                <w:lang w:val="sr-Latn-CS"/>
              </w:rPr>
            </w:pPr>
            <w:r w:rsidRPr="00FA2239">
              <w:rPr>
                <w:rFonts w:ascii="Times New Roman" w:hAnsi="Times New Roman" w:cs="Times New Roman"/>
                <w:b/>
                <w:bCs/>
                <w:sz w:val="20"/>
                <w:szCs w:val="20"/>
                <w:lang w:val="sr-Latn-CS"/>
              </w:rPr>
              <w:t>Vrijeme</w:t>
            </w:r>
          </w:p>
          <w:p w:rsidR="00443E13" w:rsidRPr="00FA2239" w:rsidRDefault="00443E13" w:rsidP="001765B4">
            <w:pPr>
              <w:spacing w:after="0" w:line="240" w:lineRule="auto"/>
              <w:jc w:val="center"/>
              <w:rPr>
                <w:rFonts w:ascii="Times New Roman" w:hAnsi="Times New Roman" w:cs="Times New Roman"/>
                <w:b/>
                <w:bCs/>
                <w:sz w:val="20"/>
                <w:szCs w:val="20"/>
                <w:lang w:val="sr-Latn-CS"/>
              </w:rPr>
            </w:pPr>
            <w:r w:rsidRPr="00FA2239">
              <w:rPr>
                <w:rFonts w:ascii="Times New Roman" w:hAnsi="Times New Roman" w:cs="Times New Roman"/>
                <w:b/>
                <w:bCs/>
                <w:sz w:val="20"/>
                <w:szCs w:val="20"/>
                <w:lang w:val="sr-Latn-CS"/>
              </w:rPr>
              <w:t>izvodjenja radova</w:t>
            </w:r>
          </w:p>
          <w:p w:rsidR="00443E13" w:rsidRPr="00FA2239" w:rsidRDefault="00443E13" w:rsidP="001765B4">
            <w:pPr>
              <w:spacing w:after="0" w:line="240" w:lineRule="auto"/>
              <w:jc w:val="center"/>
              <w:rPr>
                <w:rFonts w:ascii="Times New Roman" w:hAnsi="Times New Roman" w:cs="Times New Roman"/>
                <w:b/>
                <w:bCs/>
                <w:sz w:val="20"/>
                <w:szCs w:val="20"/>
                <w:lang w:val="sr-Latn-CS"/>
              </w:rPr>
            </w:pPr>
            <w:r w:rsidRPr="00FA2239">
              <w:rPr>
                <w:rFonts w:ascii="Times New Roman" w:hAnsi="Times New Roman" w:cs="Times New Roman"/>
                <w:b/>
                <w:bCs/>
                <w:sz w:val="20"/>
                <w:szCs w:val="20"/>
                <w:lang w:val="sr-Latn-CS"/>
              </w:rPr>
              <w:t>(početak i kraj)</w:t>
            </w:r>
          </w:p>
        </w:tc>
        <w:tc>
          <w:tcPr>
            <w:tcW w:w="1061" w:type="dxa"/>
            <w:tcBorders>
              <w:top w:val="double" w:sz="4" w:space="0" w:color="auto"/>
              <w:bottom w:val="double" w:sz="4" w:space="0" w:color="auto"/>
            </w:tcBorders>
            <w:shd w:val="clear" w:color="auto" w:fill="D9D9D9"/>
            <w:vAlign w:val="center"/>
          </w:tcPr>
          <w:p w:rsidR="00443E13" w:rsidRPr="00FA2239" w:rsidRDefault="00443E13" w:rsidP="001765B4">
            <w:pPr>
              <w:spacing w:after="0" w:line="240" w:lineRule="auto"/>
              <w:jc w:val="center"/>
              <w:rPr>
                <w:rFonts w:ascii="Times New Roman" w:hAnsi="Times New Roman" w:cs="Times New Roman"/>
                <w:b/>
                <w:bCs/>
                <w:sz w:val="20"/>
                <w:szCs w:val="20"/>
                <w:lang w:val="sr-Latn-CS"/>
              </w:rPr>
            </w:pPr>
            <w:r w:rsidRPr="00FA2239">
              <w:rPr>
                <w:rFonts w:ascii="Times New Roman" w:hAnsi="Times New Roman" w:cs="Times New Roman"/>
                <w:b/>
                <w:bCs/>
                <w:sz w:val="20"/>
                <w:szCs w:val="20"/>
                <w:lang w:val="sr-Latn-CS"/>
              </w:rPr>
              <w:t xml:space="preserve">Lokacija </w:t>
            </w:r>
          </w:p>
          <w:p w:rsidR="00443E13" w:rsidRPr="00FA2239" w:rsidRDefault="00443E13" w:rsidP="001765B4">
            <w:pPr>
              <w:spacing w:after="0" w:line="240" w:lineRule="auto"/>
              <w:jc w:val="center"/>
              <w:rPr>
                <w:rFonts w:ascii="Times New Roman" w:hAnsi="Times New Roman" w:cs="Times New Roman"/>
                <w:b/>
                <w:bCs/>
                <w:sz w:val="20"/>
                <w:szCs w:val="20"/>
                <w:lang w:val="sr-Latn-CS"/>
              </w:rPr>
            </w:pPr>
            <w:r w:rsidRPr="00FA2239">
              <w:rPr>
                <w:rFonts w:ascii="Times New Roman" w:hAnsi="Times New Roman" w:cs="Times New Roman"/>
                <w:b/>
                <w:bCs/>
                <w:sz w:val="20"/>
                <w:szCs w:val="20"/>
                <w:lang w:val="sr-Latn-CS"/>
              </w:rPr>
              <w:t>izvođenja radova</w:t>
            </w:r>
          </w:p>
        </w:tc>
        <w:tc>
          <w:tcPr>
            <w:tcW w:w="1325" w:type="dxa"/>
            <w:tcBorders>
              <w:top w:val="double" w:sz="4" w:space="0" w:color="auto"/>
              <w:bottom w:val="double" w:sz="4" w:space="0" w:color="auto"/>
            </w:tcBorders>
            <w:shd w:val="clear" w:color="auto" w:fill="D9D9D9"/>
            <w:vAlign w:val="center"/>
          </w:tcPr>
          <w:p w:rsidR="00443E13" w:rsidRPr="00FA2239" w:rsidRDefault="00443E13" w:rsidP="001765B4">
            <w:pPr>
              <w:spacing w:after="0" w:line="240" w:lineRule="auto"/>
              <w:jc w:val="center"/>
              <w:rPr>
                <w:rFonts w:ascii="Times New Roman" w:hAnsi="Times New Roman" w:cs="Times New Roman"/>
                <w:b/>
                <w:bCs/>
                <w:sz w:val="20"/>
                <w:szCs w:val="20"/>
                <w:lang w:val="sr-Latn-CS"/>
              </w:rPr>
            </w:pPr>
            <w:r w:rsidRPr="00FA2239">
              <w:rPr>
                <w:rFonts w:ascii="Times New Roman" w:hAnsi="Times New Roman" w:cs="Times New Roman"/>
                <w:b/>
                <w:bCs/>
                <w:sz w:val="20"/>
                <w:szCs w:val="20"/>
                <w:lang w:val="sr-Latn-CS"/>
              </w:rPr>
              <w:t>Klijenti koji se mogu kontaktirati za dodatne informacije</w:t>
            </w:r>
          </w:p>
        </w:tc>
      </w:tr>
      <w:tr w:rsidR="00443E13" w:rsidRPr="00FA2239" w:rsidTr="001765B4">
        <w:trPr>
          <w:trHeight w:val="752"/>
        </w:trPr>
        <w:tc>
          <w:tcPr>
            <w:tcW w:w="666" w:type="dxa"/>
            <w:tcBorders>
              <w:top w:val="double" w:sz="4" w:space="0" w:color="auto"/>
            </w:tcBorders>
            <w:vAlign w:val="center"/>
          </w:tcPr>
          <w:p w:rsidR="00443E13" w:rsidRPr="00FA2239" w:rsidRDefault="00443E13" w:rsidP="001765B4">
            <w:pPr>
              <w:spacing w:after="0" w:line="240" w:lineRule="auto"/>
              <w:jc w:val="center"/>
              <w:rPr>
                <w:rFonts w:ascii="Times New Roman" w:hAnsi="Times New Roman" w:cs="Times New Roman"/>
                <w:sz w:val="24"/>
                <w:szCs w:val="24"/>
                <w:lang w:val="sr-Latn-CS"/>
              </w:rPr>
            </w:pPr>
            <w:r w:rsidRPr="00FA2239">
              <w:rPr>
                <w:rFonts w:ascii="Times New Roman" w:hAnsi="Times New Roman" w:cs="Times New Roman"/>
                <w:sz w:val="24"/>
                <w:szCs w:val="24"/>
                <w:lang w:val="sr-Latn-CS"/>
              </w:rPr>
              <w:t>1</w:t>
            </w:r>
          </w:p>
        </w:tc>
        <w:tc>
          <w:tcPr>
            <w:tcW w:w="1989" w:type="dxa"/>
            <w:tcBorders>
              <w:top w:val="double" w:sz="4" w:space="0" w:color="auto"/>
            </w:tcBorders>
            <w:vAlign w:val="center"/>
          </w:tcPr>
          <w:p w:rsidR="00443E13" w:rsidRPr="00FA2239" w:rsidRDefault="00443E13" w:rsidP="001765B4">
            <w:pPr>
              <w:spacing w:after="0" w:line="240" w:lineRule="auto"/>
              <w:rPr>
                <w:rFonts w:ascii="Times New Roman" w:hAnsi="Times New Roman" w:cs="Times New Roman"/>
                <w:sz w:val="24"/>
                <w:szCs w:val="24"/>
                <w:lang w:val="sr-Latn-CS"/>
              </w:rPr>
            </w:pPr>
          </w:p>
        </w:tc>
        <w:tc>
          <w:tcPr>
            <w:tcW w:w="1292" w:type="dxa"/>
            <w:tcBorders>
              <w:top w:val="double" w:sz="4" w:space="0" w:color="auto"/>
            </w:tcBorders>
            <w:vAlign w:val="center"/>
          </w:tcPr>
          <w:p w:rsidR="00443E13" w:rsidRPr="00FA2239" w:rsidRDefault="00443E13" w:rsidP="001765B4">
            <w:pPr>
              <w:spacing w:after="0" w:line="240" w:lineRule="auto"/>
              <w:rPr>
                <w:rFonts w:ascii="Times New Roman" w:hAnsi="Times New Roman" w:cs="Times New Roman"/>
                <w:sz w:val="24"/>
                <w:szCs w:val="24"/>
                <w:lang w:val="sr-Latn-CS"/>
              </w:rPr>
            </w:pPr>
          </w:p>
        </w:tc>
        <w:tc>
          <w:tcPr>
            <w:tcW w:w="1458" w:type="dxa"/>
            <w:tcBorders>
              <w:top w:val="double" w:sz="4" w:space="0" w:color="auto"/>
            </w:tcBorders>
            <w:vAlign w:val="center"/>
          </w:tcPr>
          <w:p w:rsidR="00443E13" w:rsidRPr="00FA2239" w:rsidRDefault="00443E13" w:rsidP="001765B4">
            <w:pPr>
              <w:spacing w:after="0" w:line="240" w:lineRule="auto"/>
              <w:rPr>
                <w:rFonts w:ascii="Times New Roman" w:hAnsi="Times New Roman" w:cs="Times New Roman"/>
                <w:sz w:val="24"/>
                <w:szCs w:val="24"/>
                <w:lang w:val="sr-Latn-CS"/>
              </w:rPr>
            </w:pPr>
          </w:p>
        </w:tc>
        <w:tc>
          <w:tcPr>
            <w:tcW w:w="1459" w:type="dxa"/>
            <w:tcBorders>
              <w:top w:val="double" w:sz="4" w:space="0" w:color="auto"/>
            </w:tcBorders>
            <w:vAlign w:val="center"/>
          </w:tcPr>
          <w:p w:rsidR="00443E13" w:rsidRPr="00FA2239" w:rsidRDefault="00443E13" w:rsidP="001765B4">
            <w:pPr>
              <w:spacing w:after="0" w:line="240" w:lineRule="auto"/>
              <w:rPr>
                <w:rFonts w:ascii="Times New Roman" w:hAnsi="Times New Roman" w:cs="Times New Roman"/>
                <w:sz w:val="24"/>
                <w:szCs w:val="24"/>
                <w:lang w:val="sr-Latn-CS"/>
              </w:rPr>
            </w:pPr>
          </w:p>
        </w:tc>
        <w:tc>
          <w:tcPr>
            <w:tcW w:w="1061" w:type="dxa"/>
            <w:tcBorders>
              <w:top w:val="double" w:sz="4" w:space="0" w:color="auto"/>
            </w:tcBorders>
          </w:tcPr>
          <w:p w:rsidR="00443E13" w:rsidRPr="00FA2239" w:rsidRDefault="00443E13" w:rsidP="001765B4">
            <w:pPr>
              <w:spacing w:after="0" w:line="240" w:lineRule="auto"/>
              <w:rPr>
                <w:rFonts w:ascii="Times New Roman" w:hAnsi="Times New Roman" w:cs="Times New Roman"/>
                <w:sz w:val="24"/>
                <w:szCs w:val="24"/>
                <w:lang w:val="sr-Latn-CS"/>
              </w:rPr>
            </w:pPr>
          </w:p>
        </w:tc>
        <w:tc>
          <w:tcPr>
            <w:tcW w:w="1325" w:type="dxa"/>
            <w:tcBorders>
              <w:top w:val="double" w:sz="4" w:space="0" w:color="auto"/>
            </w:tcBorders>
            <w:vAlign w:val="center"/>
          </w:tcPr>
          <w:p w:rsidR="00443E13" w:rsidRPr="00FA2239" w:rsidRDefault="00443E13" w:rsidP="001765B4">
            <w:pPr>
              <w:spacing w:after="0" w:line="240" w:lineRule="auto"/>
              <w:rPr>
                <w:rFonts w:ascii="Times New Roman" w:hAnsi="Times New Roman" w:cs="Times New Roman"/>
                <w:sz w:val="24"/>
                <w:szCs w:val="24"/>
                <w:lang w:val="sr-Latn-CS"/>
              </w:rPr>
            </w:pPr>
          </w:p>
        </w:tc>
      </w:tr>
      <w:tr w:rsidR="00443E13" w:rsidRPr="00FA2239" w:rsidTr="001765B4">
        <w:trPr>
          <w:trHeight w:val="752"/>
        </w:trPr>
        <w:tc>
          <w:tcPr>
            <w:tcW w:w="666" w:type="dxa"/>
            <w:vAlign w:val="center"/>
          </w:tcPr>
          <w:p w:rsidR="00443E13" w:rsidRPr="00FA2239" w:rsidRDefault="00443E13" w:rsidP="001765B4">
            <w:pPr>
              <w:spacing w:after="0" w:line="240" w:lineRule="auto"/>
              <w:jc w:val="center"/>
              <w:rPr>
                <w:rFonts w:ascii="Times New Roman" w:hAnsi="Times New Roman" w:cs="Times New Roman"/>
                <w:sz w:val="24"/>
                <w:szCs w:val="24"/>
                <w:lang w:val="sr-Latn-CS"/>
              </w:rPr>
            </w:pPr>
            <w:r w:rsidRPr="00FA2239">
              <w:rPr>
                <w:rFonts w:ascii="Times New Roman" w:hAnsi="Times New Roman" w:cs="Times New Roman"/>
                <w:sz w:val="24"/>
                <w:szCs w:val="24"/>
                <w:lang w:val="sr-Latn-CS"/>
              </w:rPr>
              <w:t>2</w:t>
            </w:r>
          </w:p>
        </w:tc>
        <w:tc>
          <w:tcPr>
            <w:tcW w:w="1989" w:type="dxa"/>
            <w:vAlign w:val="center"/>
          </w:tcPr>
          <w:p w:rsidR="00443E13" w:rsidRPr="00FA2239" w:rsidRDefault="00443E13" w:rsidP="001765B4">
            <w:pPr>
              <w:spacing w:after="0" w:line="240" w:lineRule="auto"/>
              <w:rPr>
                <w:rFonts w:ascii="Times New Roman" w:hAnsi="Times New Roman" w:cs="Times New Roman"/>
                <w:sz w:val="24"/>
                <w:szCs w:val="24"/>
                <w:lang w:val="sr-Latn-CS"/>
              </w:rPr>
            </w:pPr>
          </w:p>
        </w:tc>
        <w:tc>
          <w:tcPr>
            <w:tcW w:w="1292" w:type="dxa"/>
            <w:vAlign w:val="center"/>
          </w:tcPr>
          <w:p w:rsidR="00443E13" w:rsidRPr="00FA2239" w:rsidRDefault="00443E13" w:rsidP="001765B4">
            <w:pPr>
              <w:spacing w:after="0" w:line="240" w:lineRule="auto"/>
              <w:rPr>
                <w:rFonts w:ascii="Times New Roman" w:hAnsi="Times New Roman" w:cs="Times New Roman"/>
                <w:sz w:val="24"/>
                <w:szCs w:val="24"/>
                <w:lang w:val="sr-Latn-CS"/>
              </w:rPr>
            </w:pPr>
          </w:p>
        </w:tc>
        <w:tc>
          <w:tcPr>
            <w:tcW w:w="1458" w:type="dxa"/>
            <w:vAlign w:val="center"/>
          </w:tcPr>
          <w:p w:rsidR="00443E13" w:rsidRPr="00FA2239" w:rsidRDefault="00443E13" w:rsidP="001765B4">
            <w:pPr>
              <w:spacing w:after="0" w:line="240" w:lineRule="auto"/>
              <w:rPr>
                <w:rFonts w:ascii="Times New Roman" w:hAnsi="Times New Roman" w:cs="Times New Roman"/>
                <w:sz w:val="24"/>
                <w:szCs w:val="24"/>
                <w:lang w:val="sr-Latn-CS"/>
              </w:rPr>
            </w:pPr>
          </w:p>
        </w:tc>
        <w:tc>
          <w:tcPr>
            <w:tcW w:w="1459" w:type="dxa"/>
            <w:vAlign w:val="center"/>
          </w:tcPr>
          <w:p w:rsidR="00443E13" w:rsidRPr="00FA2239" w:rsidRDefault="00443E13" w:rsidP="001765B4">
            <w:pPr>
              <w:spacing w:after="0" w:line="240" w:lineRule="auto"/>
              <w:rPr>
                <w:rFonts w:ascii="Times New Roman" w:hAnsi="Times New Roman" w:cs="Times New Roman"/>
                <w:sz w:val="24"/>
                <w:szCs w:val="24"/>
                <w:lang w:val="sr-Latn-CS"/>
              </w:rPr>
            </w:pPr>
          </w:p>
        </w:tc>
        <w:tc>
          <w:tcPr>
            <w:tcW w:w="1061" w:type="dxa"/>
          </w:tcPr>
          <w:p w:rsidR="00443E13" w:rsidRPr="00FA2239" w:rsidRDefault="00443E13" w:rsidP="001765B4">
            <w:pPr>
              <w:spacing w:after="0" w:line="240" w:lineRule="auto"/>
              <w:rPr>
                <w:rFonts w:ascii="Times New Roman" w:hAnsi="Times New Roman" w:cs="Times New Roman"/>
                <w:sz w:val="24"/>
                <w:szCs w:val="24"/>
                <w:lang w:val="sr-Latn-CS"/>
              </w:rPr>
            </w:pPr>
          </w:p>
        </w:tc>
        <w:tc>
          <w:tcPr>
            <w:tcW w:w="1325" w:type="dxa"/>
            <w:vAlign w:val="center"/>
          </w:tcPr>
          <w:p w:rsidR="00443E13" w:rsidRPr="00FA2239" w:rsidRDefault="00443E13" w:rsidP="001765B4">
            <w:pPr>
              <w:spacing w:after="0" w:line="240" w:lineRule="auto"/>
              <w:rPr>
                <w:rFonts w:ascii="Times New Roman" w:hAnsi="Times New Roman" w:cs="Times New Roman"/>
                <w:sz w:val="24"/>
                <w:szCs w:val="24"/>
                <w:lang w:val="sr-Latn-CS"/>
              </w:rPr>
            </w:pPr>
          </w:p>
        </w:tc>
      </w:tr>
      <w:tr w:rsidR="00443E13" w:rsidRPr="00FA2239" w:rsidTr="001765B4">
        <w:trPr>
          <w:trHeight w:val="752"/>
        </w:trPr>
        <w:tc>
          <w:tcPr>
            <w:tcW w:w="666" w:type="dxa"/>
            <w:vAlign w:val="center"/>
          </w:tcPr>
          <w:p w:rsidR="00443E13" w:rsidRPr="00FA2239" w:rsidRDefault="00443E13" w:rsidP="001765B4">
            <w:pPr>
              <w:spacing w:after="0" w:line="240" w:lineRule="auto"/>
              <w:jc w:val="center"/>
              <w:rPr>
                <w:rFonts w:ascii="Times New Roman" w:hAnsi="Times New Roman" w:cs="Times New Roman"/>
                <w:sz w:val="24"/>
                <w:szCs w:val="24"/>
                <w:lang w:val="sr-Latn-CS"/>
              </w:rPr>
            </w:pPr>
            <w:r w:rsidRPr="00FA2239">
              <w:rPr>
                <w:rFonts w:ascii="Times New Roman" w:hAnsi="Times New Roman" w:cs="Times New Roman"/>
                <w:sz w:val="24"/>
                <w:szCs w:val="24"/>
                <w:lang w:val="sr-Latn-CS"/>
              </w:rPr>
              <w:t>3</w:t>
            </w:r>
          </w:p>
        </w:tc>
        <w:tc>
          <w:tcPr>
            <w:tcW w:w="1989" w:type="dxa"/>
            <w:vAlign w:val="center"/>
          </w:tcPr>
          <w:p w:rsidR="00443E13" w:rsidRPr="00FA2239" w:rsidRDefault="00443E13" w:rsidP="001765B4">
            <w:pPr>
              <w:spacing w:after="0" w:line="240" w:lineRule="auto"/>
              <w:rPr>
                <w:rFonts w:ascii="Times New Roman" w:hAnsi="Times New Roman" w:cs="Times New Roman"/>
                <w:sz w:val="24"/>
                <w:szCs w:val="24"/>
                <w:lang w:val="sr-Latn-CS"/>
              </w:rPr>
            </w:pPr>
          </w:p>
        </w:tc>
        <w:tc>
          <w:tcPr>
            <w:tcW w:w="1292" w:type="dxa"/>
            <w:vAlign w:val="center"/>
          </w:tcPr>
          <w:p w:rsidR="00443E13" w:rsidRPr="00FA2239" w:rsidRDefault="00443E13" w:rsidP="001765B4">
            <w:pPr>
              <w:spacing w:after="0" w:line="240" w:lineRule="auto"/>
              <w:rPr>
                <w:rFonts w:ascii="Times New Roman" w:hAnsi="Times New Roman" w:cs="Times New Roman"/>
                <w:sz w:val="24"/>
                <w:szCs w:val="24"/>
                <w:lang w:val="sr-Latn-CS"/>
              </w:rPr>
            </w:pPr>
          </w:p>
        </w:tc>
        <w:tc>
          <w:tcPr>
            <w:tcW w:w="1458" w:type="dxa"/>
            <w:vAlign w:val="center"/>
          </w:tcPr>
          <w:p w:rsidR="00443E13" w:rsidRPr="00FA2239" w:rsidRDefault="00443E13" w:rsidP="001765B4">
            <w:pPr>
              <w:spacing w:after="0" w:line="240" w:lineRule="auto"/>
              <w:rPr>
                <w:rFonts w:ascii="Times New Roman" w:hAnsi="Times New Roman" w:cs="Times New Roman"/>
                <w:sz w:val="24"/>
                <w:szCs w:val="24"/>
                <w:lang w:val="sr-Latn-CS"/>
              </w:rPr>
            </w:pPr>
          </w:p>
        </w:tc>
        <w:tc>
          <w:tcPr>
            <w:tcW w:w="1459" w:type="dxa"/>
            <w:vAlign w:val="center"/>
          </w:tcPr>
          <w:p w:rsidR="00443E13" w:rsidRPr="00FA2239" w:rsidRDefault="00443E13" w:rsidP="001765B4">
            <w:pPr>
              <w:spacing w:after="0" w:line="240" w:lineRule="auto"/>
              <w:rPr>
                <w:rFonts w:ascii="Times New Roman" w:hAnsi="Times New Roman" w:cs="Times New Roman"/>
                <w:sz w:val="24"/>
                <w:szCs w:val="24"/>
                <w:lang w:val="sr-Latn-CS"/>
              </w:rPr>
            </w:pPr>
          </w:p>
        </w:tc>
        <w:tc>
          <w:tcPr>
            <w:tcW w:w="1061" w:type="dxa"/>
          </w:tcPr>
          <w:p w:rsidR="00443E13" w:rsidRPr="00FA2239" w:rsidRDefault="00443E13" w:rsidP="001765B4">
            <w:pPr>
              <w:spacing w:after="0" w:line="240" w:lineRule="auto"/>
              <w:rPr>
                <w:rFonts w:ascii="Times New Roman" w:hAnsi="Times New Roman" w:cs="Times New Roman"/>
                <w:sz w:val="24"/>
                <w:szCs w:val="24"/>
                <w:lang w:val="sr-Latn-CS"/>
              </w:rPr>
            </w:pPr>
          </w:p>
        </w:tc>
        <w:tc>
          <w:tcPr>
            <w:tcW w:w="1325" w:type="dxa"/>
            <w:vAlign w:val="center"/>
          </w:tcPr>
          <w:p w:rsidR="00443E13" w:rsidRPr="00FA2239" w:rsidRDefault="00443E13" w:rsidP="001765B4">
            <w:pPr>
              <w:spacing w:after="0" w:line="240" w:lineRule="auto"/>
              <w:rPr>
                <w:rFonts w:ascii="Times New Roman" w:hAnsi="Times New Roman" w:cs="Times New Roman"/>
                <w:sz w:val="24"/>
                <w:szCs w:val="24"/>
                <w:lang w:val="sr-Latn-CS"/>
              </w:rPr>
            </w:pPr>
          </w:p>
        </w:tc>
      </w:tr>
      <w:tr w:rsidR="00443E13" w:rsidRPr="00FA2239" w:rsidTr="001765B4">
        <w:trPr>
          <w:trHeight w:val="752"/>
        </w:trPr>
        <w:tc>
          <w:tcPr>
            <w:tcW w:w="666" w:type="dxa"/>
            <w:tcBorders>
              <w:bottom w:val="double" w:sz="4" w:space="0" w:color="auto"/>
            </w:tcBorders>
            <w:vAlign w:val="center"/>
          </w:tcPr>
          <w:p w:rsidR="00443E13" w:rsidRPr="00FA2239" w:rsidRDefault="00443E13" w:rsidP="001765B4">
            <w:pPr>
              <w:spacing w:after="0" w:line="240" w:lineRule="auto"/>
              <w:jc w:val="center"/>
              <w:rPr>
                <w:rFonts w:ascii="Times New Roman" w:hAnsi="Times New Roman" w:cs="Times New Roman"/>
                <w:sz w:val="24"/>
                <w:szCs w:val="24"/>
                <w:lang w:val="sr-Latn-CS"/>
              </w:rPr>
            </w:pPr>
            <w:r w:rsidRPr="00FA2239">
              <w:rPr>
                <w:rFonts w:ascii="Times New Roman" w:hAnsi="Times New Roman" w:cs="Times New Roman"/>
                <w:sz w:val="24"/>
                <w:szCs w:val="24"/>
                <w:lang w:val="sr-Latn-CS"/>
              </w:rPr>
              <w:t>...</w:t>
            </w:r>
          </w:p>
        </w:tc>
        <w:tc>
          <w:tcPr>
            <w:tcW w:w="1989" w:type="dxa"/>
            <w:tcBorders>
              <w:bottom w:val="double" w:sz="4" w:space="0" w:color="auto"/>
            </w:tcBorders>
            <w:vAlign w:val="center"/>
          </w:tcPr>
          <w:p w:rsidR="00443E13" w:rsidRPr="00FA2239" w:rsidRDefault="00443E13" w:rsidP="001765B4">
            <w:pPr>
              <w:spacing w:after="0" w:line="240" w:lineRule="auto"/>
              <w:rPr>
                <w:rFonts w:ascii="Times New Roman" w:hAnsi="Times New Roman" w:cs="Times New Roman"/>
                <w:sz w:val="24"/>
                <w:szCs w:val="24"/>
                <w:lang w:val="sr-Latn-CS"/>
              </w:rPr>
            </w:pPr>
          </w:p>
        </w:tc>
        <w:tc>
          <w:tcPr>
            <w:tcW w:w="1292" w:type="dxa"/>
            <w:tcBorders>
              <w:bottom w:val="double" w:sz="4" w:space="0" w:color="auto"/>
            </w:tcBorders>
            <w:vAlign w:val="center"/>
          </w:tcPr>
          <w:p w:rsidR="00443E13" w:rsidRPr="00FA2239" w:rsidRDefault="00443E13" w:rsidP="001765B4">
            <w:pPr>
              <w:spacing w:after="0" w:line="240" w:lineRule="auto"/>
              <w:rPr>
                <w:rFonts w:ascii="Times New Roman" w:hAnsi="Times New Roman" w:cs="Times New Roman"/>
                <w:sz w:val="24"/>
                <w:szCs w:val="24"/>
                <w:lang w:val="sr-Latn-CS"/>
              </w:rPr>
            </w:pPr>
          </w:p>
        </w:tc>
        <w:tc>
          <w:tcPr>
            <w:tcW w:w="1458" w:type="dxa"/>
            <w:tcBorders>
              <w:bottom w:val="double" w:sz="4" w:space="0" w:color="auto"/>
            </w:tcBorders>
            <w:vAlign w:val="center"/>
          </w:tcPr>
          <w:p w:rsidR="00443E13" w:rsidRPr="00FA2239" w:rsidRDefault="00443E13" w:rsidP="001765B4">
            <w:pPr>
              <w:spacing w:after="0" w:line="240" w:lineRule="auto"/>
              <w:rPr>
                <w:rFonts w:ascii="Times New Roman" w:hAnsi="Times New Roman" w:cs="Times New Roman"/>
                <w:sz w:val="24"/>
                <w:szCs w:val="24"/>
                <w:lang w:val="sr-Latn-CS"/>
              </w:rPr>
            </w:pPr>
          </w:p>
        </w:tc>
        <w:tc>
          <w:tcPr>
            <w:tcW w:w="1459" w:type="dxa"/>
            <w:tcBorders>
              <w:bottom w:val="double" w:sz="4" w:space="0" w:color="auto"/>
            </w:tcBorders>
            <w:vAlign w:val="center"/>
          </w:tcPr>
          <w:p w:rsidR="00443E13" w:rsidRPr="00FA2239" w:rsidRDefault="00443E13" w:rsidP="001765B4">
            <w:pPr>
              <w:spacing w:after="0" w:line="240" w:lineRule="auto"/>
              <w:rPr>
                <w:rFonts w:ascii="Times New Roman" w:hAnsi="Times New Roman" w:cs="Times New Roman"/>
                <w:sz w:val="24"/>
                <w:szCs w:val="24"/>
                <w:lang w:val="sr-Latn-CS"/>
              </w:rPr>
            </w:pPr>
          </w:p>
        </w:tc>
        <w:tc>
          <w:tcPr>
            <w:tcW w:w="1061" w:type="dxa"/>
            <w:tcBorders>
              <w:bottom w:val="double" w:sz="4" w:space="0" w:color="auto"/>
            </w:tcBorders>
          </w:tcPr>
          <w:p w:rsidR="00443E13" w:rsidRPr="00FA2239" w:rsidRDefault="00443E13" w:rsidP="001765B4">
            <w:pPr>
              <w:spacing w:after="0" w:line="240" w:lineRule="auto"/>
              <w:rPr>
                <w:rFonts w:ascii="Times New Roman" w:hAnsi="Times New Roman" w:cs="Times New Roman"/>
                <w:sz w:val="24"/>
                <w:szCs w:val="24"/>
                <w:lang w:val="sr-Latn-CS"/>
              </w:rPr>
            </w:pPr>
          </w:p>
        </w:tc>
        <w:tc>
          <w:tcPr>
            <w:tcW w:w="1325" w:type="dxa"/>
            <w:tcBorders>
              <w:bottom w:val="double" w:sz="4" w:space="0" w:color="auto"/>
            </w:tcBorders>
            <w:vAlign w:val="center"/>
          </w:tcPr>
          <w:p w:rsidR="00443E13" w:rsidRPr="00FA2239" w:rsidRDefault="00443E13" w:rsidP="001765B4">
            <w:pPr>
              <w:spacing w:after="0" w:line="240" w:lineRule="auto"/>
              <w:rPr>
                <w:rFonts w:ascii="Times New Roman" w:hAnsi="Times New Roman" w:cs="Times New Roman"/>
                <w:sz w:val="24"/>
                <w:szCs w:val="24"/>
                <w:lang w:val="sr-Latn-CS"/>
              </w:rPr>
            </w:pPr>
          </w:p>
        </w:tc>
      </w:tr>
    </w:tbl>
    <w:p w:rsidR="00443E13" w:rsidRPr="00852493" w:rsidRDefault="00443E13" w:rsidP="00443E13">
      <w:pPr>
        <w:rPr>
          <w:rFonts w:ascii="Times New Roman" w:hAnsi="Times New Roman" w:cs="Times New Roman"/>
          <w:sz w:val="24"/>
          <w:szCs w:val="24"/>
        </w:rPr>
      </w:pPr>
    </w:p>
    <w:p w:rsidR="00443E13" w:rsidRPr="00852493" w:rsidRDefault="00443E13" w:rsidP="00443E13">
      <w:pPr>
        <w:rPr>
          <w:rFonts w:ascii="Times New Roman" w:hAnsi="Times New Roman" w:cs="Times New Roman"/>
          <w:sz w:val="24"/>
          <w:szCs w:val="24"/>
        </w:rPr>
      </w:pPr>
    </w:p>
    <w:p w:rsidR="00443E13" w:rsidRPr="00852493" w:rsidRDefault="00443E13" w:rsidP="00443E13">
      <w:pPr>
        <w:spacing w:after="0" w:line="240" w:lineRule="auto"/>
        <w:ind w:right="574"/>
        <w:jc w:val="right"/>
        <w:rPr>
          <w:rFonts w:ascii="Times New Roman" w:hAnsi="Times New Roman" w:cs="Times New Roman"/>
          <w:sz w:val="24"/>
          <w:szCs w:val="24"/>
          <w:lang w:val="sr-Latn-CS"/>
        </w:rPr>
      </w:pPr>
      <w:r w:rsidRPr="00852493">
        <w:rPr>
          <w:rFonts w:ascii="Times New Roman" w:hAnsi="Times New Roman" w:cs="Times New Roman"/>
          <w:sz w:val="24"/>
          <w:szCs w:val="24"/>
          <w:lang w:val="sr-Latn-CS"/>
        </w:rPr>
        <w:t xml:space="preserve">Ovlašćeno lice ponuđača  </w:t>
      </w:r>
    </w:p>
    <w:p w:rsidR="00443E13" w:rsidRPr="00852493" w:rsidRDefault="00443E13" w:rsidP="00443E13">
      <w:pPr>
        <w:spacing w:after="0" w:line="240" w:lineRule="auto"/>
        <w:ind w:right="149"/>
        <w:jc w:val="right"/>
        <w:rPr>
          <w:rFonts w:ascii="Times New Roman" w:hAnsi="Times New Roman" w:cs="Times New Roman"/>
          <w:sz w:val="24"/>
          <w:szCs w:val="24"/>
          <w:lang w:val="sr-Latn-CS"/>
        </w:rPr>
      </w:pPr>
    </w:p>
    <w:p w:rsidR="00443E13" w:rsidRPr="00852493" w:rsidRDefault="00443E13" w:rsidP="00443E13">
      <w:pPr>
        <w:spacing w:after="0" w:line="240" w:lineRule="auto"/>
        <w:ind w:right="149"/>
        <w:jc w:val="right"/>
        <w:rPr>
          <w:rFonts w:ascii="Times New Roman" w:hAnsi="Times New Roman" w:cs="Times New Roman"/>
          <w:sz w:val="24"/>
          <w:szCs w:val="24"/>
          <w:lang w:val="sr-Latn-CS"/>
        </w:rPr>
      </w:pPr>
      <w:r w:rsidRPr="00852493">
        <w:rPr>
          <w:rFonts w:ascii="Times New Roman" w:hAnsi="Times New Roman" w:cs="Times New Roman"/>
          <w:sz w:val="24"/>
          <w:szCs w:val="24"/>
          <w:lang w:val="sr-Latn-CS"/>
        </w:rPr>
        <w:t>___________________________</w:t>
      </w:r>
    </w:p>
    <w:p w:rsidR="00443E13" w:rsidRPr="00852493" w:rsidRDefault="00443E13" w:rsidP="00443E13">
      <w:pPr>
        <w:spacing w:after="0" w:line="240" w:lineRule="auto"/>
        <w:ind w:right="574"/>
        <w:jc w:val="right"/>
        <w:rPr>
          <w:rFonts w:ascii="Times New Roman" w:hAnsi="Times New Roman" w:cs="Times New Roman"/>
          <w:sz w:val="24"/>
          <w:szCs w:val="24"/>
          <w:lang w:val="sr-Latn-CS"/>
        </w:rPr>
      </w:pPr>
      <w:r w:rsidRPr="00852493">
        <w:rPr>
          <w:rFonts w:ascii="Times New Roman" w:hAnsi="Times New Roman" w:cs="Times New Roman"/>
          <w:sz w:val="24"/>
          <w:szCs w:val="24"/>
          <w:lang w:val="sr-Latn-CS"/>
        </w:rPr>
        <w:t>(</w:t>
      </w:r>
      <w:r w:rsidRPr="00852493">
        <w:rPr>
          <w:rFonts w:ascii="Times New Roman" w:hAnsi="Times New Roman" w:cs="Times New Roman"/>
          <w:i/>
          <w:iCs/>
          <w:sz w:val="24"/>
          <w:szCs w:val="24"/>
          <w:lang w:val="sr-Latn-CS"/>
        </w:rPr>
        <w:t>ime, prezime i funkcija</w:t>
      </w:r>
      <w:r w:rsidRPr="00852493">
        <w:rPr>
          <w:rFonts w:ascii="Times New Roman" w:hAnsi="Times New Roman" w:cs="Times New Roman"/>
          <w:sz w:val="24"/>
          <w:szCs w:val="24"/>
          <w:lang w:val="sr-Latn-CS"/>
        </w:rPr>
        <w:t>)</w:t>
      </w:r>
    </w:p>
    <w:p w:rsidR="00443E13" w:rsidRPr="00852493" w:rsidRDefault="00443E13" w:rsidP="00443E13">
      <w:pPr>
        <w:spacing w:after="0" w:line="240" w:lineRule="auto"/>
        <w:ind w:right="149"/>
        <w:jc w:val="right"/>
        <w:rPr>
          <w:rFonts w:ascii="Times New Roman" w:hAnsi="Times New Roman" w:cs="Times New Roman"/>
          <w:sz w:val="24"/>
          <w:szCs w:val="24"/>
          <w:lang w:val="sr-Latn-CS"/>
        </w:rPr>
      </w:pPr>
    </w:p>
    <w:p w:rsidR="00443E13" w:rsidRPr="00852493" w:rsidRDefault="00443E13" w:rsidP="00443E13">
      <w:pPr>
        <w:spacing w:after="0" w:line="240" w:lineRule="auto"/>
        <w:ind w:right="149"/>
        <w:jc w:val="right"/>
        <w:rPr>
          <w:rFonts w:ascii="Times New Roman" w:hAnsi="Times New Roman" w:cs="Times New Roman"/>
          <w:sz w:val="24"/>
          <w:szCs w:val="24"/>
          <w:lang w:val="sr-Latn-CS"/>
        </w:rPr>
      </w:pPr>
    </w:p>
    <w:p w:rsidR="00443E13" w:rsidRPr="00852493" w:rsidRDefault="00443E13" w:rsidP="00443E13">
      <w:pPr>
        <w:spacing w:after="0" w:line="240" w:lineRule="auto"/>
        <w:ind w:right="149"/>
        <w:jc w:val="right"/>
        <w:rPr>
          <w:rFonts w:ascii="Times New Roman" w:hAnsi="Times New Roman" w:cs="Times New Roman"/>
          <w:sz w:val="24"/>
          <w:szCs w:val="24"/>
          <w:lang w:val="sr-Latn-CS"/>
        </w:rPr>
      </w:pPr>
      <w:r w:rsidRPr="00852493">
        <w:rPr>
          <w:rFonts w:ascii="Times New Roman" w:hAnsi="Times New Roman" w:cs="Times New Roman"/>
          <w:sz w:val="24"/>
          <w:szCs w:val="24"/>
          <w:lang w:val="sr-Latn-CS"/>
        </w:rPr>
        <w:t>___________________________</w:t>
      </w:r>
    </w:p>
    <w:p w:rsidR="00443E13" w:rsidRPr="00852493" w:rsidRDefault="00443E13" w:rsidP="00443E13">
      <w:pPr>
        <w:tabs>
          <w:tab w:val="left" w:pos="8364"/>
        </w:tabs>
        <w:spacing w:after="0" w:line="240" w:lineRule="auto"/>
        <w:ind w:right="857"/>
        <w:jc w:val="right"/>
        <w:rPr>
          <w:rFonts w:ascii="Times New Roman" w:hAnsi="Times New Roman" w:cs="Times New Roman"/>
          <w:sz w:val="24"/>
          <w:szCs w:val="24"/>
          <w:lang w:val="sr-Latn-CS"/>
        </w:rPr>
      </w:pPr>
      <w:r w:rsidRPr="00852493">
        <w:rPr>
          <w:rFonts w:ascii="Times New Roman" w:hAnsi="Times New Roman" w:cs="Times New Roman"/>
          <w:sz w:val="24"/>
          <w:szCs w:val="24"/>
          <w:lang w:val="sr-Latn-CS"/>
        </w:rPr>
        <w:t>(</w:t>
      </w:r>
      <w:r>
        <w:rPr>
          <w:rFonts w:ascii="Times New Roman" w:hAnsi="Times New Roman" w:cs="Times New Roman"/>
          <w:i/>
          <w:iCs/>
          <w:sz w:val="24"/>
          <w:szCs w:val="24"/>
          <w:lang w:val="sr-Latn-CS"/>
        </w:rPr>
        <w:t>potpis</w:t>
      </w:r>
      <w:r w:rsidRPr="00852493">
        <w:rPr>
          <w:rFonts w:ascii="Times New Roman" w:hAnsi="Times New Roman" w:cs="Times New Roman"/>
          <w:sz w:val="24"/>
          <w:szCs w:val="24"/>
          <w:lang w:val="sr-Latn-CS"/>
        </w:rPr>
        <w:t>)</w:t>
      </w:r>
    </w:p>
    <w:p w:rsidR="00443E13" w:rsidRPr="00852493" w:rsidRDefault="00443E13" w:rsidP="00443E13">
      <w:pPr>
        <w:spacing w:after="0" w:line="240" w:lineRule="auto"/>
        <w:ind w:firstLine="426"/>
        <w:jc w:val="both"/>
        <w:rPr>
          <w:rFonts w:ascii="Times New Roman" w:hAnsi="Times New Roman" w:cs="Times New Roman"/>
          <w:sz w:val="24"/>
          <w:szCs w:val="24"/>
          <w:lang w:val="sr-Latn-CS"/>
        </w:rPr>
      </w:pPr>
    </w:p>
    <w:p w:rsidR="00443E13" w:rsidRPr="00852493" w:rsidRDefault="00443E13" w:rsidP="00443E13">
      <w:pPr>
        <w:spacing w:after="0" w:line="240" w:lineRule="auto"/>
        <w:jc w:val="both"/>
        <w:rPr>
          <w:rFonts w:ascii="Times New Roman" w:hAnsi="Times New Roman" w:cs="Times New Roman"/>
          <w:sz w:val="24"/>
          <w:szCs w:val="24"/>
          <w:lang w:val="sr-Latn-CS"/>
        </w:rPr>
      </w:pPr>
      <w:r w:rsidRPr="00852493">
        <w:rPr>
          <w:rFonts w:ascii="Times New Roman" w:hAnsi="Times New Roman" w:cs="Times New Roman"/>
          <w:sz w:val="24"/>
          <w:szCs w:val="24"/>
          <w:lang w:val="sr-Latn-CS"/>
        </w:rPr>
        <w:tab/>
      </w:r>
      <w:r w:rsidRPr="00852493">
        <w:rPr>
          <w:rFonts w:ascii="Times New Roman" w:hAnsi="Times New Roman" w:cs="Times New Roman"/>
          <w:sz w:val="24"/>
          <w:szCs w:val="24"/>
          <w:lang w:val="sr-Latn-CS"/>
        </w:rPr>
        <w:tab/>
      </w:r>
      <w:r w:rsidRPr="00852493">
        <w:rPr>
          <w:rFonts w:ascii="Times New Roman" w:hAnsi="Times New Roman" w:cs="Times New Roman"/>
          <w:sz w:val="24"/>
          <w:szCs w:val="24"/>
          <w:lang w:val="sr-Latn-CS"/>
        </w:rPr>
        <w:tab/>
      </w:r>
      <w:r w:rsidRPr="00852493">
        <w:rPr>
          <w:rFonts w:ascii="Times New Roman" w:hAnsi="Times New Roman" w:cs="Times New Roman"/>
          <w:sz w:val="24"/>
          <w:szCs w:val="24"/>
          <w:lang w:val="sr-Latn-CS"/>
        </w:rPr>
        <w:tab/>
      </w:r>
      <w:r w:rsidRPr="00852493">
        <w:rPr>
          <w:rFonts w:ascii="Times New Roman" w:hAnsi="Times New Roman" w:cs="Times New Roman"/>
          <w:sz w:val="24"/>
          <w:szCs w:val="24"/>
          <w:lang w:val="sr-Latn-CS"/>
        </w:rPr>
        <w:tab/>
      </w:r>
      <w:r w:rsidRPr="00852493">
        <w:rPr>
          <w:rFonts w:ascii="Times New Roman" w:hAnsi="Times New Roman" w:cs="Times New Roman"/>
          <w:sz w:val="24"/>
          <w:szCs w:val="24"/>
          <w:lang w:val="sr-Latn-CS"/>
        </w:rPr>
        <w:tab/>
        <w:t>M.P.</w:t>
      </w:r>
    </w:p>
    <w:p w:rsidR="004469CF" w:rsidRDefault="004469CF" w:rsidP="004469CF">
      <w:pPr>
        <w:rPr>
          <w:rFonts w:ascii="Times New Roman" w:eastAsia="PMingLiU" w:hAnsi="Times New Roman" w:cs="Times New Roman"/>
          <w:sz w:val="24"/>
          <w:szCs w:val="24"/>
          <w:lang w:val="sr-Latn-CS"/>
        </w:rPr>
      </w:pPr>
    </w:p>
    <w:p w:rsidR="00053CB1" w:rsidRDefault="00053CB1" w:rsidP="00053CB1">
      <w:pPr>
        <w:rPr>
          <w:rStyle w:val="SubtleEmphasis"/>
          <w:rFonts w:ascii="Times New Roman" w:hAnsi="Times New Roman" w:cs="Times New Roman"/>
          <w:color w:val="000000"/>
        </w:rPr>
      </w:pPr>
    </w:p>
    <w:p w:rsidR="00053CB1" w:rsidRDefault="00053CB1" w:rsidP="00053CB1">
      <w:pPr>
        <w:rPr>
          <w:rStyle w:val="SubtleEmphasis"/>
          <w:rFonts w:ascii="Times New Roman" w:hAnsi="Times New Roman" w:cs="Times New Roman"/>
          <w:color w:val="000000"/>
        </w:rPr>
      </w:pPr>
    </w:p>
    <w:p w:rsidR="00443E13" w:rsidRDefault="00443E13" w:rsidP="00053CB1">
      <w:pPr>
        <w:rPr>
          <w:rStyle w:val="SubtleEmphasis"/>
          <w:rFonts w:ascii="Times New Roman" w:hAnsi="Times New Roman" w:cs="Times New Roman"/>
          <w:color w:val="000000"/>
        </w:rPr>
      </w:pPr>
    </w:p>
    <w:p w:rsidR="00443E13" w:rsidRDefault="00443E13" w:rsidP="00053CB1">
      <w:pPr>
        <w:rPr>
          <w:rStyle w:val="SubtleEmphasis"/>
          <w:rFonts w:ascii="Times New Roman" w:hAnsi="Times New Roman" w:cs="Times New Roman"/>
          <w:color w:val="000000"/>
        </w:rPr>
      </w:pPr>
    </w:p>
    <w:p w:rsidR="00443E13" w:rsidRDefault="00443E13" w:rsidP="00053CB1">
      <w:pPr>
        <w:rPr>
          <w:rStyle w:val="SubtleEmphasis"/>
          <w:rFonts w:ascii="Times New Roman" w:hAnsi="Times New Roman" w:cs="Times New Roman"/>
          <w:color w:val="000000"/>
        </w:rPr>
      </w:pPr>
    </w:p>
    <w:p w:rsidR="00443E13" w:rsidRDefault="00443E13" w:rsidP="00053CB1">
      <w:pPr>
        <w:rPr>
          <w:rStyle w:val="SubtleEmphasis"/>
          <w:rFonts w:ascii="Times New Roman" w:hAnsi="Times New Roman" w:cs="Times New Roman"/>
          <w:color w:val="000000"/>
        </w:rPr>
      </w:pPr>
    </w:p>
    <w:p w:rsidR="00053CB1" w:rsidRDefault="00053CB1" w:rsidP="007A725D">
      <w:pPr>
        <w:jc w:val="right"/>
        <w:rPr>
          <w:rStyle w:val="SubtleEmphasis"/>
          <w:rFonts w:ascii="Times New Roman" w:hAnsi="Times New Roman" w:cs="Times New Roman"/>
          <w:color w:val="000000"/>
        </w:rPr>
      </w:pPr>
    </w:p>
    <w:p w:rsidR="00443E13" w:rsidRPr="00852493" w:rsidRDefault="00443E13" w:rsidP="00443E13">
      <w:pPr>
        <w:jc w:val="right"/>
        <w:rPr>
          <w:rStyle w:val="SubtleEmphasis"/>
          <w:rFonts w:ascii="Times New Roman" w:hAnsi="Times New Roman" w:cs="Times New Roman"/>
          <w:i w:val="0"/>
          <w:iCs w:val="0"/>
          <w:color w:val="000000"/>
        </w:rPr>
      </w:pPr>
      <w:r w:rsidRPr="00852493">
        <w:rPr>
          <w:rStyle w:val="SubtleEmphasis"/>
          <w:rFonts w:ascii="Times New Roman" w:hAnsi="Times New Roman" w:cs="Times New Roman"/>
          <w:color w:val="000000"/>
        </w:rPr>
        <w:lastRenderedPageBreak/>
        <w:t>OBRAZAC IR2</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443E13" w:rsidRPr="00FA2239" w:rsidTr="001765B4">
        <w:tc>
          <w:tcPr>
            <w:tcW w:w="9287" w:type="dxa"/>
          </w:tcPr>
          <w:p w:rsidR="00443E13" w:rsidRPr="00FA2239" w:rsidRDefault="00443E13" w:rsidP="001765B4">
            <w:pPr>
              <w:spacing w:after="0" w:line="240" w:lineRule="auto"/>
              <w:ind w:left="284" w:right="282"/>
              <w:jc w:val="both"/>
              <w:rPr>
                <w:rFonts w:ascii="Times New Roman" w:hAnsi="Times New Roman" w:cs="Times New Roman"/>
                <w:sz w:val="24"/>
                <w:szCs w:val="24"/>
                <w:lang w:val="sr-Latn-CS"/>
              </w:rPr>
            </w:pPr>
          </w:p>
          <w:p w:rsidR="00443E13" w:rsidRPr="00FA2239" w:rsidRDefault="00443E13" w:rsidP="001765B4">
            <w:pPr>
              <w:spacing w:after="0" w:line="240" w:lineRule="auto"/>
              <w:jc w:val="center"/>
              <w:rPr>
                <w:rFonts w:ascii="Times New Roman" w:hAnsi="Times New Roman" w:cs="Times New Roman"/>
                <w:b/>
                <w:bCs/>
                <w:sz w:val="24"/>
                <w:szCs w:val="24"/>
                <w:lang w:val="sr-Latn-CS"/>
              </w:rPr>
            </w:pPr>
            <w:r w:rsidRPr="00FA2239">
              <w:rPr>
                <w:rFonts w:ascii="Times New Roman" w:hAnsi="Times New Roman" w:cs="Times New Roman"/>
                <w:b/>
                <w:bCs/>
                <w:sz w:val="24"/>
                <w:szCs w:val="24"/>
                <w:lang w:val="sr-Latn-CS"/>
              </w:rPr>
              <w:t>IZJAVA</w:t>
            </w:r>
          </w:p>
          <w:p w:rsidR="00443E13" w:rsidRPr="00FA2239" w:rsidRDefault="00443E13" w:rsidP="001765B4">
            <w:pPr>
              <w:spacing w:after="0" w:line="240" w:lineRule="auto"/>
              <w:ind w:left="284" w:right="282"/>
              <w:jc w:val="center"/>
              <w:rPr>
                <w:rFonts w:ascii="Times New Roman" w:hAnsi="Times New Roman" w:cs="Times New Roman"/>
                <w:sz w:val="24"/>
                <w:szCs w:val="24"/>
                <w:lang w:val="sr-Latn-CS"/>
              </w:rPr>
            </w:pPr>
            <w:r w:rsidRPr="00FA2239">
              <w:rPr>
                <w:rFonts w:ascii="Times New Roman" w:hAnsi="Times New Roman" w:cs="Times New Roman"/>
                <w:b/>
                <w:bCs/>
                <w:sz w:val="24"/>
                <w:szCs w:val="24"/>
                <w:lang w:val="sr-Latn-CS"/>
              </w:rPr>
              <w:t>O OBRAZOVNIM I PROFESIONALNIM KVALIFIKACIJAMA PONUĐAČA, KVALIFIKACIJAMA RUKOVODEĆIH LICA I POSEBNO KVALIFIKACIJAMA LICA KOJA SU ODGOVORNA ZA IZVOĐENJE KONKRETNIH RADOVA</w:t>
            </w:r>
          </w:p>
          <w:p w:rsidR="00443E13" w:rsidRPr="00FA2239" w:rsidRDefault="00443E13" w:rsidP="001765B4">
            <w:pPr>
              <w:spacing w:after="0" w:line="240" w:lineRule="auto"/>
              <w:ind w:left="284" w:right="282"/>
              <w:jc w:val="both"/>
              <w:rPr>
                <w:rFonts w:ascii="Times New Roman" w:hAnsi="Times New Roman" w:cs="Times New Roman"/>
                <w:sz w:val="24"/>
                <w:szCs w:val="24"/>
                <w:lang w:val="sr-Latn-CS"/>
              </w:rPr>
            </w:pPr>
          </w:p>
          <w:p w:rsidR="00443E13" w:rsidRPr="00FA2239" w:rsidRDefault="00443E13" w:rsidP="001765B4">
            <w:pPr>
              <w:spacing w:after="0" w:line="240" w:lineRule="auto"/>
              <w:ind w:firstLine="567"/>
              <w:jc w:val="both"/>
              <w:rPr>
                <w:rFonts w:ascii="Times New Roman" w:hAnsi="Times New Roman" w:cs="Times New Roman"/>
                <w:sz w:val="20"/>
                <w:szCs w:val="20"/>
                <w:lang w:val="sr-Latn-CS"/>
              </w:rPr>
            </w:pPr>
            <w:r w:rsidRPr="00FA2239">
              <w:rPr>
                <w:rFonts w:ascii="Times New Roman" w:hAnsi="Times New Roman" w:cs="Times New Roman"/>
                <w:sz w:val="24"/>
                <w:szCs w:val="24"/>
                <w:lang w:val="sr-Latn-CS"/>
              </w:rPr>
              <w:t xml:space="preserve">Ovlašćeno lice ponuđača/člana zajedničke ponude ____________________________ </w:t>
            </w:r>
            <w:r w:rsidRPr="00FA2239">
              <w:rPr>
                <w:rFonts w:ascii="Times New Roman" w:hAnsi="Times New Roman" w:cs="Times New Roman"/>
                <w:sz w:val="20"/>
                <w:szCs w:val="20"/>
                <w:lang w:val="sr-Latn-CS"/>
              </w:rPr>
              <w:t>(ime i prezime i radno mjesto)</w:t>
            </w:r>
          </w:p>
          <w:p w:rsidR="00443E13" w:rsidRPr="00FA2239" w:rsidRDefault="00443E13" w:rsidP="001765B4">
            <w:pPr>
              <w:spacing w:after="0" w:line="240" w:lineRule="auto"/>
              <w:jc w:val="both"/>
              <w:rPr>
                <w:rFonts w:ascii="Times New Roman" w:hAnsi="Times New Roman" w:cs="Times New Roman"/>
                <w:sz w:val="24"/>
                <w:szCs w:val="24"/>
                <w:lang w:val="sr-Latn-CS"/>
              </w:rPr>
            </w:pPr>
          </w:p>
          <w:p w:rsidR="00443E13" w:rsidRPr="00FA2239" w:rsidRDefault="00443E13" w:rsidP="001765B4">
            <w:pPr>
              <w:spacing w:after="0" w:line="240" w:lineRule="auto"/>
              <w:jc w:val="center"/>
              <w:rPr>
                <w:rFonts w:ascii="Times New Roman" w:hAnsi="Times New Roman" w:cs="Times New Roman"/>
                <w:b/>
                <w:bCs/>
                <w:sz w:val="32"/>
                <w:szCs w:val="32"/>
                <w:lang w:val="sr-Latn-CS"/>
              </w:rPr>
            </w:pPr>
            <w:r w:rsidRPr="00FA2239">
              <w:rPr>
                <w:rFonts w:ascii="Times New Roman" w:hAnsi="Times New Roman" w:cs="Times New Roman"/>
                <w:b/>
                <w:bCs/>
                <w:sz w:val="32"/>
                <w:szCs w:val="32"/>
                <w:lang w:val="sr-Latn-CS"/>
              </w:rPr>
              <w:t>Izjavljuje</w:t>
            </w:r>
          </w:p>
          <w:p w:rsidR="00443E13" w:rsidRPr="00FA2239" w:rsidRDefault="00443E13" w:rsidP="001765B4">
            <w:pPr>
              <w:spacing w:after="0" w:line="240" w:lineRule="auto"/>
              <w:jc w:val="center"/>
              <w:rPr>
                <w:rFonts w:ascii="Times New Roman" w:hAnsi="Times New Roman" w:cs="Times New Roman"/>
                <w:b/>
                <w:bCs/>
                <w:sz w:val="24"/>
                <w:szCs w:val="24"/>
                <w:lang w:val="sr-Latn-CS"/>
              </w:rPr>
            </w:pPr>
          </w:p>
          <w:p w:rsidR="00443E13" w:rsidRPr="00FA2239" w:rsidRDefault="00443E13" w:rsidP="001765B4">
            <w:pPr>
              <w:spacing w:after="0" w:line="240" w:lineRule="auto"/>
              <w:ind w:firstLine="567"/>
              <w:jc w:val="both"/>
              <w:rPr>
                <w:rFonts w:ascii="Times New Roman" w:hAnsi="Times New Roman" w:cs="Times New Roman"/>
                <w:sz w:val="24"/>
                <w:szCs w:val="24"/>
                <w:lang w:val="sr-Latn-CS"/>
              </w:rPr>
            </w:pPr>
            <w:r w:rsidRPr="00FA2239">
              <w:rPr>
                <w:rFonts w:ascii="Times New Roman" w:hAnsi="Times New Roman" w:cs="Times New Roman"/>
                <w:sz w:val="24"/>
                <w:szCs w:val="24"/>
                <w:lang w:val="sr-Latn-CS"/>
              </w:rPr>
              <w:t xml:space="preserve">da ponuđač/ član zajedničke ponude ____________________posjeduje obrazovne i profesionalne kvalifikacije za blagovremenu, efikasnu i kvalitetnu realizaciju ugovora o javnoj nabavci radova i da njegova rukovodeća lica i lica koja će biti odgovorna za izvođenje konkretnih usluga imaju odgovarajuće stručne kvalifikacije navedene u tabeli koja slijedi. </w:t>
            </w:r>
          </w:p>
          <w:p w:rsidR="00443E13" w:rsidRPr="00FA2239" w:rsidRDefault="00443E13" w:rsidP="001765B4">
            <w:pPr>
              <w:spacing w:after="0" w:line="240" w:lineRule="auto"/>
              <w:ind w:firstLine="567"/>
              <w:jc w:val="both"/>
              <w:rPr>
                <w:rFonts w:ascii="Times New Roman" w:hAnsi="Times New Roman" w:cs="Times New Roman"/>
                <w:sz w:val="24"/>
                <w:szCs w:val="24"/>
                <w:lang w:val="sr-Latn-CS"/>
              </w:rPr>
            </w:pPr>
          </w:p>
          <w:p w:rsidR="00443E13" w:rsidRPr="00FA2239" w:rsidRDefault="00443E13" w:rsidP="001765B4">
            <w:pPr>
              <w:spacing w:after="0" w:line="240" w:lineRule="auto"/>
              <w:ind w:left="284" w:right="282"/>
              <w:jc w:val="both"/>
              <w:rPr>
                <w:rFonts w:ascii="Times New Roman" w:hAnsi="Times New Roman" w:cs="Times New Roman"/>
                <w:i/>
                <w:iCs/>
                <w:sz w:val="24"/>
                <w:szCs w:val="24"/>
                <w:lang w:val="sr-Latn-CS"/>
              </w:rPr>
            </w:pPr>
          </w:p>
          <w:tbl>
            <w:tblPr>
              <w:tblpPr w:leftFromText="141" w:rightFromText="141" w:vertAnchor="text" w:horzAnchor="margin" w:tblpXSpec="center" w:tblpY="-149"/>
              <w:tblOverlap w:val="never"/>
              <w:tblW w:w="0" w:type="auto"/>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ook w:val="0000" w:firstRow="0" w:lastRow="0" w:firstColumn="0" w:lastColumn="0" w:noHBand="0" w:noVBand="0"/>
            </w:tblPr>
            <w:tblGrid>
              <w:gridCol w:w="693"/>
              <w:gridCol w:w="1993"/>
              <w:gridCol w:w="1536"/>
              <w:gridCol w:w="1174"/>
              <w:gridCol w:w="1024"/>
              <w:gridCol w:w="2266"/>
            </w:tblGrid>
            <w:tr w:rsidR="00443E13" w:rsidRPr="00FA2239" w:rsidTr="001765B4">
              <w:trPr>
                <w:trHeight w:val="640"/>
              </w:trPr>
              <w:tc>
                <w:tcPr>
                  <w:tcW w:w="693" w:type="dxa"/>
                  <w:tcBorders>
                    <w:top w:val="double" w:sz="4" w:space="0" w:color="auto"/>
                    <w:left w:val="double" w:sz="4" w:space="0" w:color="auto"/>
                    <w:bottom w:val="double" w:sz="4" w:space="0" w:color="auto"/>
                    <w:right w:val="single" w:sz="4" w:space="0" w:color="auto"/>
                  </w:tcBorders>
                  <w:shd w:val="clear" w:color="auto" w:fill="D9D9D9"/>
                  <w:vAlign w:val="center"/>
                </w:tcPr>
                <w:p w:rsidR="00443E13" w:rsidRPr="00FA2239" w:rsidRDefault="00443E13" w:rsidP="001765B4">
                  <w:pPr>
                    <w:spacing w:after="0" w:line="240" w:lineRule="auto"/>
                    <w:jc w:val="center"/>
                    <w:rPr>
                      <w:rFonts w:ascii="Times New Roman" w:hAnsi="Times New Roman" w:cs="Times New Roman"/>
                      <w:b/>
                      <w:bCs/>
                      <w:lang w:val="sr-Latn-CS"/>
                    </w:rPr>
                  </w:pPr>
                </w:p>
                <w:p w:rsidR="00443E13" w:rsidRPr="00FA2239" w:rsidRDefault="00443E13" w:rsidP="001765B4">
                  <w:pPr>
                    <w:spacing w:after="0" w:line="240" w:lineRule="auto"/>
                    <w:jc w:val="center"/>
                    <w:rPr>
                      <w:rFonts w:ascii="Times New Roman" w:hAnsi="Times New Roman" w:cs="Times New Roman"/>
                      <w:b/>
                      <w:bCs/>
                    </w:rPr>
                  </w:pPr>
                  <w:r w:rsidRPr="00FA2239">
                    <w:rPr>
                      <w:rFonts w:ascii="Times New Roman" w:hAnsi="Times New Roman" w:cs="Times New Roman"/>
                      <w:b/>
                      <w:bCs/>
                    </w:rPr>
                    <w:t>Red.</w:t>
                  </w:r>
                </w:p>
                <w:p w:rsidR="00443E13" w:rsidRPr="00FA2239" w:rsidRDefault="00443E13" w:rsidP="001765B4">
                  <w:pPr>
                    <w:spacing w:after="0" w:line="240" w:lineRule="auto"/>
                    <w:jc w:val="center"/>
                    <w:rPr>
                      <w:rFonts w:ascii="Times New Roman" w:hAnsi="Times New Roman" w:cs="Times New Roman"/>
                      <w:b/>
                      <w:bCs/>
                    </w:rPr>
                  </w:pPr>
                  <w:r w:rsidRPr="00FA2239">
                    <w:rPr>
                      <w:rFonts w:ascii="Times New Roman" w:hAnsi="Times New Roman" w:cs="Times New Roman"/>
                      <w:b/>
                      <w:bCs/>
                    </w:rPr>
                    <w:t>br.</w:t>
                  </w:r>
                </w:p>
                <w:p w:rsidR="00443E13" w:rsidRPr="00FA2239" w:rsidRDefault="00443E13" w:rsidP="001765B4">
                  <w:pPr>
                    <w:spacing w:after="0" w:line="240" w:lineRule="auto"/>
                    <w:jc w:val="center"/>
                    <w:rPr>
                      <w:rFonts w:ascii="Times New Roman" w:hAnsi="Times New Roman" w:cs="Times New Roman"/>
                      <w:b/>
                      <w:bCs/>
                    </w:rPr>
                  </w:pPr>
                </w:p>
              </w:tc>
              <w:tc>
                <w:tcPr>
                  <w:tcW w:w="1993" w:type="dxa"/>
                  <w:tcBorders>
                    <w:top w:val="double" w:sz="4" w:space="0" w:color="auto"/>
                    <w:left w:val="single" w:sz="4" w:space="0" w:color="auto"/>
                    <w:bottom w:val="double" w:sz="4" w:space="0" w:color="auto"/>
                    <w:right w:val="single" w:sz="4" w:space="0" w:color="auto"/>
                  </w:tcBorders>
                  <w:shd w:val="clear" w:color="auto" w:fill="D9D9D9"/>
                  <w:vAlign w:val="center"/>
                </w:tcPr>
                <w:p w:rsidR="00443E13" w:rsidRPr="00FA2239" w:rsidRDefault="00443E13" w:rsidP="001765B4">
                  <w:pPr>
                    <w:spacing w:after="0" w:line="240" w:lineRule="auto"/>
                    <w:jc w:val="center"/>
                    <w:rPr>
                      <w:rFonts w:ascii="Times New Roman" w:hAnsi="Times New Roman" w:cs="Times New Roman"/>
                      <w:b/>
                      <w:bCs/>
                    </w:rPr>
                  </w:pPr>
                  <w:r w:rsidRPr="00FA2239">
                    <w:rPr>
                      <w:rFonts w:ascii="Times New Roman" w:hAnsi="Times New Roman" w:cs="Times New Roman"/>
                      <w:b/>
                      <w:bCs/>
                    </w:rPr>
                    <w:t>Prezime i ime</w:t>
                  </w:r>
                </w:p>
              </w:tc>
              <w:tc>
                <w:tcPr>
                  <w:tcW w:w="1536" w:type="dxa"/>
                  <w:tcBorders>
                    <w:top w:val="double" w:sz="4" w:space="0" w:color="auto"/>
                    <w:left w:val="single" w:sz="4" w:space="0" w:color="auto"/>
                    <w:bottom w:val="double" w:sz="4" w:space="0" w:color="auto"/>
                    <w:right w:val="single" w:sz="4" w:space="0" w:color="auto"/>
                  </w:tcBorders>
                  <w:shd w:val="clear" w:color="auto" w:fill="D9D9D9"/>
                  <w:vAlign w:val="center"/>
                </w:tcPr>
                <w:p w:rsidR="00443E13" w:rsidRPr="00FA2239" w:rsidRDefault="00443E13" w:rsidP="001765B4">
                  <w:pPr>
                    <w:spacing w:after="0" w:line="240" w:lineRule="auto"/>
                    <w:jc w:val="center"/>
                    <w:rPr>
                      <w:rFonts w:ascii="Times New Roman" w:hAnsi="Times New Roman" w:cs="Times New Roman"/>
                      <w:b/>
                      <w:bCs/>
                    </w:rPr>
                  </w:pPr>
                </w:p>
                <w:p w:rsidR="00443E13" w:rsidRPr="00FA2239" w:rsidRDefault="00443E13" w:rsidP="001765B4">
                  <w:pPr>
                    <w:spacing w:after="0" w:line="240" w:lineRule="auto"/>
                    <w:jc w:val="center"/>
                    <w:rPr>
                      <w:rFonts w:ascii="Times New Roman" w:hAnsi="Times New Roman" w:cs="Times New Roman"/>
                      <w:b/>
                      <w:bCs/>
                    </w:rPr>
                  </w:pPr>
                  <w:r w:rsidRPr="00FA2239">
                    <w:rPr>
                      <w:rFonts w:ascii="Times New Roman" w:hAnsi="Times New Roman" w:cs="Times New Roman"/>
                      <w:b/>
                      <w:bCs/>
                    </w:rPr>
                    <w:t>Školska sprema i zvanje</w:t>
                  </w:r>
                </w:p>
                <w:p w:rsidR="00443E13" w:rsidRPr="00FA2239" w:rsidRDefault="00443E13" w:rsidP="001765B4">
                  <w:pPr>
                    <w:spacing w:after="0" w:line="240" w:lineRule="auto"/>
                    <w:jc w:val="center"/>
                    <w:rPr>
                      <w:rFonts w:ascii="Times New Roman" w:hAnsi="Times New Roman" w:cs="Times New Roman"/>
                      <w:b/>
                      <w:bCs/>
                    </w:rPr>
                  </w:pPr>
                </w:p>
              </w:tc>
              <w:tc>
                <w:tcPr>
                  <w:tcW w:w="1174" w:type="dxa"/>
                  <w:tcBorders>
                    <w:top w:val="double" w:sz="4" w:space="0" w:color="auto"/>
                    <w:left w:val="single" w:sz="4" w:space="0" w:color="auto"/>
                    <w:bottom w:val="double" w:sz="4" w:space="0" w:color="auto"/>
                    <w:right w:val="single" w:sz="4" w:space="0" w:color="auto"/>
                  </w:tcBorders>
                  <w:shd w:val="clear" w:color="auto" w:fill="D9D9D9"/>
                  <w:vAlign w:val="center"/>
                </w:tcPr>
                <w:p w:rsidR="00443E13" w:rsidRPr="00FA2239" w:rsidRDefault="00443E13" w:rsidP="001765B4">
                  <w:pPr>
                    <w:spacing w:after="0" w:line="240" w:lineRule="auto"/>
                    <w:jc w:val="center"/>
                    <w:rPr>
                      <w:rFonts w:ascii="Times New Roman" w:hAnsi="Times New Roman" w:cs="Times New Roman"/>
                      <w:b/>
                      <w:bCs/>
                    </w:rPr>
                  </w:pPr>
                  <w:r w:rsidRPr="00FA2239">
                    <w:rPr>
                      <w:rFonts w:ascii="Times New Roman" w:hAnsi="Times New Roman" w:cs="Times New Roman"/>
                      <w:b/>
                      <w:bCs/>
                    </w:rPr>
                    <w:t>Licenca, odobrenje i sl</w:t>
                  </w:r>
                  <w:r>
                    <w:rPr>
                      <w:rFonts w:ascii="Times New Roman" w:hAnsi="Times New Roman" w:cs="Times New Roman"/>
                      <w:b/>
                      <w:bCs/>
                    </w:rPr>
                    <w:t>ično</w:t>
                  </w:r>
                </w:p>
              </w:tc>
              <w:tc>
                <w:tcPr>
                  <w:tcW w:w="1024" w:type="dxa"/>
                  <w:tcBorders>
                    <w:top w:val="double" w:sz="4" w:space="0" w:color="auto"/>
                    <w:left w:val="single" w:sz="4" w:space="0" w:color="auto"/>
                    <w:bottom w:val="double" w:sz="4" w:space="0" w:color="auto"/>
                    <w:right w:val="single" w:sz="4" w:space="0" w:color="auto"/>
                  </w:tcBorders>
                  <w:shd w:val="clear" w:color="auto" w:fill="D9D9D9"/>
                  <w:vAlign w:val="center"/>
                </w:tcPr>
                <w:p w:rsidR="00443E13" w:rsidRPr="00FA2239" w:rsidRDefault="00443E13" w:rsidP="001765B4">
                  <w:pPr>
                    <w:spacing w:after="0" w:line="240" w:lineRule="auto"/>
                    <w:jc w:val="center"/>
                    <w:rPr>
                      <w:rFonts w:ascii="Times New Roman" w:hAnsi="Times New Roman" w:cs="Times New Roman"/>
                      <w:b/>
                      <w:bCs/>
                    </w:rPr>
                  </w:pPr>
                  <w:r w:rsidRPr="00FA2239">
                    <w:rPr>
                      <w:rFonts w:ascii="Times New Roman" w:hAnsi="Times New Roman" w:cs="Times New Roman"/>
                      <w:b/>
                      <w:bCs/>
                    </w:rPr>
                    <w:t>Godine</w:t>
                  </w:r>
                </w:p>
                <w:p w:rsidR="00443E13" w:rsidRPr="00FA2239" w:rsidRDefault="00443E13" w:rsidP="001765B4">
                  <w:pPr>
                    <w:spacing w:after="0" w:line="240" w:lineRule="auto"/>
                    <w:jc w:val="center"/>
                    <w:rPr>
                      <w:rFonts w:ascii="Times New Roman" w:hAnsi="Times New Roman" w:cs="Times New Roman"/>
                      <w:b/>
                      <w:bCs/>
                    </w:rPr>
                  </w:pPr>
                  <w:r w:rsidRPr="00FA2239">
                    <w:rPr>
                      <w:rFonts w:ascii="Times New Roman" w:hAnsi="Times New Roman" w:cs="Times New Roman"/>
                      <w:b/>
                      <w:bCs/>
                    </w:rPr>
                    <w:t>prakse</w:t>
                  </w:r>
                </w:p>
                <w:p w:rsidR="00443E13" w:rsidRPr="00FA2239" w:rsidRDefault="00443E13" w:rsidP="001765B4">
                  <w:pPr>
                    <w:spacing w:after="0" w:line="240" w:lineRule="auto"/>
                    <w:jc w:val="center"/>
                    <w:rPr>
                      <w:rFonts w:ascii="Times New Roman" w:hAnsi="Times New Roman" w:cs="Times New Roman"/>
                      <w:b/>
                      <w:bCs/>
                    </w:rPr>
                  </w:pPr>
                  <w:r w:rsidRPr="00FA2239">
                    <w:rPr>
                      <w:rFonts w:ascii="Times New Roman" w:hAnsi="Times New Roman" w:cs="Times New Roman"/>
                      <w:b/>
                      <w:bCs/>
                    </w:rPr>
                    <w:t>u struci</w:t>
                  </w:r>
                </w:p>
              </w:tc>
              <w:tc>
                <w:tcPr>
                  <w:tcW w:w="2266" w:type="dxa"/>
                  <w:tcBorders>
                    <w:top w:val="double" w:sz="4" w:space="0" w:color="auto"/>
                    <w:left w:val="single" w:sz="4" w:space="0" w:color="auto"/>
                    <w:bottom w:val="double" w:sz="4" w:space="0" w:color="auto"/>
                    <w:right w:val="double" w:sz="4" w:space="0" w:color="auto"/>
                  </w:tcBorders>
                  <w:shd w:val="clear" w:color="auto" w:fill="D9D9D9"/>
                  <w:vAlign w:val="center"/>
                </w:tcPr>
                <w:p w:rsidR="00443E13" w:rsidRPr="00FA2239" w:rsidRDefault="00443E13" w:rsidP="001765B4">
                  <w:pPr>
                    <w:spacing w:after="0" w:line="240" w:lineRule="auto"/>
                    <w:jc w:val="center"/>
                    <w:rPr>
                      <w:rFonts w:ascii="Times New Roman" w:hAnsi="Times New Roman" w:cs="Times New Roman"/>
                      <w:b/>
                      <w:bCs/>
                    </w:rPr>
                  </w:pPr>
                  <w:r w:rsidRPr="00FA2239">
                    <w:rPr>
                      <w:rFonts w:ascii="Times New Roman" w:hAnsi="Times New Roman" w:cs="Times New Roman"/>
                      <w:b/>
                      <w:bCs/>
                    </w:rPr>
                    <w:t>Funkcija koju</w:t>
                  </w:r>
                </w:p>
                <w:p w:rsidR="00443E13" w:rsidRPr="00FA2239" w:rsidRDefault="00443E13" w:rsidP="001765B4">
                  <w:pPr>
                    <w:spacing w:after="0" w:line="240" w:lineRule="auto"/>
                    <w:jc w:val="center"/>
                    <w:rPr>
                      <w:rFonts w:ascii="Times New Roman" w:hAnsi="Times New Roman" w:cs="Times New Roman"/>
                      <w:lang w:val="pl-PL"/>
                    </w:rPr>
                  </w:pPr>
                  <w:r w:rsidRPr="00FA2239">
                    <w:rPr>
                      <w:rFonts w:ascii="Times New Roman" w:hAnsi="Times New Roman" w:cs="Times New Roman"/>
                      <w:b/>
                      <w:bCs/>
                    </w:rPr>
                    <w:t>će zauzimati</w:t>
                  </w:r>
                </w:p>
              </w:tc>
            </w:tr>
            <w:tr w:rsidR="00443E13" w:rsidRPr="00FA2239" w:rsidTr="001765B4">
              <w:trPr>
                <w:trHeight w:val="485"/>
              </w:trPr>
              <w:tc>
                <w:tcPr>
                  <w:tcW w:w="693" w:type="dxa"/>
                  <w:tcBorders>
                    <w:top w:val="double" w:sz="4" w:space="0" w:color="auto"/>
                    <w:left w:val="double" w:sz="4" w:space="0" w:color="auto"/>
                    <w:bottom w:val="single" w:sz="4" w:space="0" w:color="auto"/>
                    <w:right w:val="single" w:sz="4" w:space="0" w:color="auto"/>
                  </w:tcBorders>
                  <w:vAlign w:val="center"/>
                </w:tcPr>
                <w:p w:rsidR="00443E13" w:rsidRPr="00FA2239" w:rsidRDefault="00443E13" w:rsidP="001765B4">
                  <w:pPr>
                    <w:spacing w:after="0" w:line="240" w:lineRule="auto"/>
                    <w:jc w:val="center"/>
                    <w:rPr>
                      <w:rFonts w:ascii="Times New Roman" w:hAnsi="Times New Roman" w:cs="Times New Roman"/>
                      <w:sz w:val="24"/>
                      <w:szCs w:val="24"/>
                    </w:rPr>
                  </w:pPr>
                  <w:r w:rsidRPr="00FA2239">
                    <w:rPr>
                      <w:rFonts w:ascii="Times New Roman" w:hAnsi="Times New Roman" w:cs="Times New Roman"/>
                      <w:sz w:val="24"/>
                      <w:szCs w:val="24"/>
                    </w:rPr>
                    <w:t>1</w:t>
                  </w:r>
                </w:p>
              </w:tc>
              <w:tc>
                <w:tcPr>
                  <w:tcW w:w="1993" w:type="dxa"/>
                  <w:tcBorders>
                    <w:top w:val="double" w:sz="4" w:space="0" w:color="auto"/>
                    <w:left w:val="single" w:sz="4" w:space="0" w:color="auto"/>
                    <w:bottom w:val="single" w:sz="4" w:space="0" w:color="auto"/>
                    <w:right w:val="single" w:sz="4" w:space="0" w:color="auto"/>
                  </w:tcBorders>
                </w:tcPr>
                <w:p w:rsidR="00443E13" w:rsidRPr="00FA2239" w:rsidRDefault="00443E13" w:rsidP="001765B4">
                  <w:pPr>
                    <w:spacing w:after="0" w:line="240" w:lineRule="auto"/>
                    <w:jc w:val="center"/>
                    <w:rPr>
                      <w:rFonts w:ascii="Times New Roman" w:hAnsi="Times New Roman" w:cs="Times New Roman"/>
                      <w:sz w:val="24"/>
                      <w:szCs w:val="24"/>
                    </w:rPr>
                  </w:pPr>
                </w:p>
              </w:tc>
              <w:tc>
                <w:tcPr>
                  <w:tcW w:w="1536" w:type="dxa"/>
                  <w:tcBorders>
                    <w:top w:val="double" w:sz="4" w:space="0" w:color="auto"/>
                    <w:left w:val="single" w:sz="4" w:space="0" w:color="auto"/>
                    <w:bottom w:val="single" w:sz="4" w:space="0" w:color="auto"/>
                    <w:right w:val="single" w:sz="4" w:space="0" w:color="auto"/>
                  </w:tcBorders>
                </w:tcPr>
                <w:p w:rsidR="00443E13" w:rsidRPr="00FA2239" w:rsidRDefault="00443E13" w:rsidP="001765B4">
                  <w:pPr>
                    <w:spacing w:after="0" w:line="240" w:lineRule="auto"/>
                    <w:jc w:val="center"/>
                    <w:rPr>
                      <w:rFonts w:ascii="Times New Roman" w:hAnsi="Times New Roman" w:cs="Times New Roman"/>
                      <w:sz w:val="24"/>
                      <w:szCs w:val="24"/>
                    </w:rPr>
                  </w:pPr>
                </w:p>
              </w:tc>
              <w:tc>
                <w:tcPr>
                  <w:tcW w:w="1174" w:type="dxa"/>
                  <w:tcBorders>
                    <w:top w:val="double" w:sz="4" w:space="0" w:color="auto"/>
                    <w:left w:val="single" w:sz="4" w:space="0" w:color="auto"/>
                    <w:bottom w:val="single" w:sz="4" w:space="0" w:color="auto"/>
                    <w:right w:val="single" w:sz="4" w:space="0" w:color="auto"/>
                  </w:tcBorders>
                </w:tcPr>
                <w:p w:rsidR="00443E13" w:rsidRPr="00FA2239" w:rsidRDefault="00443E13" w:rsidP="001765B4">
                  <w:pPr>
                    <w:spacing w:after="0" w:line="240" w:lineRule="auto"/>
                    <w:jc w:val="center"/>
                    <w:rPr>
                      <w:rFonts w:ascii="Times New Roman" w:hAnsi="Times New Roman" w:cs="Times New Roman"/>
                      <w:sz w:val="24"/>
                      <w:szCs w:val="24"/>
                    </w:rPr>
                  </w:pPr>
                </w:p>
              </w:tc>
              <w:tc>
                <w:tcPr>
                  <w:tcW w:w="1024" w:type="dxa"/>
                  <w:tcBorders>
                    <w:top w:val="double" w:sz="4" w:space="0" w:color="auto"/>
                    <w:left w:val="single" w:sz="4" w:space="0" w:color="auto"/>
                    <w:bottom w:val="single" w:sz="4" w:space="0" w:color="auto"/>
                    <w:right w:val="single" w:sz="4" w:space="0" w:color="auto"/>
                  </w:tcBorders>
                </w:tcPr>
                <w:p w:rsidR="00443E13" w:rsidRPr="00FA2239" w:rsidRDefault="00443E13" w:rsidP="001765B4">
                  <w:pPr>
                    <w:spacing w:after="0" w:line="240" w:lineRule="auto"/>
                    <w:jc w:val="center"/>
                    <w:rPr>
                      <w:rFonts w:ascii="Times New Roman" w:hAnsi="Times New Roman" w:cs="Times New Roman"/>
                      <w:sz w:val="24"/>
                      <w:szCs w:val="24"/>
                    </w:rPr>
                  </w:pPr>
                </w:p>
              </w:tc>
              <w:tc>
                <w:tcPr>
                  <w:tcW w:w="2266" w:type="dxa"/>
                  <w:tcBorders>
                    <w:top w:val="double" w:sz="4" w:space="0" w:color="auto"/>
                    <w:left w:val="single" w:sz="4" w:space="0" w:color="auto"/>
                    <w:bottom w:val="single" w:sz="4" w:space="0" w:color="auto"/>
                    <w:right w:val="double" w:sz="4" w:space="0" w:color="auto"/>
                  </w:tcBorders>
                </w:tcPr>
                <w:p w:rsidR="00443E13" w:rsidRPr="00FA2239" w:rsidRDefault="00443E13" w:rsidP="001765B4">
                  <w:pPr>
                    <w:spacing w:after="0" w:line="240" w:lineRule="auto"/>
                    <w:jc w:val="center"/>
                    <w:rPr>
                      <w:rFonts w:ascii="Times New Roman" w:hAnsi="Times New Roman" w:cs="Times New Roman"/>
                      <w:sz w:val="24"/>
                      <w:szCs w:val="24"/>
                    </w:rPr>
                  </w:pPr>
                </w:p>
              </w:tc>
            </w:tr>
            <w:tr w:rsidR="00443E13" w:rsidRPr="00FA2239" w:rsidTr="001765B4">
              <w:trPr>
                <w:trHeight w:val="485"/>
              </w:trPr>
              <w:tc>
                <w:tcPr>
                  <w:tcW w:w="693" w:type="dxa"/>
                  <w:tcBorders>
                    <w:top w:val="single" w:sz="4" w:space="0" w:color="auto"/>
                    <w:left w:val="double" w:sz="4" w:space="0" w:color="auto"/>
                    <w:bottom w:val="single" w:sz="4" w:space="0" w:color="auto"/>
                    <w:right w:val="single" w:sz="4" w:space="0" w:color="auto"/>
                  </w:tcBorders>
                  <w:vAlign w:val="center"/>
                </w:tcPr>
                <w:p w:rsidR="00443E13" w:rsidRPr="00FA2239" w:rsidRDefault="00443E13" w:rsidP="001765B4">
                  <w:pPr>
                    <w:spacing w:after="0" w:line="240" w:lineRule="auto"/>
                    <w:jc w:val="center"/>
                    <w:rPr>
                      <w:rFonts w:ascii="Times New Roman" w:hAnsi="Times New Roman" w:cs="Times New Roman"/>
                      <w:sz w:val="24"/>
                      <w:szCs w:val="24"/>
                    </w:rPr>
                  </w:pPr>
                  <w:r w:rsidRPr="00FA2239">
                    <w:rPr>
                      <w:rFonts w:ascii="Times New Roman" w:hAnsi="Times New Roman" w:cs="Times New Roman"/>
                      <w:sz w:val="24"/>
                      <w:szCs w:val="24"/>
                    </w:rPr>
                    <w:t>2</w:t>
                  </w:r>
                </w:p>
              </w:tc>
              <w:tc>
                <w:tcPr>
                  <w:tcW w:w="1993" w:type="dxa"/>
                  <w:tcBorders>
                    <w:top w:val="single" w:sz="4" w:space="0" w:color="auto"/>
                    <w:left w:val="single" w:sz="4" w:space="0" w:color="auto"/>
                    <w:bottom w:val="single" w:sz="4" w:space="0" w:color="auto"/>
                    <w:right w:val="single" w:sz="4" w:space="0" w:color="auto"/>
                  </w:tcBorders>
                </w:tcPr>
                <w:p w:rsidR="00443E13" w:rsidRPr="00FA2239" w:rsidRDefault="00443E13" w:rsidP="001765B4">
                  <w:pPr>
                    <w:spacing w:after="0" w:line="240" w:lineRule="auto"/>
                    <w:jc w:val="center"/>
                    <w:rPr>
                      <w:rFonts w:ascii="Times New Roman" w:hAnsi="Times New Roman" w:cs="Times New Roman"/>
                      <w:sz w:val="24"/>
                      <w:szCs w:val="24"/>
                    </w:rPr>
                  </w:pPr>
                </w:p>
              </w:tc>
              <w:tc>
                <w:tcPr>
                  <w:tcW w:w="1536" w:type="dxa"/>
                  <w:tcBorders>
                    <w:top w:val="single" w:sz="4" w:space="0" w:color="auto"/>
                    <w:left w:val="single" w:sz="4" w:space="0" w:color="auto"/>
                    <w:bottom w:val="single" w:sz="4" w:space="0" w:color="auto"/>
                    <w:right w:val="single" w:sz="4" w:space="0" w:color="auto"/>
                  </w:tcBorders>
                </w:tcPr>
                <w:p w:rsidR="00443E13" w:rsidRPr="00FA2239" w:rsidRDefault="00443E13" w:rsidP="001765B4">
                  <w:pPr>
                    <w:spacing w:after="0" w:line="240" w:lineRule="auto"/>
                    <w:jc w:val="center"/>
                    <w:rPr>
                      <w:rFonts w:ascii="Times New Roman" w:hAnsi="Times New Roman" w:cs="Times New Roman"/>
                      <w:sz w:val="24"/>
                      <w:szCs w:val="24"/>
                    </w:rPr>
                  </w:pPr>
                </w:p>
              </w:tc>
              <w:tc>
                <w:tcPr>
                  <w:tcW w:w="1174" w:type="dxa"/>
                  <w:tcBorders>
                    <w:top w:val="single" w:sz="4" w:space="0" w:color="auto"/>
                    <w:left w:val="single" w:sz="4" w:space="0" w:color="auto"/>
                    <w:bottom w:val="single" w:sz="4" w:space="0" w:color="auto"/>
                    <w:right w:val="single" w:sz="4" w:space="0" w:color="auto"/>
                  </w:tcBorders>
                </w:tcPr>
                <w:p w:rsidR="00443E13" w:rsidRPr="00FA2239" w:rsidRDefault="00443E13" w:rsidP="001765B4">
                  <w:pPr>
                    <w:spacing w:after="0" w:line="240" w:lineRule="auto"/>
                    <w:jc w:val="center"/>
                    <w:rPr>
                      <w:rFonts w:ascii="Times New Roman" w:hAnsi="Times New Roman" w:cs="Times New Roman"/>
                      <w:sz w:val="24"/>
                      <w:szCs w:val="24"/>
                    </w:rPr>
                  </w:pPr>
                </w:p>
              </w:tc>
              <w:tc>
                <w:tcPr>
                  <w:tcW w:w="1024" w:type="dxa"/>
                  <w:tcBorders>
                    <w:top w:val="single" w:sz="4" w:space="0" w:color="auto"/>
                    <w:left w:val="single" w:sz="4" w:space="0" w:color="auto"/>
                    <w:bottom w:val="single" w:sz="4" w:space="0" w:color="auto"/>
                    <w:right w:val="single" w:sz="4" w:space="0" w:color="auto"/>
                  </w:tcBorders>
                </w:tcPr>
                <w:p w:rsidR="00443E13" w:rsidRPr="00FA2239" w:rsidRDefault="00443E13" w:rsidP="001765B4">
                  <w:pPr>
                    <w:spacing w:after="0" w:line="240" w:lineRule="auto"/>
                    <w:jc w:val="center"/>
                    <w:rPr>
                      <w:rFonts w:ascii="Times New Roman" w:hAnsi="Times New Roman" w:cs="Times New Roman"/>
                      <w:sz w:val="24"/>
                      <w:szCs w:val="24"/>
                    </w:rPr>
                  </w:pPr>
                </w:p>
              </w:tc>
              <w:tc>
                <w:tcPr>
                  <w:tcW w:w="2266" w:type="dxa"/>
                  <w:tcBorders>
                    <w:top w:val="single" w:sz="4" w:space="0" w:color="auto"/>
                    <w:left w:val="single" w:sz="4" w:space="0" w:color="auto"/>
                    <w:bottom w:val="single" w:sz="4" w:space="0" w:color="auto"/>
                    <w:right w:val="double" w:sz="4" w:space="0" w:color="auto"/>
                  </w:tcBorders>
                </w:tcPr>
                <w:p w:rsidR="00443E13" w:rsidRPr="00FA2239" w:rsidRDefault="00443E13" w:rsidP="001765B4">
                  <w:pPr>
                    <w:spacing w:after="0" w:line="240" w:lineRule="auto"/>
                    <w:jc w:val="center"/>
                    <w:rPr>
                      <w:rFonts w:ascii="Times New Roman" w:hAnsi="Times New Roman" w:cs="Times New Roman"/>
                      <w:sz w:val="24"/>
                      <w:szCs w:val="24"/>
                    </w:rPr>
                  </w:pPr>
                </w:p>
              </w:tc>
            </w:tr>
            <w:tr w:rsidR="00443E13" w:rsidRPr="00FA2239" w:rsidTr="001765B4">
              <w:trPr>
                <w:trHeight w:val="485"/>
              </w:trPr>
              <w:tc>
                <w:tcPr>
                  <w:tcW w:w="693" w:type="dxa"/>
                  <w:tcBorders>
                    <w:top w:val="single" w:sz="4" w:space="0" w:color="auto"/>
                    <w:left w:val="double" w:sz="4" w:space="0" w:color="auto"/>
                    <w:bottom w:val="double" w:sz="4" w:space="0" w:color="auto"/>
                    <w:right w:val="single" w:sz="4" w:space="0" w:color="auto"/>
                  </w:tcBorders>
                  <w:vAlign w:val="center"/>
                </w:tcPr>
                <w:p w:rsidR="00443E13" w:rsidRPr="00FA2239" w:rsidRDefault="00443E13" w:rsidP="001765B4">
                  <w:pPr>
                    <w:spacing w:after="0" w:line="240" w:lineRule="auto"/>
                    <w:jc w:val="center"/>
                    <w:rPr>
                      <w:rFonts w:ascii="Times New Roman" w:hAnsi="Times New Roman" w:cs="Times New Roman"/>
                      <w:sz w:val="24"/>
                      <w:szCs w:val="24"/>
                    </w:rPr>
                  </w:pPr>
                  <w:r w:rsidRPr="00FA2239">
                    <w:rPr>
                      <w:rFonts w:ascii="Times New Roman" w:hAnsi="Times New Roman" w:cs="Times New Roman"/>
                      <w:sz w:val="24"/>
                      <w:szCs w:val="24"/>
                    </w:rPr>
                    <w:t>...</w:t>
                  </w:r>
                </w:p>
              </w:tc>
              <w:tc>
                <w:tcPr>
                  <w:tcW w:w="1993" w:type="dxa"/>
                  <w:tcBorders>
                    <w:top w:val="single" w:sz="4" w:space="0" w:color="auto"/>
                    <w:left w:val="single" w:sz="4" w:space="0" w:color="auto"/>
                    <w:bottom w:val="double" w:sz="4" w:space="0" w:color="auto"/>
                    <w:right w:val="single" w:sz="4" w:space="0" w:color="auto"/>
                  </w:tcBorders>
                </w:tcPr>
                <w:p w:rsidR="00443E13" w:rsidRPr="00FA2239" w:rsidRDefault="00443E13" w:rsidP="001765B4">
                  <w:pPr>
                    <w:spacing w:after="0" w:line="240" w:lineRule="auto"/>
                    <w:jc w:val="center"/>
                    <w:rPr>
                      <w:rFonts w:ascii="Times New Roman" w:hAnsi="Times New Roman" w:cs="Times New Roman"/>
                      <w:sz w:val="24"/>
                      <w:szCs w:val="24"/>
                    </w:rPr>
                  </w:pPr>
                </w:p>
              </w:tc>
              <w:tc>
                <w:tcPr>
                  <w:tcW w:w="1536" w:type="dxa"/>
                  <w:tcBorders>
                    <w:top w:val="single" w:sz="4" w:space="0" w:color="auto"/>
                    <w:left w:val="single" w:sz="4" w:space="0" w:color="auto"/>
                    <w:bottom w:val="double" w:sz="4" w:space="0" w:color="auto"/>
                    <w:right w:val="single" w:sz="4" w:space="0" w:color="auto"/>
                  </w:tcBorders>
                </w:tcPr>
                <w:p w:rsidR="00443E13" w:rsidRPr="00FA2239" w:rsidRDefault="00443E13" w:rsidP="001765B4">
                  <w:pPr>
                    <w:spacing w:after="0" w:line="240" w:lineRule="auto"/>
                    <w:jc w:val="center"/>
                    <w:rPr>
                      <w:rFonts w:ascii="Times New Roman" w:hAnsi="Times New Roman" w:cs="Times New Roman"/>
                      <w:sz w:val="24"/>
                      <w:szCs w:val="24"/>
                    </w:rPr>
                  </w:pPr>
                </w:p>
              </w:tc>
              <w:tc>
                <w:tcPr>
                  <w:tcW w:w="1174" w:type="dxa"/>
                  <w:tcBorders>
                    <w:top w:val="single" w:sz="4" w:space="0" w:color="auto"/>
                    <w:left w:val="single" w:sz="4" w:space="0" w:color="auto"/>
                    <w:bottom w:val="double" w:sz="4" w:space="0" w:color="auto"/>
                    <w:right w:val="single" w:sz="4" w:space="0" w:color="auto"/>
                  </w:tcBorders>
                </w:tcPr>
                <w:p w:rsidR="00443E13" w:rsidRPr="00FA2239" w:rsidRDefault="00443E13" w:rsidP="001765B4">
                  <w:pPr>
                    <w:spacing w:after="0" w:line="240" w:lineRule="auto"/>
                    <w:jc w:val="center"/>
                    <w:rPr>
                      <w:rFonts w:ascii="Times New Roman" w:hAnsi="Times New Roman" w:cs="Times New Roman"/>
                      <w:sz w:val="24"/>
                      <w:szCs w:val="24"/>
                    </w:rPr>
                  </w:pPr>
                </w:p>
              </w:tc>
              <w:tc>
                <w:tcPr>
                  <w:tcW w:w="1024" w:type="dxa"/>
                  <w:tcBorders>
                    <w:top w:val="single" w:sz="4" w:space="0" w:color="auto"/>
                    <w:left w:val="single" w:sz="4" w:space="0" w:color="auto"/>
                    <w:bottom w:val="double" w:sz="4" w:space="0" w:color="auto"/>
                    <w:right w:val="single" w:sz="4" w:space="0" w:color="auto"/>
                  </w:tcBorders>
                </w:tcPr>
                <w:p w:rsidR="00443E13" w:rsidRPr="00FA2239" w:rsidRDefault="00443E13" w:rsidP="001765B4">
                  <w:pPr>
                    <w:spacing w:after="0" w:line="240" w:lineRule="auto"/>
                    <w:jc w:val="center"/>
                    <w:rPr>
                      <w:rFonts w:ascii="Times New Roman" w:hAnsi="Times New Roman" w:cs="Times New Roman"/>
                      <w:sz w:val="24"/>
                      <w:szCs w:val="24"/>
                    </w:rPr>
                  </w:pPr>
                </w:p>
              </w:tc>
              <w:tc>
                <w:tcPr>
                  <w:tcW w:w="2266" w:type="dxa"/>
                  <w:tcBorders>
                    <w:top w:val="single" w:sz="4" w:space="0" w:color="auto"/>
                    <w:left w:val="single" w:sz="4" w:space="0" w:color="auto"/>
                    <w:bottom w:val="double" w:sz="4" w:space="0" w:color="auto"/>
                    <w:right w:val="double" w:sz="4" w:space="0" w:color="auto"/>
                  </w:tcBorders>
                </w:tcPr>
                <w:p w:rsidR="00443E13" w:rsidRPr="00FA2239" w:rsidRDefault="00443E13" w:rsidP="001765B4">
                  <w:pPr>
                    <w:spacing w:after="0" w:line="240" w:lineRule="auto"/>
                    <w:jc w:val="center"/>
                    <w:rPr>
                      <w:rFonts w:ascii="Times New Roman" w:hAnsi="Times New Roman" w:cs="Times New Roman"/>
                      <w:sz w:val="24"/>
                      <w:szCs w:val="24"/>
                    </w:rPr>
                  </w:pPr>
                </w:p>
              </w:tc>
            </w:tr>
          </w:tbl>
          <w:p w:rsidR="00443E13" w:rsidRPr="00FA2239" w:rsidRDefault="00443E13" w:rsidP="001765B4">
            <w:pPr>
              <w:spacing w:after="0" w:line="240" w:lineRule="auto"/>
              <w:ind w:right="282"/>
              <w:jc w:val="both"/>
              <w:rPr>
                <w:rFonts w:ascii="Times New Roman" w:hAnsi="Times New Roman" w:cs="Times New Roman"/>
                <w:i/>
                <w:iCs/>
                <w:sz w:val="24"/>
                <w:szCs w:val="24"/>
                <w:lang w:val="sr-Latn-CS"/>
              </w:rPr>
            </w:pPr>
          </w:p>
          <w:p w:rsidR="00443E13" w:rsidRPr="00FA2239" w:rsidRDefault="00443E13" w:rsidP="001765B4">
            <w:pPr>
              <w:spacing w:after="0" w:line="240" w:lineRule="auto"/>
              <w:ind w:firstLine="567"/>
              <w:jc w:val="both"/>
              <w:rPr>
                <w:rFonts w:ascii="Times New Roman" w:hAnsi="Times New Roman" w:cs="Times New Roman"/>
                <w:sz w:val="24"/>
                <w:szCs w:val="24"/>
                <w:lang w:val="sr-Latn-CS"/>
              </w:rPr>
            </w:pPr>
            <w:r w:rsidRPr="00FA2239">
              <w:rPr>
                <w:rFonts w:ascii="Times New Roman" w:hAnsi="Times New Roman" w:cs="Times New Roman"/>
                <w:sz w:val="24"/>
                <w:szCs w:val="24"/>
                <w:lang w:val="sr-Latn-CS"/>
              </w:rPr>
              <w:t>Sastavni dio izjave su dokazi o načinu angažovanja lica koja su navedena u tabeli (kopija radne knjižice, kopija prijave o osiguranju) koji se mogu provjeriti kod nadležnog organa, odnosno organizacije.</w:t>
            </w:r>
          </w:p>
          <w:p w:rsidR="00443E13" w:rsidRPr="00FA2239" w:rsidRDefault="00443E13" w:rsidP="001765B4">
            <w:pPr>
              <w:spacing w:after="0" w:line="240" w:lineRule="auto"/>
              <w:ind w:right="574"/>
              <w:jc w:val="right"/>
              <w:rPr>
                <w:rFonts w:ascii="Times New Roman" w:hAnsi="Times New Roman" w:cs="Times New Roman"/>
                <w:sz w:val="24"/>
                <w:szCs w:val="24"/>
                <w:lang w:val="sr-Latn-CS"/>
              </w:rPr>
            </w:pPr>
          </w:p>
          <w:p w:rsidR="00443E13" w:rsidRPr="00FA2239" w:rsidRDefault="00443E13" w:rsidP="001765B4">
            <w:pPr>
              <w:spacing w:after="0" w:line="240" w:lineRule="auto"/>
              <w:ind w:right="574"/>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 xml:space="preserve">Ovlašćeno lice ponuđača  </w:t>
            </w:r>
          </w:p>
          <w:p w:rsidR="00443E13" w:rsidRPr="00FA2239" w:rsidRDefault="00443E13" w:rsidP="001765B4">
            <w:pPr>
              <w:spacing w:after="0" w:line="240" w:lineRule="auto"/>
              <w:ind w:right="149"/>
              <w:jc w:val="right"/>
              <w:rPr>
                <w:rFonts w:ascii="Times New Roman" w:hAnsi="Times New Roman" w:cs="Times New Roman"/>
                <w:sz w:val="24"/>
                <w:szCs w:val="24"/>
                <w:lang w:val="sr-Latn-CS"/>
              </w:rPr>
            </w:pPr>
          </w:p>
          <w:p w:rsidR="00443E13" w:rsidRPr="00FA2239" w:rsidRDefault="00443E13" w:rsidP="001765B4">
            <w:pPr>
              <w:spacing w:after="0" w:line="240" w:lineRule="auto"/>
              <w:ind w:right="149"/>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___________________________</w:t>
            </w:r>
          </w:p>
          <w:p w:rsidR="00443E13" w:rsidRPr="00FA2239" w:rsidRDefault="00443E13" w:rsidP="001765B4">
            <w:pPr>
              <w:spacing w:after="0" w:line="240" w:lineRule="auto"/>
              <w:ind w:right="574"/>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w:t>
            </w:r>
            <w:r w:rsidRPr="00FA2239">
              <w:rPr>
                <w:rFonts w:ascii="Times New Roman" w:hAnsi="Times New Roman" w:cs="Times New Roman"/>
                <w:i/>
                <w:iCs/>
                <w:sz w:val="24"/>
                <w:szCs w:val="24"/>
                <w:lang w:val="sr-Latn-CS"/>
              </w:rPr>
              <w:t>ime, prezime i funkcija</w:t>
            </w:r>
            <w:r w:rsidRPr="00FA2239">
              <w:rPr>
                <w:rFonts w:ascii="Times New Roman" w:hAnsi="Times New Roman" w:cs="Times New Roman"/>
                <w:sz w:val="24"/>
                <w:szCs w:val="24"/>
                <w:lang w:val="sr-Latn-CS"/>
              </w:rPr>
              <w:t>)</w:t>
            </w:r>
          </w:p>
          <w:p w:rsidR="00443E13" w:rsidRPr="00FA2239" w:rsidRDefault="00443E13" w:rsidP="001765B4">
            <w:pPr>
              <w:spacing w:after="0" w:line="240" w:lineRule="auto"/>
              <w:ind w:right="149"/>
              <w:jc w:val="right"/>
              <w:rPr>
                <w:rFonts w:ascii="Times New Roman" w:hAnsi="Times New Roman" w:cs="Times New Roman"/>
                <w:sz w:val="24"/>
                <w:szCs w:val="24"/>
                <w:lang w:val="sr-Latn-CS"/>
              </w:rPr>
            </w:pPr>
          </w:p>
          <w:p w:rsidR="00443E13" w:rsidRPr="00FA2239" w:rsidRDefault="00443E13" w:rsidP="001765B4">
            <w:pPr>
              <w:spacing w:after="0" w:line="240" w:lineRule="auto"/>
              <w:ind w:right="149"/>
              <w:jc w:val="right"/>
              <w:rPr>
                <w:rFonts w:ascii="Times New Roman" w:hAnsi="Times New Roman" w:cs="Times New Roman"/>
                <w:sz w:val="24"/>
                <w:szCs w:val="24"/>
                <w:lang w:val="sr-Latn-CS"/>
              </w:rPr>
            </w:pPr>
          </w:p>
          <w:p w:rsidR="00443E13" w:rsidRPr="00FA2239" w:rsidRDefault="00443E13" w:rsidP="001765B4">
            <w:pPr>
              <w:spacing w:after="0" w:line="240" w:lineRule="auto"/>
              <w:ind w:right="149"/>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___________________________</w:t>
            </w:r>
          </w:p>
          <w:p w:rsidR="00443E13" w:rsidRPr="00FA2239" w:rsidRDefault="00443E13" w:rsidP="001765B4">
            <w:pPr>
              <w:tabs>
                <w:tab w:val="left" w:pos="8364"/>
              </w:tabs>
              <w:spacing w:after="0" w:line="240" w:lineRule="auto"/>
              <w:ind w:right="857"/>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w:t>
            </w:r>
            <w:r>
              <w:rPr>
                <w:rFonts w:ascii="Times New Roman" w:hAnsi="Times New Roman" w:cs="Times New Roman"/>
                <w:i/>
                <w:iCs/>
                <w:sz w:val="24"/>
                <w:szCs w:val="24"/>
                <w:lang w:val="sr-Latn-CS"/>
              </w:rPr>
              <w:t>potpis</w:t>
            </w:r>
            <w:r w:rsidRPr="00FA2239">
              <w:rPr>
                <w:rFonts w:ascii="Times New Roman" w:hAnsi="Times New Roman" w:cs="Times New Roman"/>
                <w:sz w:val="24"/>
                <w:szCs w:val="24"/>
                <w:lang w:val="sr-Latn-CS"/>
              </w:rPr>
              <w:t>)</w:t>
            </w:r>
          </w:p>
          <w:p w:rsidR="00443E13" w:rsidRPr="00FA2239" w:rsidRDefault="00443E13" w:rsidP="001765B4">
            <w:pPr>
              <w:spacing w:after="0" w:line="240" w:lineRule="auto"/>
              <w:ind w:firstLine="426"/>
              <w:jc w:val="both"/>
              <w:rPr>
                <w:rFonts w:ascii="Times New Roman" w:hAnsi="Times New Roman" w:cs="Times New Roman"/>
                <w:sz w:val="24"/>
                <w:szCs w:val="24"/>
                <w:lang w:val="sr-Latn-CS"/>
              </w:rPr>
            </w:pPr>
          </w:p>
          <w:p w:rsidR="00443E13" w:rsidRPr="00FA2239" w:rsidRDefault="00443E13" w:rsidP="001765B4">
            <w:pPr>
              <w:spacing w:after="0" w:line="240" w:lineRule="auto"/>
              <w:jc w:val="both"/>
              <w:rPr>
                <w:rFonts w:ascii="Times New Roman" w:hAnsi="Times New Roman" w:cs="Times New Roman"/>
                <w:sz w:val="24"/>
                <w:szCs w:val="24"/>
                <w:lang w:val="sr-Latn-CS"/>
              </w:rPr>
            </w:pP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t>M.P.</w:t>
            </w:r>
          </w:p>
          <w:p w:rsidR="00443E13" w:rsidRPr="00FA2239" w:rsidRDefault="00443E13" w:rsidP="001765B4">
            <w:pPr>
              <w:spacing w:after="0" w:line="240" w:lineRule="auto"/>
              <w:ind w:right="282"/>
              <w:jc w:val="both"/>
              <w:rPr>
                <w:rFonts w:ascii="Times New Roman" w:hAnsi="Times New Roman" w:cs="Times New Roman"/>
                <w:sz w:val="24"/>
                <w:szCs w:val="24"/>
                <w:lang w:val="sr-Latn-CS"/>
              </w:rPr>
            </w:pPr>
          </w:p>
          <w:p w:rsidR="00443E13" w:rsidRPr="00FA2239" w:rsidRDefault="00443E13" w:rsidP="001765B4">
            <w:pPr>
              <w:spacing w:after="0" w:line="240" w:lineRule="auto"/>
              <w:ind w:right="282"/>
              <w:jc w:val="both"/>
              <w:rPr>
                <w:rFonts w:ascii="Times New Roman" w:hAnsi="Times New Roman" w:cs="Times New Roman"/>
                <w:sz w:val="24"/>
                <w:szCs w:val="24"/>
                <w:lang w:val="sr-Latn-CS"/>
              </w:rPr>
            </w:pPr>
          </w:p>
        </w:tc>
      </w:tr>
    </w:tbl>
    <w:p w:rsidR="00443E13" w:rsidRDefault="00443E13" w:rsidP="00443E13">
      <w:pPr>
        <w:jc w:val="right"/>
        <w:rPr>
          <w:rStyle w:val="SubtleEmphasis"/>
          <w:rFonts w:ascii="Times New Roman" w:hAnsi="Times New Roman" w:cs="Times New Roman"/>
          <w:i w:val="0"/>
          <w:iCs w:val="0"/>
          <w:color w:val="000000"/>
        </w:rPr>
      </w:pPr>
    </w:p>
    <w:p w:rsidR="00C17629" w:rsidRDefault="00C17629" w:rsidP="00C17629">
      <w:pPr>
        <w:rPr>
          <w:rStyle w:val="SubtleEmphasis"/>
          <w:rFonts w:ascii="Times New Roman" w:hAnsi="Times New Roman" w:cs="Times New Roman"/>
          <w:i w:val="0"/>
          <w:iCs w:val="0"/>
          <w:color w:val="000000"/>
        </w:rPr>
      </w:pPr>
    </w:p>
    <w:p w:rsidR="00C17629" w:rsidRPr="00852493" w:rsidRDefault="00C17629" w:rsidP="00C17629">
      <w:pPr>
        <w:jc w:val="right"/>
        <w:rPr>
          <w:rStyle w:val="SubtleEmphasis"/>
          <w:rFonts w:ascii="Times New Roman" w:hAnsi="Times New Roman" w:cs="Times New Roman"/>
          <w:i w:val="0"/>
          <w:iCs w:val="0"/>
          <w:color w:val="000000"/>
          <w:lang w:val="sr-Latn-CS"/>
        </w:rPr>
      </w:pPr>
      <w:r w:rsidRPr="00852493">
        <w:rPr>
          <w:rStyle w:val="SubtleEmphasis"/>
          <w:rFonts w:ascii="Times New Roman" w:hAnsi="Times New Roman" w:cs="Times New Roman"/>
          <w:color w:val="000000"/>
        </w:rPr>
        <w:lastRenderedPageBreak/>
        <w:t>OBRAZAC IR4</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C17629" w:rsidRPr="00FA2239" w:rsidTr="004B17A8">
        <w:tc>
          <w:tcPr>
            <w:tcW w:w="9287" w:type="dxa"/>
          </w:tcPr>
          <w:p w:rsidR="00C17629" w:rsidRPr="00FA2239" w:rsidRDefault="00C17629" w:rsidP="004B17A8">
            <w:pPr>
              <w:pStyle w:val="1tekst"/>
              <w:ind w:firstLine="0"/>
              <w:rPr>
                <w:rFonts w:ascii="Times New Roman" w:hAnsi="Times New Roman" w:cs="Times New Roman"/>
                <w:color w:val="000000"/>
                <w:sz w:val="24"/>
                <w:szCs w:val="24"/>
              </w:rPr>
            </w:pPr>
          </w:p>
          <w:p w:rsidR="00C17629" w:rsidRPr="00FA2239" w:rsidRDefault="00C17629" w:rsidP="004B17A8">
            <w:pPr>
              <w:pStyle w:val="1tekst"/>
              <w:ind w:left="284" w:right="282"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IZJAVA</w:t>
            </w:r>
          </w:p>
          <w:p w:rsidR="00C17629" w:rsidRPr="00FA2239" w:rsidRDefault="00C17629" w:rsidP="004B17A8">
            <w:pPr>
              <w:pStyle w:val="1tekst"/>
              <w:ind w:left="284" w:right="282"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PONUĐAČA O  PROSJEČNOM GODIŠNJEM BROJU ZAPOSLENIH I BROJU RUKOVODEĆIH LICA U POSLJEDNJE TRI GODINE</w:t>
            </w:r>
          </w:p>
          <w:p w:rsidR="00C17629" w:rsidRPr="00FA2239" w:rsidRDefault="00C17629" w:rsidP="004B17A8">
            <w:pPr>
              <w:spacing w:after="0" w:line="240" w:lineRule="auto"/>
              <w:jc w:val="both"/>
              <w:rPr>
                <w:rFonts w:ascii="Times New Roman" w:hAnsi="Times New Roman" w:cs="Times New Roman"/>
                <w:sz w:val="24"/>
                <w:szCs w:val="24"/>
                <w:lang w:val="sr-Latn-CS"/>
              </w:rPr>
            </w:pPr>
          </w:p>
          <w:p w:rsidR="00C17629" w:rsidRPr="00FA2239" w:rsidRDefault="00C17629" w:rsidP="004B17A8">
            <w:pPr>
              <w:pStyle w:val="PlainText"/>
              <w:ind w:right="282"/>
              <w:jc w:val="both"/>
              <w:rPr>
                <w:rFonts w:ascii="Times New Roman" w:hAnsi="Times New Roman" w:cs="Times New Roman"/>
                <w:color w:val="000000"/>
                <w:sz w:val="24"/>
                <w:szCs w:val="24"/>
                <w:lang w:val="sr-Latn-CS"/>
              </w:rPr>
            </w:pPr>
          </w:p>
          <w:p w:rsidR="00C17629" w:rsidRPr="00FA2239" w:rsidRDefault="00C17629" w:rsidP="004B17A8">
            <w:pPr>
              <w:spacing w:after="0" w:line="240" w:lineRule="auto"/>
              <w:ind w:firstLine="567"/>
              <w:jc w:val="both"/>
              <w:rPr>
                <w:rFonts w:ascii="Times New Roman" w:hAnsi="Times New Roman" w:cs="Times New Roman"/>
                <w:sz w:val="20"/>
                <w:szCs w:val="20"/>
                <w:lang w:val="sr-Latn-CS"/>
              </w:rPr>
            </w:pPr>
            <w:r w:rsidRPr="00FA2239">
              <w:rPr>
                <w:rFonts w:ascii="Times New Roman" w:hAnsi="Times New Roman" w:cs="Times New Roman"/>
                <w:sz w:val="24"/>
                <w:szCs w:val="24"/>
                <w:lang w:val="sr-Latn-CS"/>
              </w:rPr>
              <w:t xml:space="preserve">Ovlašćeno lice ponuđača /člana zajedničke ponude ___________________________, </w:t>
            </w:r>
            <w:r w:rsidRPr="00FA2239">
              <w:rPr>
                <w:rFonts w:ascii="Times New Roman" w:hAnsi="Times New Roman" w:cs="Times New Roman"/>
                <w:sz w:val="20"/>
                <w:szCs w:val="20"/>
                <w:lang w:val="sr-Latn-CS"/>
              </w:rPr>
              <w:t>(ime i prezime i radno mjesto)</w:t>
            </w:r>
          </w:p>
          <w:p w:rsidR="00C17629" w:rsidRPr="00FA2239" w:rsidRDefault="00C17629" w:rsidP="004B17A8">
            <w:pPr>
              <w:spacing w:after="0" w:line="240" w:lineRule="auto"/>
              <w:ind w:left="284" w:right="282"/>
              <w:jc w:val="center"/>
              <w:rPr>
                <w:rFonts w:ascii="Times New Roman" w:hAnsi="Times New Roman" w:cs="Times New Roman"/>
                <w:sz w:val="24"/>
                <w:szCs w:val="24"/>
                <w:lang w:val="sr-Latn-CS"/>
              </w:rPr>
            </w:pPr>
          </w:p>
          <w:p w:rsidR="00C17629" w:rsidRPr="00FA2239" w:rsidRDefault="00C17629" w:rsidP="004B17A8">
            <w:pPr>
              <w:spacing w:after="0" w:line="240" w:lineRule="auto"/>
              <w:jc w:val="center"/>
              <w:rPr>
                <w:rFonts w:ascii="Times New Roman" w:hAnsi="Times New Roman" w:cs="Times New Roman"/>
                <w:b/>
                <w:bCs/>
                <w:sz w:val="24"/>
                <w:szCs w:val="24"/>
                <w:lang w:val="sr-Latn-CS"/>
              </w:rPr>
            </w:pPr>
          </w:p>
          <w:p w:rsidR="00C17629" w:rsidRPr="00FA2239" w:rsidRDefault="00C17629" w:rsidP="004B17A8">
            <w:pPr>
              <w:spacing w:after="0" w:line="240" w:lineRule="auto"/>
              <w:jc w:val="center"/>
              <w:rPr>
                <w:rFonts w:ascii="Times New Roman" w:hAnsi="Times New Roman" w:cs="Times New Roman"/>
                <w:b/>
                <w:bCs/>
                <w:sz w:val="32"/>
                <w:szCs w:val="32"/>
                <w:lang w:val="sr-Latn-CS"/>
              </w:rPr>
            </w:pPr>
            <w:r w:rsidRPr="00FA2239">
              <w:rPr>
                <w:rFonts w:ascii="Times New Roman" w:hAnsi="Times New Roman" w:cs="Times New Roman"/>
                <w:b/>
                <w:bCs/>
                <w:sz w:val="32"/>
                <w:szCs w:val="32"/>
                <w:lang w:val="sr-Latn-CS"/>
              </w:rPr>
              <w:t>Izjavljuje</w:t>
            </w:r>
          </w:p>
          <w:p w:rsidR="00C17629" w:rsidRPr="00FA2239" w:rsidRDefault="00C17629" w:rsidP="004B17A8">
            <w:pPr>
              <w:spacing w:after="0" w:line="240" w:lineRule="auto"/>
              <w:jc w:val="both"/>
              <w:rPr>
                <w:rFonts w:ascii="Times New Roman" w:hAnsi="Times New Roman" w:cs="Times New Roman"/>
                <w:sz w:val="24"/>
                <w:szCs w:val="24"/>
                <w:lang w:val="sr-Latn-CS"/>
              </w:rPr>
            </w:pPr>
          </w:p>
          <w:p w:rsidR="00C17629" w:rsidRPr="00FA2239" w:rsidRDefault="00C17629" w:rsidP="004B17A8">
            <w:pPr>
              <w:pStyle w:val="1tekst"/>
              <w:ind w:firstLine="0"/>
              <w:rPr>
                <w:rFonts w:ascii="Times New Roman" w:hAnsi="Times New Roman" w:cs="Times New Roman"/>
                <w:color w:val="000000"/>
                <w:sz w:val="24"/>
                <w:szCs w:val="24"/>
              </w:rPr>
            </w:pPr>
            <w:r w:rsidRPr="00FA2239">
              <w:rPr>
                <w:rFonts w:ascii="Times New Roman" w:hAnsi="Times New Roman" w:cs="Times New Roman"/>
                <w:color w:val="000000"/>
                <w:sz w:val="24"/>
                <w:szCs w:val="24"/>
                <w:lang w:val="sr-Latn-CS"/>
              </w:rPr>
              <w:t xml:space="preserve">        da je ponuđač/član zajedničke ponude ____________________ u poslednje tri godine imao  </w:t>
            </w:r>
            <w:r w:rsidRPr="00FA2239">
              <w:rPr>
                <w:rFonts w:ascii="Times New Roman" w:hAnsi="Times New Roman" w:cs="Times New Roman"/>
                <w:color w:val="000000"/>
                <w:sz w:val="24"/>
                <w:szCs w:val="24"/>
              </w:rPr>
              <w:t>prosječni godišnji broj zaposlenih i broj rukovodećih lica u posljednje tri godine prema tabeli koja slijedi.</w:t>
            </w:r>
          </w:p>
          <w:tbl>
            <w:tblPr>
              <w:tblW w:w="7580" w:type="dxa"/>
              <w:tblInd w:w="3" w:type="dxa"/>
              <w:tblLook w:val="00A0" w:firstRow="1" w:lastRow="0" w:firstColumn="1" w:lastColumn="0" w:noHBand="0" w:noVBand="0"/>
            </w:tblPr>
            <w:tblGrid>
              <w:gridCol w:w="2540"/>
              <w:gridCol w:w="1680"/>
              <w:gridCol w:w="1680"/>
              <w:gridCol w:w="1680"/>
            </w:tblGrid>
            <w:tr w:rsidR="00C17629" w:rsidRPr="00FA2239" w:rsidTr="004B17A8">
              <w:trPr>
                <w:trHeight w:val="585"/>
              </w:trPr>
              <w:tc>
                <w:tcPr>
                  <w:tcW w:w="2540" w:type="dxa"/>
                  <w:tcBorders>
                    <w:top w:val="single" w:sz="4" w:space="0" w:color="auto"/>
                    <w:left w:val="single" w:sz="4" w:space="0" w:color="auto"/>
                    <w:bottom w:val="single" w:sz="4" w:space="0" w:color="auto"/>
                    <w:right w:val="nil"/>
                  </w:tcBorders>
                  <w:noWrap/>
                  <w:vAlign w:val="bottom"/>
                </w:tcPr>
                <w:p w:rsidR="00C17629" w:rsidRPr="00852493" w:rsidRDefault="00C17629" w:rsidP="004B17A8">
                  <w:pPr>
                    <w:spacing w:after="0" w:line="240" w:lineRule="auto"/>
                    <w:rPr>
                      <w:rFonts w:ascii="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C17629" w:rsidRPr="00852493" w:rsidRDefault="00C17629" w:rsidP="004B17A8">
                  <w:pPr>
                    <w:spacing w:after="0" w:line="240" w:lineRule="auto"/>
                    <w:jc w:val="center"/>
                    <w:rPr>
                      <w:rFonts w:ascii="Times New Roman" w:hAnsi="Times New Roman" w:cs="Times New Roman"/>
                    </w:rPr>
                  </w:pPr>
                  <w:r w:rsidRPr="00852493">
                    <w:rPr>
                      <w:rFonts w:ascii="Times New Roman" w:hAnsi="Times New Roman" w:cs="Times New Roman"/>
                    </w:rPr>
                    <w:t>______ godina</w:t>
                  </w:r>
                </w:p>
              </w:tc>
              <w:tc>
                <w:tcPr>
                  <w:tcW w:w="1680" w:type="dxa"/>
                  <w:tcBorders>
                    <w:top w:val="single" w:sz="4" w:space="0" w:color="auto"/>
                    <w:left w:val="nil"/>
                    <w:bottom w:val="single" w:sz="4" w:space="0" w:color="auto"/>
                    <w:right w:val="single" w:sz="4" w:space="0" w:color="auto"/>
                  </w:tcBorders>
                  <w:shd w:val="clear" w:color="000000" w:fill="D9D9D9"/>
                  <w:noWrap/>
                  <w:vAlign w:val="center"/>
                </w:tcPr>
                <w:p w:rsidR="00C17629" w:rsidRPr="00852493" w:rsidRDefault="00C17629" w:rsidP="004B17A8">
                  <w:pPr>
                    <w:spacing w:after="0" w:line="240" w:lineRule="auto"/>
                    <w:jc w:val="center"/>
                    <w:rPr>
                      <w:rFonts w:ascii="Times New Roman" w:hAnsi="Times New Roman" w:cs="Times New Roman"/>
                    </w:rPr>
                  </w:pPr>
                  <w:r w:rsidRPr="00852493">
                    <w:rPr>
                      <w:rFonts w:ascii="Times New Roman" w:hAnsi="Times New Roman" w:cs="Times New Roman"/>
                    </w:rPr>
                    <w:t>______ godina</w:t>
                  </w:r>
                </w:p>
              </w:tc>
              <w:tc>
                <w:tcPr>
                  <w:tcW w:w="1680" w:type="dxa"/>
                  <w:tcBorders>
                    <w:top w:val="single" w:sz="4" w:space="0" w:color="auto"/>
                    <w:left w:val="nil"/>
                    <w:bottom w:val="single" w:sz="4" w:space="0" w:color="auto"/>
                    <w:right w:val="single" w:sz="4" w:space="0" w:color="auto"/>
                  </w:tcBorders>
                  <w:shd w:val="clear" w:color="000000" w:fill="D9D9D9"/>
                  <w:noWrap/>
                  <w:vAlign w:val="center"/>
                </w:tcPr>
                <w:p w:rsidR="00C17629" w:rsidRPr="00852493" w:rsidRDefault="00C17629" w:rsidP="004B17A8">
                  <w:pPr>
                    <w:spacing w:after="0" w:line="240" w:lineRule="auto"/>
                    <w:jc w:val="center"/>
                    <w:rPr>
                      <w:rFonts w:ascii="Times New Roman" w:hAnsi="Times New Roman" w:cs="Times New Roman"/>
                    </w:rPr>
                  </w:pPr>
                  <w:r w:rsidRPr="00852493">
                    <w:rPr>
                      <w:rFonts w:ascii="Times New Roman" w:hAnsi="Times New Roman" w:cs="Times New Roman"/>
                    </w:rPr>
                    <w:t>______ godna</w:t>
                  </w:r>
                </w:p>
              </w:tc>
            </w:tr>
            <w:tr w:rsidR="00C17629" w:rsidRPr="00FA2239" w:rsidTr="004B17A8">
              <w:trPr>
                <w:trHeight w:val="1065"/>
              </w:trPr>
              <w:tc>
                <w:tcPr>
                  <w:tcW w:w="2540" w:type="dxa"/>
                  <w:tcBorders>
                    <w:top w:val="single" w:sz="4" w:space="0" w:color="auto"/>
                    <w:left w:val="single" w:sz="8" w:space="0" w:color="auto"/>
                    <w:bottom w:val="single" w:sz="8" w:space="0" w:color="auto"/>
                    <w:right w:val="nil"/>
                  </w:tcBorders>
                  <w:shd w:val="clear" w:color="auto" w:fill="D9D9D9"/>
                  <w:vAlign w:val="center"/>
                </w:tcPr>
                <w:p w:rsidR="00C17629" w:rsidRPr="00852493" w:rsidRDefault="00C17629" w:rsidP="004B17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prosječni</w:t>
                  </w:r>
                  <w:r w:rsidRPr="00852493">
                    <w:rPr>
                      <w:rFonts w:ascii="Times New Roman" w:hAnsi="Times New Roman" w:cs="Times New Roman"/>
                      <w:sz w:val="24"/>
                      <w:szCs w:val="24"/>
                    </w:rPr>
                    <w:t xml:space="preserve"> godišnji broj zaposlenih</w:t>
                  </w:r>
                </w:p>
              </w:tc>
              <w:tc>
                <w:tcPr>
                  <w:tcW w:w="1680" w:type="dxa"/>
                  <w:tcBorders>
                    <w:top w:val="nil"/>
                    <w:left w:val="single" w:sz="4" w:space="0" w:color="auto"/>
                    <w:bottom w:val="single" w:sz="4" w:space="0" w:color="auto"/>
                    <w:right w:val="single" w:sz="4" w:space="0" w:color="auto"/>
                  </w:tcBorders>
                  <w:noWrap/>
                  <w:vAlign w:val="bottom"/>
                </w:tcPr>
                <w:p w:rsidR="00C17629" w:rsidRPr="00852493" w:rsidRDefault="00C17629" w:rsidP="004B17A8">
                  <w:pPr>
                    <w:spacing w:after="0" w:line="240" w:lineRule="auto"/>
                    <w:rPr>
                      <w:rFonts w:ascii="Times New Roman" w:hAnsi="Times New Roman" w:cs="Times New Roman"/>
                    </w:rPr>
                  </w:pPr>
                  <w:r w:rsidRPr="00852493">
                    <w:rPr>
                      <w:rFonts w:ascii="Times New Roman" w:hAnsi="Times New Roman" w:cs="Times New Roman"/>
                    </w:rPr>
                    <w:t> </w:t>
                  </w:r>
                </w:p>
              </w:tc>
              <w:tc>
                <w:tcPr>
                  <w:tcW w:w="1680" w:type="dxa"/>
                  <w:tcBorders>
                    <w:top w:val="nil"/>
                    <w:left w:val="nil"/>
                    <w:bottom w:val="single" w:sz="4" w:space="0" w:color="auto"/>
                    <w:right w:val="single" w:sz="4" w:space="0" w:color="auto"/>
                  </w:tcBorders>
                  <w:noWrap/>
                  <w:vAlign w:val="bottom"/>
                </w:tcPr>
                <w:p w:rsidR="00C17629" w:rsidRPr="00852493" w:rsidRDefault="00C17629" w:rsidP="004B17A8">
                  <w:pPr>
                    <w:spacing w:after="0" w:line="240" w:lineRule="auto"/>
                    <w:rPr>
                      <w:rFonts w:ascii="Times New Roman" w:hAnsi="Times New Roman" w:cs="Times New Roman"/>
                    </w:rPr>
                  </w:pPr>
                  <w:r w:rsidRPr="00852493">
                    <w:rPr>
                      <w:rFonts w:ascii="Times New Roman" w:hAnsi="Times New Roman" w:cs="Times New Roman"/>
                    </w:rPr>
                    <w:t> </w:t>
                  </w:r>
                </w:p>
              </w:tc>
              <w:tc>
                <w:tcPr>
                  <w:tcW w:w="1680" w:type="dxa"/>
                  <w:tcBorders>
                    <w:top w:val="nil"/>
                    <w:left w:val="nil"/>
                    <w:bottom w:val="single" w:sz="4" w:space="0" w:color="auto"/>
                    <w:right w:val="single" w:sz="4" w:space="0" w:color="auto"/>
                  </w:tcBorders>
                  <w:noWrap/>
                  <w:vAlign w:val="bottom"/>
                </w:tcPr>
                <w:p w:rsidR="00C17629" w:rsidRPr="00852493" w:rsidRDefault="00C17629" w:rsidP="004B17A8">
                  <w:pPr>
                    <w:spacing w:after="0" w:line="240" w:lineRule="auto"/>
                    <w:rPr>
                      <w:rFonts w:ascii="Times New Roman" w:hAnsi="Times New Roman" w:cs="Times New Roman"/>
                    </w:rPr>
                  </w:pPr>
                  <w:r w:rsidRPr="00852493">
                    <w:rPr>
                      <w:rFonts w:ascii="Times New Roman" w:hAnsi="Times New Roman" w:cs="Times New Roman"/>
                    </w:rPr>
                    <w:t> </w:t>
                  </w:r>
                </w:p>
              </w:tc>
            </w:tr>
            <w:tr w:rsidR="00C17629" w:rsidRPr="00FA2239" w:rsidTr="004B17A8">
              <w:trPr>
                <w:trHeight w:val="1065"/>
              </w:trPr>
              <w:tc>
                <w:tcPr>
                  <w:tcW w:w="2540" w:type="dxa"/>
                  <w:tcBorders>
                    <w:top w:val="nil"/>
                    <w:left w:val="single" w:sz="8" w:space="0" w:color="auto"/>
                    <w:bottom w:val="single" w:sz="8" w:space="0" w:color="auto"/>
                    <w:right w:val="nil"/>
                  </w:tcBorders>
                  <w:shd w:val="clear" w:color="auto" w:fill="D9D9D9"/>
                  <w:vAlign w:val="center"/>
                </w:tcPr>
                <w:p w:rsidR="00C17629" w:rsidRPr="00852493" w:rsidRDefault="00C17629" w:rsidP="004B17A8">
                  <w:pPr>
                    <w:spacing w:after="0" w:line="240" w:lineRule="auto"/>
                    <w:jc w:val="center"/>
                    <w:rPr>
                      <w:rFonts w:ascii="Times New Roman" w:hAnsi="Times New Roman" w:cs="Times New Roman"/>
                      <w:sz w:val="24"/>
                      <w:szCs w:val="24"/>
                    </w:rPr>
                  </w:pPr>
                  <w:r w:rsidRPr="00852493">
                    <w:rPr>
                      <w:rFonts w:ascii="Times New Roman" w:hAnsi="Times New Roman" w:cs="Times New Roman"/>
                      <w:sz w:val="24"/>
                      <w:szCs w:val="24"/>
                    </w:rPr>
                    <w:t>broj rukovodećih lica</w:t>
                  </w:r>
                </w:p>
              </w:tc>
              <w:tc>
                <w:tcPr>
                  <w:tcW w:w="1680" w:type="dxa"/>
                  <w:tcBorders>
                    <w:top w:val="nil"/>
                    <w:left w:val="single" w:sz="4" w:space="0" w:color="auto"/>
                    <w:bottom w:val="single" w:sz="4" w:space="0" w:color="auto"/>
                    <w:right w:val="single" w:sz="4" w:space="0" w:color="auto"/>
                  </w:tcBorders>
                  <w:noWrap/>
                  <w:vAlign w:val="bottom"/>
                </w:tcPr>
                <w:p w:rsidR="00C17629" w:rsidRPr="00852493" w:rsidRDefault="00C17629" w:rsidP="004B17A8">
                  <w:pPr>
                    <w:spacing w:after="0" w:line="240" w:lineRule="auto"/>
                    <w:rPr>
                      <w:rFonts w:ascii="Times New Roman" w:hAnsi="Times New Roman" w:cs="Times New Roman"/>
                    </w:rPr>
                  </w:pPr>
                  <w:r w:rsidRPr="00852493">
                    <w:rPr>
                      <w:rFonts w:ascii="Times New Roman" w:hAnsi="Times New Roman" w:cs="Times New Roman"/>
                    </w:rPr>
                    <w:t> </w:t>
                  </w:r>
                </w:p>
              </w:tc>
              <w:tc>
                <w:tcPr>
                  <w:tcW w:w="1680" w:type="dxa"/>
                  <w:tcBorders>
                    <w:top w:val="nil"/>
                    <w:left w:val="nil"/>
                    <w:bottom w:val="single" w:sz="4" w:space="0" w:color="auto"/>
                    <w:right w:val="single" w:sz="4" w:space="0" w:color="auto"/>
                  </w:tcBorders>
                  <w:noWrap/>
                  <w:vAlign w:val="bottom"/>
                </w:tcPr>
                <w:p w:rsidR="00C17629" w:rsidRPr="00852493" w:rsidRDefault="00C17629" w:rsidP="004B17A8">
                  <w:pPr>
                    <w:spacing w:after="0" w:line="240" w:lineRule="auto"/>
                    <w:rPr>
                      <w:rFonts w:ascii="Times New Roman" w:hAnsi="Times New Roman" w:cs="Times New Roman"/>
                    </w:rPr>
                  </w:pPr>
                  <w:r w:rsidRPr="00852493">
                    <w:rPr>
                      <w:rFonts w:ascii="Times New Roman" w:hAnsi="Times New Roman" w:cs="Times New Roman"/>
                    </w:rPr>
                    <w:t> </w:t>
                  </w:r>
                </w:p>
              </w:tc>
              <w:tc>
                <w:tcPr>
                  <w:tcW w:w="1680" w:type="dxa"/>
                  <w:tcBorders>
                    <w:top w:val="nil"/>
                    <w:left w:val="nil"/>
                    <w:bottom w:val="single" w:sz="4" w:space="0" w:color="auto"/>
                    <w:right w:val="single" w:sz="4" w:space="0" w:color="auto"/>
                  </w:tcBorders>
                  <w:noWrap/>
                  <w:vAlign w:val="bottom"/>
                </w:tcPr>
                <w:p w:rsidR="00C17629" w:rsidRPr="00852493" w:rsidRDefault="00C17629" w:rsidP="004B17A8">
                  <w:pPr>
                    <w:spacing w:after="0" w:line="240" w:lineRule="auto"/>
                    <w:rPr>
                      <w:rFonts w:ascii="Times New Roman" w:hAnsi="Times New Roman" w:cs="Times New Roman"/>
                    </w:rPr>
                  </w:pPr>
                  <w:r w:rsidRPr="00852493">
                    <w:rPr>
                      <w:rFonts w:ascii="Times New Roman" w:hAnsi="Times New Roman" w:cs="Times New Roman"/>
                    </w:rPr>
                    <w:t> </w:t>
                  </w:r>
                </w:p>
              </w:tc>
            </w:tr>
          </w:tbl>
          <w:p w:rsidR="00C17629" w:rsidRPr="00FA2239" w:rsidRDefault="00C17629" w:rsidP="004B17A8">
            <w:pPr>
              <w:spacing w:after="0" w:line="240" w:lineRule="auto"/>
              <w:jc w:val="both"/>
              <w:rPr>
                <w:rFonts w:ascii="Times New Roman" w:hAnsi="Times New Roman" w:cs="Times New Roman"/>
                <w:sz w:val="24"/>
                <w:szCs w:val="24"/>
                <w:lang w:val="sr-Latn-CS"/>
              </w:rPr>
            </w:pPr>
          </w:p>
          <w:p w:rsidR="00C17629" w:rsidRPr="00FA2239" w:rsidRDefault="00C17629" w:rsidP="004B17A8">
            <w:pPr>
              <w:spacing w:after="0" w:line="240" w:lineRule="auto"/>
              <w:jc w:val="both"/>
              <w:rPr>
                <w:rFonts w:ascii="Times New Roman" w:hAnsi="Times New Roman" w:cs="Times New Roman"/>
                <w:sz w:val="24"/>
                <w:szCs w:val="24"/>
                <w:lang w:val="sr-Latn-CS"/>
              </w:rPr>
            </w:pPr>
          </w:p>
          <w:p w:rsidR="00C17629" w:rsidRPr="00FA2239" w:rsidRDefault="00C17629" w:rsidP="004B17A8">
            <w:pPr>
              <w:spacing w:after="0" w:line="240" w:lineRule="auto"/>
              <w:ind w:right="574"/>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 xml:space="preserve">Ovlašćeno lice ponuđača  </w:t>
            </w:r>
          </w:p>
          <w:p w:rsidR="00C17629" w:rsidRPr="00FA2239" w:rsidRDefault="00C17629" w:rsidP="004B17A8">
            <w:pPr>
              <w:spacing w:after="0" w:line="240" w:lineRule="auto"/>
              <w:ind w:right="149"/>
              <w:jc w:val="right"/>
              <w:rPr>
                <w:rFonts w:ascii="Times New Roman" w:hAnsi="Times New Roman" w:cs="Times New Roman"/>
                <w:sz w:val="24"/>
                <w:szCs w:val="24"/>
                <w:lang w:val="sr-Latn-CS"/>
              </w:rPr>
            </w:pPr>
          </w:p>
          <w:p w:rsidR="00C17629" w:rsidRPr="00FA2239" w:rsidRDefault="00C17629" w:rsidP="004B17A8">
            <w:pPr>
              <w:spacing w:after="0" w:line="240" w:lineRule="auto"/>
              <w:ind w:right="149"/>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___________________________</w:t>
            </w:r>
          </w:p>
          <w:p w:rsidR="00C17629" w:rsidRPr="00FA2239" w:rsidRDefault="00C17629" w:rsidP="004B17A8">
            <w:pPr>
              <w:spacing w:after="0" w:line="240" w:lineRule="auto"/>
              <w:ind w:right="574"/>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w:t>
            </w:r>
            <w:r w:rsidRPr="00FA2239">
              <w:rPr>
                <w:rFonts w:ascii="Times New Roman" w:hAnsi="Times New Roman" w:cs="Times New Roman"/>
                <w:i/>
                <w:iCs/>
                <w:sz w:val="24"/>
                <w:szCs w:val="24"/>
                <w:lang w:val="sr-Latn-CS"/>
              </w:rPr>
              <w:t>ime, prezime i funkcija</w:t>
            </w:r>
            <w:r w:rsidRPr="00FA2239">
              <w:rPr>
                <w:rFonts w:ascii="Times New Roman" w:hAnsi="Times New Roman" w:cs="Times New Roman"/>
                <w:sz w:val="24"/>
                <w:szCs w:val="24"/>
                <w:lang w:val="sr-Latn-CS"/>
              </w:rPr>
              <w:t>)</w:t>
            </w:r>
          </w:p>
          <w:p w:rsidR="00C17629" w:rsidRPr="00FA2239" w:rsidRDefault="00C17629" w:rsidP="004B17A8">
            <w:pPr>
              <w:spacing w:after="0" w:line="240" w:lineRule="auto"/>
              <w:ind w:right="149"/>
              <w:jc w:val="right"/>
              <w:rPr>
                <w:rFonts w:ascii="Times New Roman" w:hAnsi="Times New Roman" w:cs="Times New Roman"/>
                <w:sz w:val="24"/>
                <w:szCs w:val="24"/>
                <w:lang w:val="sr-Latn-CS"/>
              </w:rPr>
            </w:pPr>
          </w:p>
          <w:p w:rsidR="00C17629" w:rsidRPr="00FA2239" w:rsidRDefault="00C17629" w:rsidP="004B17A8">
            <w:pPr>
              <w:spacing w:after="0" w:line="240" w:lineRule="auto"/>
              <w:ind w:right="149"/>
              <w:jc w:val="right"/>
              <w:rPr>
                <w:rFonts w:ascii="Times New Roman" w:hAnsi="Times New Roman" w:cs="Times New Roman"/>
                <w:sz w:val="24"/>
                <w:szCs w:val="24"/>
                <w:lang w:val="sr-Latn-CS"/>
              </w:rPr>
            </w:pPr>
          </w:p>
          <w:p w:rsidR="00C17629" w:rsidRPr="00FA2239" w:rsidRDefault="00C17629" w:rsidP="004B17A8">
            <w:pPr>
              <w:spacing w:after="0" w:line="240" w:lineRule="auto"/>
              <w:ind w:right="149"/>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___________________________</w:t>
            </w:r>
          </w:p>
          <w:p w:rsidR="00C17629" w:rsidRPr="00FA2239" w:rsidRDefault="00C17629" w:rsidP="004B17A8">
            <w:pPr>
              <w:tabs>
                <w:tab w:val="left" w:pos="8364"/>
              </w:tabs>
              <w:spacing w:after="0" w:line="240" w:lineRule="auto"/>
              <w:ind w:right="857"/>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w:t>
            </w:r>
            <w:r>
              <w:rPr>
                <w:rFonts w:ascii="Times New Roman" w:hAnsi="Times New Roman" w:cs="Times New Roman"/>
                <w:i/>
                <w:iCs/>
                <w:sz w:val="24"/>
                <w:szCs w:val="24"/>
                <w:lang w:val="sr-Latn-CS"/>
              </w:rPr>
              <w:t>potpis</w:t>
            </w:r>
            <w:r w:rsidRPr="00FA2239">
              <w:rPr>
                <w:rFonts w:ascii="Times New Roman" w:hAnsi="Times New Roman" w:cs="Times New Roman"/>
                <w:sz w:val="24"/>
                <w:szCs w:val="24"/>
                <w:lang w:val="sr-Latn-CS"/>
              </w:rPr>
              <w:t>)</w:t>
            </w:r>
          </w:p>
          <w:p w:rsidR="00C17629" w:rsidRPr="00FA2239" w:rsidRDefault="00C17629" w:rsidP="004B17A8">
            <w:pPr>
              <w:spacing w:after="0" w:line="240" w:lineRule="auto"/>
              <w:ind w:firstLine="426"/>
              <w:jc w:val="both"/>
              <w:rPr>
                <w:rFonts w:ascii="Times New Roman" w:hAnsi="Times New Roman" w:cs="Times New Roman"/>
                <w:sz w:val="24"/>
                <w:szCs w:val="24"/>
                <w:lang w:val="sr-Latn-CS"/>
              </w:rPr>
            </w:pPr>
          </w:p>
          <w:p w:rsidR="00C17629" w:rsidRPr="00FA2239" w:rsidRDefault="00C17629" w:rsidP="004B17A8">
            <w:pPr>
              <w:spacing w:after="0" w:line="240" w:lineRule="auto"/>
              <w:ind w:firstLine="426"/>
              <w:jc w:val="both"/>
              <w:rPr>
                <w:rFonts w:ascii="Times New Roman" w:hAnsi="Times New Roman" w:cs="Times New Roman"/>
                <w:sz w:val="24"/>
                <w:szCs w:val="24"/>
                <w:lang w:val="sr-Latn-CS"/>
              </w:rPr>
            </w:pPr>
          </w:p>
          <w:p w:rsidR="00C17629" w:rsidRPr="00FA2239" w:rsidRDefault="00C17629" w:rsidP="004B17A8">
            <w:pPr>
              <w:spacing w:after="0" w:line="240" w:lineRule="auto"/>
              <w:jc w:val="both"/>
              <w:rPr>
                <w:rFonts w:ascii="Times New Roman" w:hAnsi="Times New Roman" w:cs="Times New Roman"/>
                <w:sz w:val="24"/>
                <w:szCs w:val="24"/>
                <w:lang w:val="sr-Latn-CS"/>
              </w:rPr>
            </w:pP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t>M.P.</w:t>
            </w:r>
          </w:p>
          <w:p w:rsidR="00C17629" w:rsidRPr="00FA2239" w:rsidRDefault="00C17629" w:rsidP="004B17A8">
            <w:pPr>
              <w:spacing w:after="0" w:line="240" w:lineRule="auto"/>
              <w:rPr>
                <w:rFonts w:ascii="Times New Roman" w:hAnsi="Times New Roman" w:cs="Times New Roman"/>
                <w:lang w:val="sr-Latn-CS"/>
              </w:rPr>
            </w:pPr>
          </w:p>
          <w:p w:rsidR="00C17629" w:rsidRPr="00FA2239" w:rsidRDefault="00C17629" w:rsidP="004B17A8">
            <w:pPr>
              <w:spacing w:after="0" w:line="240" w:lineRule="auto"/>
              <w:jc w:val="both"/>
              <w:rPr>
                <w:rFonts w:ascii="Times New Roman" w:hAnsi="Times New Roman" w:cs="Times New Roman"/>
                <w:sz w:val="24"/>
                <w:szCs w:val="24"/>
                <w:lang w:val="sr-Latn-CS"/>
              </w:rPr>
            </w:pPr>
          </w:p>
          <w:p w:rsidR="00C17629" w:rsidRPr="00FA2239" w:rsidRDefault="00C17629" w:rsidP="004B17A8">
            <w:pPr>
              <w:spacing w:after="0" w:line="240" w:lineRule="auto"/>
              <w:jc w:val="both"/>
              <w:rPr>
                <w:rFonts w:ascii="Times New Roman" w:hAnsi="Times New Roman" w:cs="Times New Roman"/>
                <w:sz w:val="24"/>
                <w:szCs w:val="24"/>
                <w:lang w:val="sr-Latn-CS"/>
              </w:rPr>
            </w:pPr>
          </w:p>
          <w:p w:rsidR="00C17629" w:rsidRPr="00FA2239" w:rsidRDefault="00C17629" w:rsidP="004B17A8">
            <w:pPr>
              <w:spacing w:after="0" w:line="240" w:lineRule="auto"/>
              <w:jc w:val="both"/>
              <w:rPr>
                <w:rFonts w:ascii="Times New Roman" w:hAnsi="Times New Roman" w:cs="Times New Roman"/>
                <w:sz w:val="24"/>
                <w:szCs w:val="24"/>
                <w:lang w:val="sr-Latn-CS"/>
              </w:rPr>
            </w:pPr>
          </w:p>
        </w:tc>
      </w:tr>
    </w:tbl>
    <w:p w:rsidR="00C17629" w:rsidRPr="00852493" w:rsidRDefault="00C17629" w:rsidP="00C17629">
      <w:pPr>
        <w:rPr>
          <w:rStyle w:val="SubtleEmphasis"/>
          <w:rFonts w:ascii="Times New Roman" w:hAnsi="Times New Roman" w:cs="Times New Roman"/>
          <w:i w:val="0"/>
          <w:iCs w:val="0"/>
          <w:color w:val="000000"/>
        </w:rPr>
      </w:pPr>
    </w:p>
    <w:p w:rsidR="00443E13" w:rsidRDefault="00443E13" w:rsidP="00053CB1">
      <w:pPr>
        <w:rPr>
          <w:rFonts w:ascii="Times New Roman" w:hAnsi="Times New Roman" w:cs="Times New Roman"/>
        </w:rPr>
      </w:pPr>
    </w:p>
    <w:p w:rsidR="00443E13" w:rsidRPr="00852493" w:rsidRDefault="00443E13" w:rsidP="00443E13">
      <w:pPr>
        <w:jc w:val="right"/>
        <w:rPr>
          <w:rFonts w:ascii="Times New Roman" w:hAnsi="Times New Roman" w:cs="Times New Roman"/>
          <w:b/>
          <w:bCs/>
          <w:sz w:val="24"/>
          <w:szCs w:val="24"/>
        </w:rPr>
      </w:pPr>
      <w:r w:rsidRPr="00852493">
        <w:rPr>
          <w:rStyle w:val="SubtleEmphasis"/>
          <w:rFonts w:ascii="Times New Roman" w:hAnsi="Times New Roman" w:cs="Times New Roman"/>
          <w:color w:val="000000"/>
        </w:rPr>
        <w:t>OBRAZAC IR5</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443E13" w:rsidRPr="00FA2239" w:rsidTr="001765B4">
        <w:tc>
          <w:tcPr>
            <w:tcW w:w="9287" w:type="dxa"/>
          </w:tcPr>
          <w:p w:rsidR="00443E13" w:rsidRPr="00FA2239" w:rsidRDefault="00443E13" w:rsidP="001765B4">
            <w:pPr>
              <w:pStyle w:val="1tekst"/>
              <w:ind w:firstLine="0"/>
              <w:rPr>
                <w:rFonts w:ascii="Times New Roman" w:hAnsi="Times New Roman" w:cs="Times New Roman"/>
                <w:color w:val="000000"/>
                <w:sz w:val="24"/>
                <w:szCs w:val="24"/>
              </w:rPr>
            </w:pPr>
          </w:p>
          <w:p w:rsidR="00443E13" w:rsidRPr="00FA2239" w:rsidRDefault="00443E13" w:rsidP="001765B4">
            <w:pPr>
              <w:pStyle w:val="1tekst"/>
              <w:ind w:left="284" w:right="282"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IZJAVA</w:t>
            </w:r>
          </w:p>
          <w:p w:rsidR="00443E13" w:rsidRPr="00FA2239" w:rsidRDefault="00443E13" w:rsidP="001765B4">
            <w:pPr>
              <w:pStyle w:val="1tekst"/>
              <w:ind w:left="284" w:right="282"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O TEHNIČKOJ OPREMI KOJU PONUĐAČ IMA NA RASPOLAGANJU ZA IZVOĐENJE KONKRETNIH RADOVA</w:t>
            </w:r>
          </w:p>
          <w:p w:rsidR="00443E13" w:rsidRPr="00FA2239" w:rsidRDefault="00443E13" w:rsidP="001765B4">
            <w:pPr>
              <w:spacing w:after="0" w:line="240" w:lineRule="auto"/>
              <w:ind w:firstLine="567"/>
              <w:jc w:val="both"/>
              <w:rPr>
                <w:rFonts w:ascii="Times New Roman" w:hAnsi="Times New Roman" w:cs="Times New Roman"/>
                <w:sz w:val="24"/>
                <w:szCs w:val="24"/>
                <w:lang w:val="sr-Latn-CS"/>
              </w:rPr>
            </w:pPr>
          </w:p>
          <w:p w:rsidR="00443E13" w:rsidRPr="00FA2239" w:rsidRDefault="00443E13" w:rsidP="001765B4">
            <w:pPr>
              <w:spacing w:after="0" w:line="240" w:lineRule="auto"/>
              <w:ind w:firstLine="567"/>
              <w:jc w:val="both"/>
              <w:rPr>
                <w:rFonts w:ascii="Times New Roman" w:hAnsi="Times New Roman" w:cs="Times New Roman"/>
                <w:sz w:val="24"/>
                <w:szCs w:val="24"/>
                <w:lang w:val="sr-Latn-CS"/>
              </w:rPr>
            </w:pPr>
            <w:r w:rsidRPr="00FA2239">
              <w:rPr>
                <w:rFonts w:ascii="Times New Roman" w:hAnsi="Times New Roman" w:cs="Times New Roman"/>
                <w:sz w:val="24"/>
                <w:szCs w:val="24"/>
                <w:lang w:val="sr-Latn-CS"/>
              </w:rPr>
              <w:t>Ovlašćeno lice ponuđača/člana zajedničke ponude _________________ (ime i prezime i radno mjesto)</w:t>
            </w:r>
          </w:p>
          <w:p w:rsidR="00443E13" w:rsidRPr="00FA2239" w:rsidRDefault="00443E13" w:rsidP="001765B4">
            <w:pPr>
              <w:spacing w:after="0" w:line="240" w:lineRule="auto"/>
              <w:ind w:firstLine="567"/>
              <w:jc w:val="center"/>
              <w:rPr>
                <w:rFonts w:ascii="Times New Roman" w:hAnsi="Times New Roman" w:cs="Times New Roman"/>
                <w:sz w:val="24"/>
                <w:szCs w:val="24"/>
                <w:lang w:val="sr-Latn-CS"/>
              </w:rPr>
            </w:pPr>
          </w:p>
          <w:p w:rsidR="00443E13" w:rsidRPr="00FA2239" w:rsidRDefault="00443E13" w:rsidP="001765B4">
            <w:pPr>
              <w:spacing w:after="0" w:line="240" w:lineRule="auto"/>
              <w:jc w:val="center"/>
              <w:rPr>
                <w:rFonts w:ascii="Times New Roman" w:hAnsi="Times New Roman" w:cs="Times New Roman"/>
                <w:b/>
                <w:bCs/>
                <w:sz w:val="32"/>
                <w:szCs w:val="32"/>
                <w:lang w:val="sr-Latn-CS"/>
              </w:rPr>
            </w:pPr>
            <w:r w:rsidRPr="00FA2239">
              <w:rPr>
                <w:rFonts w:ascii="Times New Roman" w:hAnsi="Times New Roman" w:cs="Times New Roman"/>
                <w:b/>
                <w:bCs/>
                <w:sz w:val="32"/>
                <w:szCs w:val="32"/>
                <w:lang w:val="sr-Latn-CS"/>
              </w:rPr>
              <w:t>Izjavljuje</w:t>
            </w:r>
          </w:p>
          <w:p w:rsidR="00443E13" w:rsidRPr="00FA2239" w:rsidRDefault="00443E13" w:rsidP="001765B4">
            <w:pPr>
              <w:spacing w:after="0" w:line="240" w:lineRule="auto"/>
              <w:ind w:right="282"/>
              <w:rPr>
                <w:rFonts w:ascii="Times New Roman" w:hAnsi="Times New Roman" w:cs="Times New Roman"/>
                <w:sz w:val="24"/>
                <w:szCs w:val="24"/>
                <w:lang w:val="sr-Latn-CS"/>
              </w:rPr>
            </w:pPr>
          </w:p>
          <w:p w:rsidR="00443E13" w:rsidRPr="00FA2239" w:rsidRDefault="00443E13" w:rsidP="001765B4">
            <w:pPr>
              <w:spacing w:after="0" w:line="240" w:lineRule="auto"/>
              <w:ind w:firstLine="567"/>
              <w:jc w:val="both"/>
              <w:rPr>
                <w:rFonts w:ascii="Times New Roman" w:hAnsi="Times New Roman" w:cs="Times New Roman"/>
                <w:sz w:val="24"/>
                <w:szCs w:val="24"/>
                <w:lang w:val="sr-Latn-CS"/>
              </w:rPr>
            </w:pPr>
            <w:r w:rsidRPr="00FA2239">
              <w:rPr>
                <w:rFonts w:ascii="Times New Roman" w:hAnsi="Times New Roman" w:cs="Times New Roman"/>
                <w:sz w:val="24"/>
                <w:szCs w:val="24"/>
                <w:lang w:val="sr-Latn-CS"/>
              </w:rPr>
              <w:t>da je ponuđač/član zajedničke ponude ____________________________ tehnički opremljen i osposobljen za izvođenje predmetnih radova  i da raspolaže potrebnim sredstvima i opremom, od kojih će za blagovremenu, efikasnu i kvalitetnu realizaciju ugovora o javnoj nabavci, u skladu sa uslovima predviđenim tenderskom dokumentacijom, angažovati sredstva i opremu navedene u tabeli koja slijedi</w:t>
            </w:r>
          </w:p>
          <w:p w:rsidR="00443E13" w:rsidRPr="00FA2239" w:rsidRDefault="00443E13" w:rsidP="001765B4">
            <w:pPr>
              <w:spacing w:after="0" w:line="240" w:lineRule="auto"/>
              <w:jc w:val="both"/>
              <w:rPr>
                <w:rFonts w:ascii="Times New Roman" w:hAnsi="Times New Roman" w:cs="Times New Roman"/>
                <w:i/>
                <w:iCs/>
                <w:sz w:val="24"/>
                <w:szCs w:val="24"/>
                <w:lang w:val="sr-Latn-CS"/>
              </w:rPr>
            </w:pPr>
          </w:p>
          <w:tbl>
            <w:tblPr>
              <w:tblW w:w="8926" w:type="dxa"/>
              <w:tblInd w:w="13"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ook w:val="01E0" w:firstRow="1" w:lastRow="1" w:firstColumn="1" w:lastColumn="1" w:noHBand="0" w:noVBand="0"/>
            </w:tblPr>
            <w:tblGrid>
              <w:gridCol w:w="932"/>
              <w:gridCol w:w="1831"/>
              <w:gridCol w:w="1721"/>
              <w:gridCol w:w="1623"/>
              <w:gridCol w:w="1309"/>
              <w:gridCol w:w="1510"/>
            </w:tblGrid>
            <w:tr w:rsidR="00443E13" w:rsidRPr="00FA2239" w:rsidTr="001765B4">
              <w:trPr>
                <w:trHeight w:val="281"/>
              </w:trPr>
              <w:tc>
                <w:tcPr>
                  <w:tcW w:w="932" w:type="dxa"/>
                  <w:vMerge w:val="restart"/>
                  <w:tcBorders>
                    <w:top w:val="double" w:sz="4" w:space="0" w:color="auto"/>
                    <w:left w:val="double" w:sz="4" w:space="0" w:color="auto"/>
                    <w:bottom w:val="single" w:sz="8" w:space="0" w:color="auto"/>
                    <w:right w:val="single" w:sz="8" w:space="0" w:color="auto"/>
                  </w:tcBorders>
                  <w:shd w:val="clear" w:color="auto" w:fill="D9D9D9"/>
                  <w:vAlign w:val="center"/>
                </w:tcPr>
                <w:p w:rsidR="00443E13" w:rsidRPr="00FA2239" w:rsidRDefault="00443E13" w:rsidP="001765B4">
                  <w:pPr>
                    <w:spacing w:after="0" w:line="240" w:lineRule="auto"/>
                    <w:ind w:left="142" w:right="140"/>
                    <w:jc w:val="center"/>
                    <w:rPr>
                      <w:rFonts w:ascii="Times New Roman" w:hAnsi="Times New Roman" w:cs="Times New Roman"/>
                      <w:b/>
                      <w:bCs/>
                      <w:lang w:val="sr-Latn-CS"/>
                    </w:rPr>
                  </w:pPr>
                  <w:r w:rsidRPr="00FA2239">
                    <w:rPr>
                      <w:rFonts w:ascii="Times New Roman" w:hAnsi="Times New Roman" w:cs="Times New Roman"/>
                      <w:b/>
                      <w:bCs/>
                      <w:lang w:val="sr-Latn-CS"/>
                    </w:rPr>
                    <w:t>Red</w:t>
                  </w:r>
                  <w:r w:rsidRPr="00FA2239">
                    <w:rPr>
                      <w:rFonts w:ascii="Times New Roman" w:hAnsi="Times New Roman" w:cs="Times New Roman"/>
                      <w:b/>
                      <w:bCs/>
                      <w:lang w:val="de-DE"/>
                    </w:rPr>
                    <w:t>.</w:t>
                  </w:r>
                </w:p>
                <w:p w:rsidR="00443E13" w:rsidRPr="00FA2239" w:rsidRDefault="00443E13" w:rsidP="001765B4">
                  <w:pPr>
                    <w:spacing w:after="0" w:line="240" w:lineRule="auto"/>
                    <w:ind w:left="142" w:right="140"/>
                    <w:jc w:val="center"/>
                    <w:rPr>
                      <w:rFonts w:ascii="Times New Roman" w:hAnsi="Times New Roman" w:cs="Times New Roman"/>
                      <w:b/>
                      <w:bCs/>
                      <w:lang w:val="sr-Latn-CS"/>
                    </w:rPr>
                  </w:pPr>
                  <w:r w:rsidRPr="00FA2239">
                    <w:rPr>
                      <w:rFonts w:ascii="Times New Roman" w:hAnsi="Times New Roman" w:cs="Times New Roman"/>
                      <w:b/>
                      <w:bCs/>
                      <w:lang w:val="sr-Latn-CS"/>
                    </w:rPr>
                    <w:t>br.</w:t>
                  </w:r>
                </w:p>
              </w:tc>
              <w:tc>
                <w:tcPr>
                  <w:tcW w:w="1831" w:type="dxa"/>
                  <w:vMerge w:val="restart"/>
                  <w:tcBorders>
                    <w:top w:val="double" w:sz="4" w:space="0" w:color="auto"/>
                    <w:left w:val="single" w:sz="8" w:space="0" w:color="auto"/>
                    <w:bottom w:val="single" w:sz="8" w:space="0" w:color="auto"/>
                    <w:right w:val="single" w:sz="4" w:space="0" w:color="auto"/>
                  </w:tcBorders>
                  <w:shd w:val="clear" w:color="auto" w:fill="D9D9D9"/>
                  <w:vAlign w:val="center"/>
                </w:tcPr>
                <w:p w:rsidR="00443E13" w:rsidRPr="00FA2239" w:rsidRDefault="00443E13" w:rsidP="001765B4">
                  <w:pPr>
                    <w:spacing w:after="0" w:line="240" w:lineRule="auto"/>
                    <w:ind w:left="142" w:right="140"/>
                    <w:jc w:val="center"/>
                    <w:rPr>
                      <w:rFonts w:ascii="Times New Roman" w:hAnsi="Times New Roman" w:cs="Times New Roman"/>
                      <w:b/>
                      <w:bCs/>
                      <w:lang w:val="sr-Latn-CS"/>
                    </w:rPr>
                  </w:pPr>
                  <w:r w:rsidRPr="00FA2239">
                    <w:rPr>
                      <w:rFonts w:ascii="Times New Roman" w:hAnsi="Times New Roman" w:cs="Times New Roman"/>
                      <w:b/>
                      <w:bCs/>
                      <w:lang w:val="sr-Latn-CS"/>
                    </w:rPr>
                    <w:t>Vrsta i karakteristike sredstava i opreme</w:t>
                  </w:r>
                </w:p>
              </w:tc>
              <w:tc>
                <w:tcPr>
                  <w:tcW w:w="1721" w:type="dxa"/>
                  <w:vMerge w:val="restart"/>
                  <w:tcBorders>
                    <w:top w:val="double" w:sz="4" w:space="0" w:color="auto"/>
                    <w:left w:val="single" w:sz="4" w:space="0" w:color="auto"/>
                    <w:bottom w:val="single" w:sz="8" w:space="0" w:color="auto"/>
                    <w:right w:val="single" w:sz="8" w:space="0" w:color="auto"/>
                  </w:tcBorders>
                  <w:shd w:val="clear" w:color="auto" w:fill="D9D9D9"/>
                  <w:vAlign w:val="center"/>
                </w:tcPr>
                <w:p w:rsidR="00443E13" w:rsidRPr="00FA2239" w:rsidRDefault="00443E13" w:rsidP="001765B4">
                  <w:pPr>
                    <w:spacing w:after="0" w:line="240" w:lineRule="auto"/>
                    <w:ind w:left="142" w:right="140"/>
                    <w:jc w:val="center"/>
                    <w:rPr>
                      <w:rFonts w:ascii="Times New Roman" w:hAnsi="Times New Roman" w:cs="Times New Roman"/>
                      <w:b/>
                      <w:bCs/>
                      <w:lang w:val="sr-Latn-CS"/>
                    </w:rPr>
                  </w:pPr>
                  <w:r w:rsidRPr="00FA2239">
                    <w:rPr>
                      <w:rFonts w:ascii="Times New Roman" w:hAnsi="Times New Roman" w:cs="Times New Roman"/>
                      <w:b/>
                      <w:bCs/>
                      <w:lang w:val="sr-Latn-CS"/>
                    </w:rPr>
                    <w:t xml:space="preserve">Pravni osnov raspolaganja </w:t>
                  </w:r>
                </w:p>
                <w:p w:rsidR="00443E13" w:rsidRPr="00FA2239" w:rsidRDefault="00443E13" w:rsidP="001765B4">
                  <w:pPr>
                    <w:spacing w:after="0" w:line="240" w:lineRule="auto"/>
                    <w:ind w:left="142" w:right="140"/>
                    <w:rPr>
                      <w:rFonts w:ascii="Times New Roman" w:hAnsi="Times New Roman" w:cs="Times New Roman"/>
                      <w:sz w:val="16"/>
                      <w:szCs w:val="16"/>
                      <w:lang w:val="sr-Latn-CS"/>
                    </w:rPr>
                  </w:pPr>
                  <w:r w:rsidRPr="00FA2239">
                    <w:rPr>
                      <w:rFonts w:ascii="Times New Roman" w:hAnsi="Times New Roman" w:cs="Times New Roman"/>
                      <w:sz w:val="16"/>
                      <w:szCs w:val="16"/>
                      <w:lang w:val="sr-Latn-CS"/>
                    </w:rPr>
                    <w:t>(svojina/zakup/</w:t>
                  </w:r>
                </w:p>
                <w:p w:rsidR="00443E13" w:rsidRPr="00FA2239" w:rsidRDefault="00443E13" w:rsidP="001765B4">
                  <w:pPr>
                    <w:spacing w:after="0" w:line="240" w:lineRule="auto"/>
                    <w:ind w:left="142" w:right="140"/>
                    <w:jc w:val="center"/>
                    <w:rPr>
                      <w:rFonts w:ascii="Times New Roman" w:hAnsi="Times New Roman" w:cs="Times New Roman"/>
                      <w:b/>
                      <w:bCs/>
                      <w:lang w:val="sr-Latn-CS"/>
                    </w:rPr>
                  </w:pPr>
                  <w:r w:rsidRPr="00FA2239">
                    <w:rPr>
                      <w:rFonts w:ascii="Times New Roman" w:hAnsi="Times New Roman" w:cs="Times New Roman"/>
                      <w:sz w:val="16"/>
                      <w:szCs w:val="16"/>
                      <w:lang w:val="sr-Latn-CS"/>
                    </w:rPr>
                    <w:t>podugovor...)</w:t>
                  </w:r>
                </w:p>
              </w:tc>
              <w:tc>
                <w:tcPr>
                  <w:tcW w:w="1623" w:type="dxa"/>
                  <w:vMerge w:val="restart"/>
                  <w:tcBorders>
                    <w:top w:val="double" w:sz="4" w:space="0" w:color="auto"/>
                    <w:left w:val="single" w:sz="8" w:space="0" w:color="auto"/>
                    <w:bottom w:val="single" w:sz="8" w:space="0" w:color="auto"/>
                    <w:right w:val="single" w:sz="8" w:space="0" w:color="auto"/>
                  </w:tcBorders>
                  <w:shd w:val="clear" w:color="auto" w:fill="D9D9D9"/>
                  <w:vAlign w:val="center"/>
                </w:tcPr>
                <w:p w:rsidR="00443E13" w:rsidRPr="00FA2239" w:rsidRDefault="00443E13" w:rsidP="001765B4">
                  <w:pPr>
                    <w:spacing w:after="0" w:line="240" w:lineRule="auto"/>
                    <w:ind w:left="142" w:right="140"/>
                    <w:jc w:val="center"/>
                    <w:rPr>
                      <w:rFonts w:ascii="Times New Roman" w:hAnsi="Times New Roman" w:cs="Times New Roman"/>
                      <w:b/>
                      <w:bCs/>
                      <w:lang w:val="sr-Latn-CS"/>
                    </w:rPr>
                  </w:pPr>
                  <w:r w:rsidRPr="00FA2239">
                    <w:rPr>
                      <w:rFonts w:ascii="Times New Roman" w:hAnsi="Times New Roman" w:cs="Times New Roman"/>
                      <w:b/>
                      <w:bCs/>
                      <w:lang w:val="sr-Latn-CS"/>
                    </w:rPr>
                    <w:t>Godina</w:t>
                  </w:r>
                </w:p>
                <w:p w:rsidR="00443E13" w:rsidRPr="00FA2239" w:rsidRDefault="00443E13" w:rsidP="001765B4">
                  <w:pPr>
                    <w:spacing w:after="0" w:line="240" w:lineRule="auto"/>
                    <w:ind w:left="142" w:right="140"/>
                    <w:jc w:val="center"/>
                    <w:rPr>
                      <w:rFonts w:ascii="Times New Roman" w:hAnsi="Times New Roman" w:cs="Times New Roman"/>
                      <w:b/>
                      <w:bCs/>
                      <w:lang w:val="sr-Latn-CS"/>
                    </w:rPr>
                  </w:pPr>
                  <w:r w:rsidRPr="00FA2239">
                    <w:rPr>
                      <w:rFonts w:ascii="Times New Roman" w:hAnsi="Times New Roman" w:cs="Times New Roman"/>
                      <w:b/>
                      <w:bCs/>
                      <w:lang w:val="sr-Latn-CS"/>
                    </w:rPr>
                    <w:t>proizvodnje</w:t>
                  </w:r>
                </w:p>
              </w:tc>
              <w:tc>
                <w:tcPr>
                  <w:tcW w:w="2819" w:type="dxa"/>
                  <w:gridSpan w:val="2"/>
                  <w:tcBorders>
                    <w:top w:val="double" w:sz="4" w:space="0" w:color="auto"/>
                    <w:left w:val="single" w:sz="8" w:space="0" w:color="auto"/>
                    <w:bottom w:val="single" w:sz="8" w:space="0" w:color="auto"/>
                    <w:right w:val="double" w:sz="4" w:space="0" w:color="auto"/>
                  </w:tcBorders>
                  <w:shd w:val="clear" w:color="auto" w:fill="D9D9D9"/>
                  <w:vAlign w:val="center"/>
                </w:tcPr>
                <w:p w:rsidR="00443E13" w:rsidRPr="00FA2239" w:rsidRDefault="00443E13" w:rsidP="001765B4">
                  <w:pPr>
                    <w:spacing w:after="0" w:line="240" w:lineRule="auto"/>
                    <w:ind w:left="142" w:right="140"/>
                    <w:jc w:val="center"/>
                    <w:rPr>
                      <w:rFonts w:ascii="Times New Roman" w:hAnsi="Times New Roman" w:cs="Times New Roman"/>
                      <w:b/>
                      <w:bCs/>
                      <w:lang w:val="sr-Latn-CS"/>
                    </w:rPr>
                  </w:pPr>
                  <w:r w:rsidRPr="00FA2239">
                    <w:rPr>
                      <w:rFonts w:ascii="Times New Roman" w:hAnsi="Times New Roman" w:cs="Times New Roman"/>
                      <w:b/>
                      <w:bCs/>
                      <w:lang w:val="sr-Latn-CS"/>
                    </w:rPr>
                    <w:t>Količina</w:t>
                  </w:r>
                </w:p>
              </w:tc>
            </w:tr>
            <w:tr w:rsidR="00443E13" w:rsidRPr="00FA2239" w:rsidTr="001765B4">
              <w:trPr>
                <w:trHeight w:val="778"/>
              </w:trPr>
              <w:tc>
                <w:tcPr>
                  <w:tcW w:w="932" w:type="dxa"/>
                  <w:vMerge/>
                  <w:tcBorders>
                    <w:top w:val="single" w:sz="8" w:space="0" w:color="auto"/>
                    <w:left w:val="double" w:sz="4" w:space="0" w:color="auto"/>
                    <w:bottom w:val="double" w:sz="4" w:space="0" w:color="auto"/>
                    <w:right w:val="single" w:sz="8" w:space="0" w:color="auto"/>
                  </w:tcBorders>
                  <w:shd w:val="clear" w:color="auto" w:fill="D9D9D9"/>
                  <w:vAlign w:val="center"/>
                </w:tcPr>
                <w:p w:rsidR="00443E13" w:rsidRPr="00FA2239" w:rsidRDefault="00443E13" w:rsidP="001765B4">
                  <w:pPr>
                    <w:spacing w:after="0" w:line="240" w:lineRule="auto"/>
                    <w:ind w:left="142" w:right="140"/>
                    <w:jc w:val="center"/>
                    <w:rPr>
                      <w:rFonts w:ascii="Times New Roman" w:hAnsi="Times New Roman" w:cs="Times New Roman"/>
                      <w:b/>
                      <w:bCs/>
                      <w:sz w:val="20"/>
                      <w:szCs w:val="20"/>
                      <w:lang w:val="sr-Latn-CS"/>
                    </w:rPr>
                  </w:pPr>
                </w:p>
              </w:tc>
              <w:tc>
                <w:tcPr>
                  <w:tcW w:w="1831" w:type="dxa"/>
                  <w:vMerge/>
                  <w:tcBorders>
                    <w:top w:val="single" w:sz="8" w:space="0" w:color="auto"/>
                    <w:left w:val="single" w:sz="8" w:space="0" w:color="auto"/>
                    <w:bottom w:val="double" w:sz="4" w:space="0" w:color="auto"/>
                    <w:right w:val="single" w:sz="4" w:space="0" w:color="auto"/>
                  </w:tcBorders>
                  <w:shd w:val="clear" w:color="auto" w:fill="D9D9D9"/>
                </w:tcPr>
                <w:p w:rsidR="00443E13" w:rsidRPr="00FA2239" w:rsidRDefault="00443E13" w:rsidP="001765B4">
                  <w:pPr>
                    <w:spacing w:after="0" w:line="240" w:lineRule="auto"/>
                    <w:ind w:left="142" w:right="140"/>
                    <w:jc w:val="center"/>
                    <w:rPr>
                      <w:rFonts w:ascii="Times New Roman" w:hAnsi="Times New Roman" w:cs="Times New Roman"/>
                      <w:b/>
                      <w:bCs/>
                      <w:sz w:val="20"/>
                      <w:szCs w:val="20"/>
                      <w:lang w:val="sr-Latn-CS"/>
                    </w:rPr>
                  </w:pPr>
                </w:p>
              </w:tc>
              <w:tc>
                <w:tcPr>
                  <w:tcW w:w="1721" w:type="dxa"/>
                  <w:vMerge/>
                  <w:tcBorders>
                    <w:top w:val="single" w:sz="8" w:space="0" w:color="auto"/>
                    <w:left w:val="single" w:sz="4" w:space="0" w:color="auto"/>
                    <w:bottom w:val="double" w:sz="4" w:space="0" w:color="auto"/>
                    <w:right w:val="single" w:sz="8" w:space="0" w:color="auto"/>
                  </w:tcBorders>
                  <w:shd w:val="clear" w:color="auto" w:fill="D9D9D9"/>
                </w:tcPr>
                <w:p w:rsidR="00443E13" w:rsidRPr="00FA2239" w:rsidRDefault="00443E13" w:rsidP="001765B4">
                  <w:pPr>
                    <w:spacing w:after="0" w:line="240" w:lineRule="auto"/>
                    <w:ind w:left="142" w:right="140"/>
                    <w:jc w:val="center"/>
                    <w:rPr>
                      <w:rFonts w:ascii="Times New Roman" w:hAnsi="Times New Roman" w:cs="Times New Roman"/>
                      <w:b/>
                      <w:bCs/>
                      <w:sz w:val="20"/>
                      <w:szCs w:val="20"/>
                      <w:lang w:val="sr-Latn-CS"/>
                    </w:rPr>
                  </w:pPr>
                </w:p>
              </w:tc>
              <w:tc>
                <w:tcPr>
                  <w:tcW w:w="1623" w:type="dxa"/>
                  <w:vMerge/>
                  <w:tcBorders>
                    <w:top w:val="single" w:sz="8" w:space="0" w:color="auto"/>
                    <w:left w:val="single" w:sz="8" w:space="0" w:color="auto"/>
                    <w:bottom w:val="double" w:sz="4" w:space="0" w:color="auto"/>
                    <w:right w:val="single" w:sz="8" w:space="0" w:color="auto"/>
                  </w:tcBorders>
                  <w:shd w:val="clear" w:color="auto" w:fill="D9D9D9"/>
                </w:tcPr>
                <w:p w:rsidR="00443E13" w:rsidRPr="00FA2239" w:rsidRDefault="00443E13" w:rsidP="001765B4">
                  <w:pPr>
                    <w:spacing w:after="0" w:line="240" w:lineRule="auto"/>
                    <w:ind w:left="142" w:right="140"/>
                    <w:jc w:val="center"/>
                    <w:rPr>
                      <w:rFonts w:ascii="Times New Roman" w:hAnsi="Times New Roman" w:cs="Times New Roman"/>
                      <w:b/>
                      <w:bCs/>
                      <w:sz w:val="20"/>
                      <w:szCs w:val="20"/>
                      <w:lang w:val="sr-Latn-CS"/>
                    </w:rPr>
                  </w:pPr>
                </w:p>
              </w:tc>
              <w:tc>
                <w:tcPr>
                  <w:tcW w:w="1309" w:type="dxa"/>
                  <w:tcBorders>
                    <w:top w:val="single" w:sz="8" w:space="0" w:color="auto"/>
                    <w:left w:val="single" w:sz="8" w:space="0" w:color="auto"/>
                    <w:bottom w:val="double" w:sz="4" w:space="0" w:color="auto"/>
                    <w:right w:val="single" w:sz="8" w:space="0" w:color="auto"/>
                  </w:tcBorders>
                  <w:shd w:val="clear" w:color="auto" w:fill="D9D9D9"/>
                  <w:vAlign w:val="center"/>
                </w:tcPr>
                <w:p w:rsidR="00443E13" w:rsidRPr="00FA2239" w:rsidRDefault="00443E13" w:rsidP="001765B4">
                  <w:pPr>
                    <w:spacing w:after="0" w:line="240" w:lineRule="auto"/>
                    <w:ind w:left="142" w:right="140"/>
                    <w:jc w:val="center"/>
                    <w:rPr>
                      <w:rFonts w:ascii="Times New Roman" w:hAnsi="Times New Roman" w:cs="Times New Roman"/>
                      <w:b/>
                      <w:bCs/>
                      <w:sz w:val="18"/>
                      <w:szCs w:val="18"/>
                      <w:lang w:val="sr-Latn-CS"/>
                    </w:rPr>
                  </w:pPr>
                  <w:r w:rsidRPr="00FA2239">
                    <w:rPr>
                      <w:rFonts w:ascii="Times New Roman" w:hAnsi="Times New Roman" w:cs="Times New Roman"/>
                      <w:b/>
                      <w:bCs/>
                      <w:sz w:val="18"/>
                      <w:szCs w:val="18"/>
                      <w:lang w:val="sr-Latn-CS"/>
                    </w:rPr>
                    <w:t xml:space="preserve">Količina sredstava i opreme sa kojima </w:t>
                  </w:r>
                </w:p>
                <w:p w:rsidR="00443E13" w:rsidRPr="00FA2239" w:rsidRDefault="00443E13" w:rsidP="001765B4">
                  <w:pPr>
                    <w:spacing w:after="0" w:line="240" w:lineRule="auto"/>
                    <w:ind w:left="142" w:right="140"/>
                    <w:jc w:val="center"/>
                    <w:rPr>
                      <w:rFonts w:ascii="Times New Roman" w:hAnsi="Times New Roman" w:cs="Times New Roman"/>
                      <w:b/>
                      <w:bCs/>
                      <w:sz w:val="18"/>
                      <w:szCs w:val="18"/>
                      <w:lang w:val="sr-Latn-CS"/>
                    </w:rPr>
                  </w:pPr>
                  <w:r w:rsidRPr="00FA2239">
                    <w:rPr>
                      <w:rFonts w:ascii="Times New Roman" w:hAnsi="Times New Roman" w:cs="Times New Roman"/>
                      <w:b/>
                      <w:bCs/>
                      <w:sz w:val="18"/>
                      <w:szCs w:val="18"/>
                      <w:lang w:val="sr-Latn-CS"/>
                    </w:rPr>
                    <w:t>ponuđač</w:t>
                  </w:r>
                </w:p>
                <w:p w:rsidR="00443E13" w:rsidRPr="00FA2239" w:rsidRDefault="00443E13" w:rsidP="001765B4">
                  <w:pPr>
                    <w:spacing w:after="0" w:line="240" w:lineRule="auto"/>
                    <w:ind w:left="142" w:right="140"/>
                    <w:jc w:val="center"/>
                    <w:rPr>
                      <w:rFonts w:ascii="Times New Roman" w:hAnsi="Times New Roman" w:cs="Times New Roman"/>
                      <w:b/>
                      <w:bCs/>
                      <w:lang w:val="sr-Latn-CS"/>
                    </w:rPr>
                  </w:pPr>
                  <w:r w:rsidRPr="00FA2239">
                    <w:rPr>
                      <w:rFonts w:ascii="Times New Roman" w:hAnsi="Times New Roman" w:cs="Times New Roman"/>
                      <w:b/>
                      <w:bCs/>
                      <w:sz w:val="18"/>
                      <w:szCs w:val="18"/>
                      <w:lang w:val="sr-Latn-CS"/>
                    </w:rPr>
                    <w:t>raspolaže</w:t>
                  </w:r>
                </w:p>
              </w:tc>
              <w:tc>
                <w:tcPr>
                  <w:tcW w:w="1510" w:type="dxa"/>
                  <w:tcBorders>
                    <w:top w:val="single" w:sz="8" w:space="0" w:color="auto"/>
                    <w:left w:val="single" w:sz="8" w:space="0" w:color="auto"/>
                    <w:bottom w:val="double" w:sz="4" w:space="0" w:color="auto"/>
                    <w:right w:val="double" w:sz="4" w:space="0" w:color="auto"/>
                  </w:tcBorders>
                  <w:shd w:val="clear" w:color="auto" w:fill="D9D9D9"/>
                  <w:vAlign w:val="center"/>
                </w:tcPr>
                <w:p w:rsidR="00443E13" w:rsidRPr="00FA2239" w:rsidRDefault="00443E13" w:rsidP="001765B4">
                  <w:pPr>
                    <w:spacing w:after="0" w:line="240" w:lineRule="auto"/>
                    <w:ind w:left="142" w:right="140"/>
                    <w:jc w:val="center"/>
                    <w:rPr>
                      <w:rFonts w:ascii="Times New Roman" w:hAnsi="Times New Roman" w:cs="Times New Roman"/>
                      <w:b/>
                      <w:bCs/>
                      <w:sz w:val="18"/>
                      <w:szCs w:val="18"/>
                      <w:lang w:val="sr-Latn-CS"/>
                    </w:rPr>
                  </w:pPr>
                  <w:r w:rsidRPr="00FA2239">
                    <w:rPr>
                      <w:rFonts w:ascii="Times New Roman" w:hAnsi="Times New Roman" w:cs="Times New Roman"/>
                      <w:b/>
                      <w:bCs/>
                      <w:sz w:val="18"/>
                      <w:szCs w:val="18"/>
                      <w:lang w:val="sr-Latn-CS"/>
                    </w:rPr>
                    <w:t xml:space="preserve">Količina sredstava i opreme sa kojima </w:t>
                  </w:r>
                </w:p>
                <w:p w:rsidR="00443E13" w:rsidRPr="00FA2239" w:rsidRDefault="00443E13" w:rsidP="001765B4">
                  <w:pPr>
                    <w:spacing w:after="0" w:line="240" w:lineRule="auto"/>
                    <w:ind w:left="142" w:right="140"/>
                    <w:jc w:val="center"/>
                    <w:rPr>
                      <w:rFonts w:ascii="Times New Roman" w:hAnsi="Times New Roman" w:cs="Times New Roman"/>
                      <w:b/>
                      <w:bCs/>
                      <w:sz w:val="18"/>
                      <w:szCs w:val="18"/>
                      <w:lang w:val="sr-Latn-CS"/>
                    </w:rPr>
                  </w:pPr>
                  <w:r w:rsidRPr="00FA2239">
                    <w:rPr>
                      <w:rFonts w:ascii="Times New Roman" w:hAnsi="Times New Roman" w:cs="Times New Roman"/>
                      <w:b/>
                      <w:bCs/>
                      <w:sz w:val="18"/>
                      <w:szCs w:val="18"/>
                      <w:lang w:val="sr-Latn-CS"/>
                    </w:rPr>
                    <w:t>ponuđač</w:t>
                  </w:r>
                </w:p>
                <w:p w:rsidR="00443E13" w:rsidRPr="00FA2239" w:rsidRDefault="00443E13" w:rsidP="001765B4">
                  <w:pPr>
                    <w:spacing w:after="0" w:line="240" w:lineRule="auto"/>
                    <w:ind w:left="142" w:right="140"/>
                    <w:jc w:val="center"/>
                    <w:rPr>
                      <w:rFonts w:ascii="Times New Roman" w:hAnsi="Times New Roman" w:cs="Times New Roman"/>
                      <w:b/>
                      <w:bCs/>
                      <w:lang w:val="sr-Latn-CS"/>
                    </w:rPr>
                  </w:pPr>
                  <w:r w:rsidRPr="00FA2239">
                    <w:rPr>
                      <w:rFonts w:ascii="Times New Roman" w:hAnsi="Times New Roman" w:cs="Times New Roman"/>
                      <w:b/>
                      <w:bCs/>
                      <w:sz w:val="18"/>
                      <w:szCs w:val="18"/>
                      <w:lang w:val="sr-Latn-CS"/>
                    </w:rPr>
                    <w:t>raspolaže</w:t>
                  </w:r>
                </w:p>
              </w:tc>
            </w:tr>
            <w:tr w:rsidR="00443E13" w:rsidRPr="00FA2239" w:rsidTr="001765B4">
              <w:trPr>
                <w:trHeight w:val="371"/>
              </w:trPr>
              <w:tc>
                <w:tcPr>
                  <w:tcW w:w="932" w:type="dxa"/>
                  <w:tcBorders>
                    <w:top w:val="double" w:sz="4" w:space="0" w:color="auto"/>
                    <w:left w:val="double" w:sz="4" w:space="0" w:color="auto"/>
                    <w:bottom w:val="single" w:sz="8" w:space="0" w:color="auto"/>
                    <w:right w:val="single" w:sz="8" w:space="0" w:color="auto"/>
                  </w:tcBorders>
                  <w:vAlign w:val="center"/>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r w:rsidRPr="00FA2239">
                    <w:rPr>
                      <w:rFonts w:ascii="Times New Roman" w:hAnsi="Times New Roman" w:cs="Times New Roman"/>
                      <w:sz w:val="24"/>
                      <w:szCs w:val="24"/>
                      <w:lang w:val="sr-Latn-CS"/>
                    </w:rPr>
                    <w:t>1</w:t>
                  </w:r>
                </w:p>
              </w:tc>
              <w:tc>
                <w:tcPr>
                  <w:tcW w:w="1831" w:type="dxa"/>
                  <w:tcBorders>
                    <w:top w:val="double" w:sz="4" w:space="0" w:color="auto"/>
                    <w:left w:val="single" w:sz="8" w:space="0" w:color="auto"/>
                    <w:bottom w:val="single" w:sz="8" w:space="0" w:color="auto"/>
                    <w:right w:val="single" w:sz="4" w:space="0" w:color="auto"/>
                  </w:tcBorders>
                  <w:vAlign w:val="center"/>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c>
                <w:tcPr>
                  <w:tcW w:w="1721" w:type="dxa"/>
                  <w:tcBorders>
                    <w:top w:val="double" w:sz="4" w:space="0" w:color="auto"/>
                    <w:left w:val="single" w:sz="4" w:space="0" w:color="auto"/>
                    <w:bottom w:val="single" w:sz="8" w:space="0" w:color="auto"/>
                    <w:right w:val="single" w:sz="8" w:space="0" w:color="auto"/>
                  </w:tcBorders>
                </w:tcPr>
                <w:p w:rsidR="00443E13" w:rsidRPr="00FA2239" w:rsidRDefault="00443E13" w:rsidP="001765B4">
                  <w:pPr>
                    <w:spacing w:after="0" w:line="240" w:lineRule="auto"/>
                    <w:ind w:left="142" w:right="140"/>
                    <w:rPr>
                      <w:rFonts w:ascii="Times New Roman" w:hAnsi="Times New Roman" w:cs="Times New Roman"/>
                      <w:sz w:val="24"/>
                      <w:szCs w:val="24"/>
                      <w:lang w:val="sr-Latn-CS"/>
                    </w:rPr>
                  </w:pPr>
                </w:p>
              </w:tc>
              <w:tc>
                <w:tcPr>
                  <w:tcW w:w="1623" w:type="dxa"/>
                  <w:tcBorders>
                    <w:top w:val="double" w:sz="4" w:space="0" w:color="auto"/>
                    <w:left w:val="single" w:sz="8" w:space="0" w:color="auto"/>
                    <w:bottom w:val="single" w:sz="8" w:space="0" w:color="auto"/>
                    <w:right w:val="single" w:sz="8" w:space="0" w:color="auto"/>
                  </w:tcBorders>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c>
                <w:tcPr>
                  <w:tcW w:w="1309" w:type="dxa"/>
                  <w:tcBorders>
                    <w:top w:val="double" w:sz="4" w:space="0" w:color="auto"/>
                    <w:left w:val="single" w:sz="8" w:space="0" w:color="auto"/>
                    <w:bottom w:val="single" w:sz="8" w:space="0" w:color="auto"/>
                    <w:right w:val="single" w:sz="8" w:space="0" w:color="auto"/>
                  </w:tcBorders>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c>
                <w:tcPr>
                  <w:tcW w:w="1510" w:type="dxa"/>
                  <w:tcBorders>
                    <w:top w:val="double" w:sz="4" w:space="0" w:color="auto"/>
                    <w:left w:val="single" w:sz="8" w:space="0" w:color="auto"/>
                    <w:bottom w:val="single" w:sz="8" w:space="0" w:color="auto"/>
                    <w:right w:val="double" w:sz="4" w:space="0" w:color="auto"/>
                  </w:tcBorders>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r>
            <w:tr w:rsidR="00443E13" w:rsidRPr="00FA2239" w:rsidTr="001765B4">
              <w:trPr>
                <w:trHeight w:val="371"/>
              </w:trPr>
              <w:tc>
                <w:tcPr>
                  <w:tcW w:w="932" w:type="dxa"/>
                  <w:tcBorders>
                    <w:top w:val="single" w:sz="8" w:space="0" w:color="auto"/>
                    <w:left w:val="double" w:sz="4" w:space="0" w:color="auto"/>
                    <w:bottom w:val="single" w:sz="8" w:space="0" w:color="auto"/>
                    <w:right w:val="single" w:sz="8" w:space="0" w:color="auto"/>
                  </w:tcBorders>
                  <w:vAlign w:val="center"/>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r w:rsidRPr="00FA2239">
                    <w:rPr>
                      <w:rFonts w:ascii="Times New Roman" w:hAnsi="Times New Roman" w:cs="Times New Roman"/>
                      <w:sz w:val="24"/>
                      <w:szCs w:val="24"/>
                      <w:lang w:val="sr-Latn-CS"/>
                    </w:rPr>
                    <w:t>2</w:t>
                  </w:r>
                </w:p>
              </w:tc>
              <w:tc>
                <w:tcPr>
                  <w:tcW w:w="1831" w:type="dxa"/>
                  <w:tcBorders>
                    <w:top w:val="single" w:sz="8" w:space="0" w:color="auto"/>
                    <w:left w:val="single" w:sz="8" w:space="0" w:color="auto"/>
                    <w:bottom w:val="single" w:sz="8" w:space="0" w:color="auto"/>
                    <w:right w:val="single" w:sz="4" w:space="0" w:color="auto"/>
                  </w:tcBorders>
                  <w:vAlign w:val="center"/>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c>
                <w:tcPr>
                  <w:tcW w:w="1721" w:type="dxa"/>
                  <w:tcBorders>
                    <w:top w:val="single" w:sz="8" w:space="0" w:color="auto"/>
                    <w:left w:val="single" w:sz="4" w:space="0" w:color="auto"/>
                    <w:bottom w:val="single" w:sz="8" w:space="0" w:color="auto"/>
                    <w:right w:val="single" w:sz="8" w:space="0" w:color="auto"/>
                  </w:tcBorders>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c>
                <w:tcPr>
                  <w:tcW w:w="1623" w:type="dxa"/>
                  <w:tcBorders>
                    <w:top w:val="single" w:sz="8" w:space="0" w:color="auto"/>
                    <w:left w:val="single" w:sz="8" w:space="0" w:color="auto"/>
                    <w:bottom w:val="single" w:sz="8" w:space="0" w:color="auto"/>
                    <w:right w:val="single" w:sz="8" w:space="0" w:color="auto"/>
                  </w:tcBorders>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c>
                <w:tcPr>
                  <w:tcW w:w="1309" w:type="dxa"/>
                  <w:tcBorders>
                    <w:top w:val="single" w:sz="8" w:space="0" w:color="auto"/>
                    <w:left w:val="single" w:sz="8" w:space="0" w:color="auto"/>
                    <w:bottom w:val="single" w:sz="8" w:space="0" w:color="auto"/>
                    <w:right w:val="single" w:sz="8" w:space="0" w:color="auto"/>
                  </w:tcBorders>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c>
                <w:tcPr>
                  <w:tcW w:w="1510" w:type="dxa"/>
                  <w:tcBorders>
                    <w:top w:val="single" w:sz="8" w:space="0" w:color="auto"/>
                    <w:left w:val="single" w:sz="8" w:space="0" w:color="auto"/>
                    <w:bottom w:val="single" w:sz="8" w:space="0" w:color="auto"/>
                    <w:right w:val="double" w:sz="4" w:space="0" w:color="auto"/>
                  </w:tcBorders>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r>
            <w:tr w:rsidR="00443E13" w:rsidRPr="00FA2239" w:rsidTr="001765B4">
              <w:trPr>
                <w:trHeight w:val="371"/>
              </w:trPr>
              <w:tc>
                <w:tcPr>
                  <w:tcW w:w="932" w:type="dxa"/>
                  <w:tcBorders>
                    <w:top w:val="single" w:sz="8" w:space="0" w:color="auto"/>
                    <w:left w:val="double" w:sz="4" w:space="0" w:color="auto"/>
                    <w:bottom w:val="single" w:sz="8" w:space="0" w:color="auto"/>
                    <w:right w:val="single" w:sz="8" w:space="0" w:color="auto"/>
                  </w:tcBorders>
                  <w:vAlign w:val="center"/>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r w:rsidRPr="00FA2239">
                    <w:rPr>
                      <w:rFonts w:ascii="Times New Roman" w:hAnsi="Times New Roman" w:cs="Times New Roman"/>
                      <w:sz w:val="24"/>
                      <w:szCs w:val="24"/>
                      <w:lang w:val="sr-Latn-CS"/>
                    </w:rPr>
                    <w:t>3</w:t>
                  </w:r>
                </w:p>
              </w:tc>
              <w:tc>
                <w:tcPr>
                  <w:tcW w:w="1831" w:type="dxa"/>
                  <w:tcBorders>
                    <w:top w:val="single" w:sz="8" w:space="0" w:color="auto"/>
                    <w:left w:val="single" w:sz="8" w:space="0" w:color="auto"/>
                    <w:bottom w:val="single" w:sz="8" w:space="0" w:color="auto"/>
                    <w:right w:val="single" w:sz="4" w:space="0" w:color="auto"/>
                  </w:tcBorders>
                  <w:vAlign w:val="center"/>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c>
                <w:tcPr>
                  <w:tcW w:w="1721" w:type="dxa"/>
                  <w:tcBorders>
                    <w:top w:val="single" w:sz="8" w:space="0" w:color="auto"/>
                    <w:left w:val="single" w:sz="4" w:space="0" w:color="auto"/>
                    <w:bottom w:val="single" w:sz="8" w:space="0" w:color="auto"/>
                    <w:right w:val="single" w:sz="8" w:space="0" w:color="auto"/>
                  </w:tcBorders>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c>
                <w:tcPr>
                  <w:tcW w:w="1623" w:type="dxa"/>
                  <w:tcBorders>
                    <w:top w:val="single" w:sz="8" w:space="0" w:color="auto"/>
                    <w:left w:val="single" w:sz="8" w:space="0" w:color="auto"/>
                    <w:bottom w:val="single" w:sz="8" w:space="0" w:color="auto"/>
                    <w:right w:val="single" w:sz="8" w:space="0" w:color="auto"/>
                  </w:tcBorders>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c>
                <w:tcPr>
                  <w:tcW w:w="1309" w:type="dxa"/>
                  <w:tcBorders>
                    <w:top w:val="single" w:sz="8" w:space="0" w:color="auto"/>
                    <w:left w:val="single" w:sz="8" w:space="0" w:color="auto"/>
                    <w:bottom w:val="single" w:sz="8" w:space="0" w:color="auto"/>
                    <w:right w:val="single" w:sz="8" w:space="0" w:color="auto"/>
                  </w:tcBorders>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c>
                <w:tcPr>
                  <w:tcW w:w="1510" w:type="dxa"/>
                  <w:tcBorders>
                    <w:top w:val="single" w:sz="8" w:space="0" w:color="auto"/>
                    <w:left w:val="single" w:sz="8" w:space="0" w:color="auto"/>
                    <w:bottom w:val="single" w:sz="8" w:space="0" w:color="auto"/>
                    <w:right w:val="double" w:sz="4" w:space="0" w:color="auto"/>
                  </w:tcBorders>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r>
            <w:tr w:rsidR="00443E13" w:rsidRPr="00FA2239" w:rsidTr="001765B4">
              <w:trPr>
                <w:trHeight w:val="371"/>
              </w:trPr>
              <w:tc>
                <w:tcPr>
                  <w:tcW w:w="932" w:type="dxa"/>
                  <w:tcBorders>
                    <w:top w:val="single" w:sz="8" w:space="0" w:color="auto"/>
                    <w:left w:val="double" w:sz="4" w:space="0" w:color="auto"/>
                    <w:bottom w:val="double" w:sz="4" w:space="0" w:color="auto"/>
                    <w:right w:val="single" w:sz="8" w:space="0" w:color="auto"/>
                  </w:tcBorders>
                  <w:vAlign w:val="center"/>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r w:rsidRPr="00FA2239">
                    <w:rPr>
                      <w:rFonts w:ascii="Times New Roman" w:hAnsi="Times New Roman" w:cs="Times New Roman"/>
                      <w:sz w:val="24"/>
                      <w:szCs w:val="24"/>
                      <w:lang w:val="sr-Latn-CS"/>
                    </w:rPr>
                    <w:t>...</w:t>
                  </w:r>
                </w:p>
              </w:tc>
              <w:tc>
                <w:tcPr>
                  <w:tcW w:w="1831" w:type="dxa"/>
                  <w:tcBorders>
                    <w:top w:val="single" w:sz="8" w:space="0" w:color="auto"/>
                    <w:left w:val="single" w:sz="8" w:space="0" w:color="auto"/>
                    <w:bottom w:val="double" w:sz="4" w:space="0" w:color="auto"/>
                    <w:right w:val="single" w:sz="4" w:space="0" w:color="auto"/>
                  </w:tcBorders>
                  <w:vAlign w:val="center"/>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c>
                <w:tcPr>
                  <w:tcW w:w="1721" w:type="dxa"/>
                  <w:tcBorders>
                    <w:top w:val="single" w:sz="8" w:space="0" w:color="auto"/>
                    <w:left w:val="single" w:sz="4" w:space="0" w:color="auto"/>
                    <w:bottom w:val="double" w:sz="4" w:space="0" w:color="auto"/>
                    <w:right w:val="single" w:sz="8" w:space="0" w:color="auto"/>
                  </w:tcBorders>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c>
                <w:tcPr>
                  <w:tcW w:w="1623" w:type="dxa"/>
                  <w:tcBorders>
                    <w:top w:val="single" w:sz="8" w:space="0" w:color="auto"/>
                    <w:left w:val="single" w:sz="8" w:space="0" w:color="auto"/>
                    <w:bottom w:val="double" w:sz="4" w:space="0" w:color="auto"/>
                    <w:right w:val="single" w:sz="8" w:space="0" w:color="auto"/>
                  </w:tcBorders>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c>
                <w:tcPr>
                  <w:tcW w:w="1309" w:type="dxa"/>
                  <w:tcBorders>
                    <w:top w:val="single" w:sz="8" w:space="0" w:color="auto"/>
                    <w:left w:val="single" w:sz="8" w:space="0" w:color="auto"/>
                    <w:bottom w:val="double" w:sz="4" w:space="0" w:color="auto"/>
                    <w:right w:val="single" w:sz="8" w:space="0" w:color="auto"/>
                  </w:tcBorders>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c>
                <w:tcPr>
                  <w:tcW w:w="1510" w:type="dxa"/>
                  <w:tcBorders>
                    <w:top w:val="single" w:sz="8" w:space="0" w:color="auto"/>
                    <w:left w:val="single" w:sz="8" w:space="0" w:color="auto"/>
                    <w:bottom w:val="double" w:sz="4" w:space="0" w:color="auto"/>
                    <w:right w:val="double" w:sz="4" w:space="0" w:color="auto"/>
                  </w:tcBorders>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r>
          </w:tbl>
          <w:p w:rsidR="00443E13" w:rsidRPr="00FA2239" w:rsidRDefault="00443E13" w:rsidP="001765B4">
            <w:pPr>
              <w:spacing w:after="0" w:line="240" w:lineRule="auto"/>
              <w:jc w:val="both"/>
              <w:rPr>
                <w:rFonts w:ascii="Times New Roman" w:hAnsi="Times New Roman" w:cs="Times New Roman"/>
                <w:sz w:val="24"/>
                <w:szCs w:val="24"/>
                <w:lang w:val="sr-Latn-CS"/>
              </w:rPr>
            </w:pPr>
          </w:p>
          <w:p w:rsidR="00443E13" w:rsidRPr="00FA2239" w:rsidRDefault="00443E13" w:rsidP="001765B4">
            <w:pPr>
              <w:spacing w:after="0" w:line="240" w:lineRule="auto"/>
              <w:ind w:firstLine="426"/>
              <w:jc w:val="both"/>
              <w:rPr>
                <w:rFonts w:ascii="Times New Roman" w:hAnsi="Times New Roman" w:cs="Times New Roman"/>
                <w:sz w:val="24"/>
                <w:szCs w:val="24"/>
                <w:lang w:val="sr-Latn-CS"/>
              </w:rPr>
            </w:pPr>
          </w:p>
          <w:p w:rsidR="00443E13" w:rsidRPr="00FA2239" w:rsidRDefault="00443E13" w:rsidP="001765B4">
            <w:pPr>
              <w:spacing w:after="0" w:line="240" w:lineRule="auto"/>
              <w:ind w:right="574"/>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 xml:space="preserve">Ovlašćeno lice ponuđača  </w:t>
            </w:r>
          </w:p>
          <w:p w:rsidR="00443E13" w:rsidRPr="00FA2239" w:rsidRDefault="00443E13" w:rsidP="001765B4">
            <w:pPr>
              <w:spacing w:after="0" w:line="240" w:lineRule="auto"/>
              <w:ind w:right="149"/>
              <w:jc w:val="right"/>
              <w:rPr>
                <w:rFonts w:ascii="Times New Roman" w:hAnsi="Times New Roman" w:cs="Times New Roman"/>
                <w:sz w:val="24"/>
                <w:szCs w:val="24"/>
                <w:lang w:val="sr-Latn-CS"/>
              </w:rPr>
            </w:pPr>
          </w:p>
          <w:p w:rsidR="00443E13" w:rsidRPr="00FA2239" w:rsidRDefault="00443E13" w:rsidP="001765B4">
            <w:pPr>
              <w:spacing w:after="0" w:line="240" w:lineRule="auto"/>
              <w:ind w:right="149"/>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___________________________</w:t>
            </w:r>
          </w:p>
          <w:p w:rsidR="00443E13" w:rsidRPr="00FA2239" w:rsidRDefault="00443E13" w:rsidP="001765B4">
            <w:pPr>
              <w:spacing w:after="0" w:line="240" w:lineRule="auto"/>
              <w:ind w:right="574"/>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w:t>
            </w:r>
            <w:r w:rsidRPr="00FA2239">
              <w:rPr>
                <w:rFonts w:ascii="Times New Roman" w:hAnsi="Times New Roman" w:cs="Times New Roman"/>
                <w:i/>
                <w:iCs/>
                <w:sz w:val="24"/>
                <w:szCs w:val="24"/>
                <w:lang w:val="sr-Latn-CS"/>
              </w:rPr>
              <w:t>ime, prezime i funkcija</w:t>
            </w:r>
            <w:r w:rsidRPr="00FA2239">
              <w:rPr>
                <w:rFonts w:ascii="Times New Roman" w:hAnsi="Times New Roman" w:cs="Times New Roman"/>
                <w:sz w:val="24"/>
                <w:szCs w:val="24"/>
                <w:lang w:val="sr-Latn-CS"/>
              </w:rPr>
              <w:t>)</w:t>
            </w:r>
          </w:p>
          <w:p w:rsidR="00443E13" w:rsidRPr="00FA2239" w:rsidRDefault="00443E13" w:rsidP="001765B4">
            <w:pPr>
              <w:spacing w:after="0" w:line="240" w:lineRule="auto"/>
              <w:ind w:right="149"/>
              <w:jc w:val="right"/>
              <w:rPr>
                <w:rFonts w:ascii="Times New Roman" w:hAnsi="Times New Roman" w:cs="Times New Roman"/>
                <w:sz w:val="24"/>
                <w:szCs w:val="24"/>
                <w:lang w:val="sr-Latn-CS"/>
              </w:rPr>
            </w:pPr>
          </w:p>
          <w:p w:rsidR="00443E13" w:rsidRPr="00FA2239" w:rsidRDefault="00443E13" w:rsidP="001765B4">
            <w:pPr>
              <w:spacing w:after="0" w:line="240" w:lineRule="auto"/>
              <w:ind w:right="149"/>
              <w:jc w:val="right"/>
              <w:rPr>
                <w:rFonts w:ascii="Times New Roman" w:hAnsi="Times New Roman" w:cs="Times New Roman"/>
                <w:sz w:val="24"/>
                <w:szCs w:val="24"/>
                <w:lang w:val="sr-Latn-CS"/>
              </w:rPr>
            </w:pPr>
          </w:p>
          <w:p w:rsidR="00443E13" w:rsidRPr="00FA2239" w:rsidRDefault="00443E13" w:rsidP="001765B4">
            <w:pPr>
              <w:spacing w:after="0" w:line="240" w:lineRule="auto"/>
              <w:ind w:right="149"/>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___________________________</w:t>
            </w:r>
          </w:p>
          <w:p w:rsidR="00443E13" w:rsidRPr="00FA2239" w:rsidRDefault="00443E13" w:rsidP="001765B4">
            <w:pPr>
              <w:tabs>
                <w:tab w:val="left" w:pos="8364"/>
              </w:tabs>
              <w:spacing w:after="0" w:line="240" w:lineRule="auto"/>
              <w:ind w:right="857"/>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w:t>
            </w:r>
            <w:r>
              <w:rPr>
                <w:rFonts w:ascii="Times New Roman" w:hAnsi="Times New Roman" w:cs="Times New Roman"/>
                <w:i/>
                <w:iCs/>
                <w:sz w:val="24"/>
                <w:szCs w:val="24"/>
                <w:lang w:val="sr-Latn-CS"/>
              </w:rPr>
              <w:t>potpis</w:t>
            </w:r>
            <w:r w:rsidRPr="00FA2239">
              <w:rPr>
                <w:rFonts w:ascii="Times New Roman" w:hAnsi="Times New Roman" w:cs="Times New Roman"/>
                <w:sz w:val="24"/>
                <w:szCs w:val="24"/>
                <w:lang w:val="sr-Latn-CS"/>
              </w:rPr>
              <w:t>)</w:t>
            </w:r>
          </w:p>
          <w:p w:rsidR="00443E13" w:rsidRPr="00FA2239" w:rsidRDefault="00443E13" w:rsidP="001765B4">
            <w:pPr>
              <w:spacing w:after="0" w:line="240" w:lineRule="auto"/>
              <w:ind w:firstLine="426"/>
              <w:jc w:val="both"/>
              <w:rPr>
                <w:rFonts w:ascii="Times New Roman" w:hAnsi="Times New Roman" w:cs="Times New Roman"/>
                <w:sz w:val="24"/>
                <w:szCs w:val="24"/>
                <w:lang w:val="sr-Latn-CS"/>
              </w:rPr>
            </w:pPr>
          </w:p>
          <w:p w:rsidR="00443E13" w:rsidRPr="00FA2239" w:rsidRDefault="00443E13" w:rsidP="001765B4">
            <w:pPr>
              <w:spacing w:after="0" w:line="240" w:lineRule="auto"/>
              <w:jc w:val="both"/>
              <w:rPr>
                <w:rFonts w:ascii="Times New Roman" w:hAnsi="Times New Roman" w:cs="Times New Roman"/>
                <w:sz w:val="24"/>
                <w:szCs w:val="24"/>
                <w:lang w:val="sr-Latn-CS"/>
              </w:rPr>
            </w:pP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t>M.P.</w:t>
            </w:r>
          </w:p>
          <w:p w:rsidR="00443E13" w:rsidRPr="00FA2239" w:rsidRDefault="00443E13" w:rsidP="001765B4">
            <w:pPr>
              <w:spacing w:after="0" w:line="240" w:lineRule="auto"/>
              <w:ind w:left="993"/>
              <w:jc w:val="both"/>
              <w:rPr>
                <w:rFonts w:ascii="Times New Roman" w:hAnsi="Times New Roman" w:cs="Times New Roman"/>
                <w:sz w:val="24"/>
                <w:szCs w:val="24"/>
                <w:lang w:val="sr-Latn-CS"/>
              </w:rPr>
            </w:pPr>
          </w:p>
          <w:p w:rsidR="00443E13" w:rsidRPr="00FA2239" w:rsidRDefault="00443E13" w:rsidP="001765B4">
            <w:pPr>
              <w:spacing w:after="0" w:line="240" w:lineRule="auto"/>
              <w:jc w:val="both"/>
              <w:rPr>
                <w:rFonts w:ascii="Times New Roman" w:hAnsi="Times New Roman" w:cs="Times New Roman"/>
                <w:sz w:val="24"/>
                <w:szCs w:val="24"/>
                <w:lang w:val="sr-Latn-CS"/>
              </w:rPr>
            </w:pPr>
          </w:p>
        </w:tc>
      </w:tr>
    </w:tbl>
    <w:p w:rsidR="00443E13" w:rsidRDefault="00443E13" w:rsidP="00053CB1">
      <w:pPr>
        <w:rPr>
          <w:rFonts w:ascii="Times New Roman" w:hAnsi="Times New Roman" w:cs="Times New Roman"/>
        </w:rPr>
      </w:pPr>
    </w:p>
    <w:p w:rsidR="00443E13" w:rsidRPr="00852493" w:rsidRDefault="00443E13" w:rsidP="00053CB1">
      <w:pPr>
        <w:rPr>
          <w:rFonts w:ascii="Times New Roman" w:hAnsi="Times New Roman" w:cs="Times New Roman"/>
        </w:rPr>
      </w:pPr>
    </w:p>
    <w:tbl>
      <w:tblPr>
        <w:tblW w:w="9286"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443E13" w:rsidRPr="00FA2239" w:rsidTr="00443E13">
        <w:tc>
          <w:tcPr>
            <w:tcW w:w="9286" w:type="dxa"/>
          </w:tcPr>
          <w:p w:rsidR="00443E13" w:rsidRPr="00FA2239" w:rsidRDefault="00443E13" w:rsidP="001765B4">
            <w:pPr>
              <w:pStyle w:val="1tekst"/>
              <w:ind w:right="282" w:firstLine="0"/>
              <w:rPr>
                <w:rFonts w:ascii="Times New Roman" w:hAnsi="Times New Roman" w:cs="Times New Roman"/>
                <w:b/>
                <w:bCs/>
                <w:color w:val="000000"/>
                <w:sz w:val="24"/>
                <w:szCs w:val="24"/>
              </w:rPr>
            </w:pPr>
          </w:p>
          <w:p w:rsidR="00443E13" w:rsidRPr="00FA2239" w:rsidRDefault="00443E13" w:rsidP="001765B4">
            <w:pPr>
              <w:pStyle w:val="1tekst"/>
              <w:ind w:left="284" w:right="282"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 xml:space="preserve">IZJAVA O </w:t>
            </w:r>
          </w:p>
          <w:p w:rsidR="00443E13" w:rsidRPr="00FA2239" w:rsidRDefault="00443E13" w:rsidP="001765B4">
            <w:pPr>
              <w:pStyle w:val="1tekst"/>
              <w:ind w:left="284" w:right="282"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NAMJERI I PREDMETU PODUGOVARANJA, ODNOSNO ANGAŽOVANJU PODIZVOĐAČA</w:t>
            </w:r>
            <w:r w:rsidRPr="00FA2239">
              <w:rPr>
                <w:rStyle w:val="FootnoteReference"/>
                <w:rFonts w:ascii="Times New Roman" w:hAnsi="Times New Roman" w:cs="Times New Roman"/>
                <w:b/>
                <w:bCs/>
                <w:color w:val="000000"/>
                <w:sz w:val="24"/>
                <w:szCs w:val="24"/>
              </w:rPr>
              <w:footnoteReference w:id="14"/>
            </w:r>
          </w:p>
          <w:p w:rsidR="00443E13" w:rsidRPr="00FA2239" w:rsidRDefault="00443E13" w:rsidP="001765B4">
            <w:pPr>
              <w:pStyle w:val="1tekst"/>
              <w:ind w:left="284" w:right="282" w:firstLine="0"/>
              <w:rPr>
                <w:rFonts w:ascii="Times New Roman" w:hAnsi="Times New Roman" w:cs="Times New Roman"/>
                <w:color w:val="000000"/>
                <w:sz w:val="24"/>
                <w:szCs w:val="24"/>
              </w:rPr>
            </w:pPr>
          </w:p>
          <w:p w:rsidR="00443E13" w:rsidRPr="00FA2239" w:rsidRDefault="00443E13" w:rsidP="001765B4">
            <w:pPr>
              <w:pStyle w:val="1tekst"/>
              <w:ind w:left="284" w:right="282" w:firstLine="0"/>
              <w:rPr>
                <w:rFonts w:ascii="Times New Roman" w:hAnsi="Times New Roman" w:cs="Times New Roman"/>
                <w:color w:val="000000"/>
                <w:sz w:val="24"/>
                <w:szCs w:val="24"/>
              </w:rPr>
            </w:pPr>
          </w:p>
          <w:p w:rsidR="00443E13" w:rsidRPr="00FA2239" w:rsidRDefault="00443E13" w:rsidP="001765B4">
            <w:pPr>
              <w:spacing w:after="0" w:line="240" w:lineRule="auto"/>
              <w:ind w:firstLine="567"/>
              <w:jc w:val="both"/>
              <w:rPr>
                <w:rFonts w:ascii="Times New Roman" w:hAnsi="Times New Roman" w:cs="Times New Roman"/>
                <w:sz w:val="20"/>
                <w:szCs w:val="20"/>
                <w:lang w:val="sr-Latn-CS"/>
              </w:rPr>
            </w:pPr>
            <w:r w:rsidRPr="00FA2239">
              <w:rPr>
                <w:rFonts w:ascii="Times New Roman" w:hAnsi="Times New Roman" w:cs="Times New Roman"/>
                <w:sz w:val="24"/>
                <w:szCs w:val="24"/>
                <w:lang w:val="sr-Latn-CS"/>
              </w:rPr>
              <w:t xml:space="preserve">Ovlašćeno lice ponuđača/člana zajedničke ponude__________________________ </w:t>
            </w:r>
            <w:r w:rsidRPr="00FA2239">
              <w:rPr>
                <w:rFonts w:ascii="Times New Roman" w:hAnsi="Times New Roman" w:cs="Times New Roman"/>
                <w:sz w:val="20"/>
                <w:szCs w:val="20"/>
                <w:lang w:val="sr-Latn-CS"/>
              </w:rPr>
              <w:t>(ime i prezime i radno mjesto)</w:t>
            </w:r>
          </w:p>
          <w:p w:rsidR="00443E13" w:rsidRPr="00FA2239" w:rsidRDefault="00443E13" w:rsidP="001765B4">
            <w:pPr>
              <w:spacing w:after="0" w:line="240" w:lineRule="auto"/>
              <w:jc w:val="both"/>
              <w:rPr>
                <w:rFonts w:ascii="Times New Roman" w:hAnsi="Times New Roman" w:cs="Times New Roman"/>
                <w:sz w:val="24"/>
                <w:szCs w:val="24"/>
                <w:lang w:val="sr-Latn-CS"/>
              </w:rPr>
            </w:pPr>
          </w:p>
          <w:p w:rsidR="00443E13" w:rsidRPr="00FA2239" w:rsidRDefault="00443E13" w:rsidP="001765B4">
            <w:pPr>
              <w:spacing w:after="0" w:line="240" w:lineRule="auto"/>
              <w:ind w:left="284" w:right="282"/>
              <w:jc w:val="center"/>
              <w:rPr>
                <w:rFonts w:ascii="Times New Roman" w:hAnsi="Times New Roman" w:cs="Times New Roman"/>
                <w:sz w:val="24"/>
                <w:szCs w:val="24"/>
                <w:lang w:val="sr-Latn-CS"/>
              </w:rPr>
            </w:pPr>
          </w:p>
          <w:p w:rsidR="00443E13" w:rsidRPr="00FA2239" w:rsidRDefault="00443E13" w:rsidP="001765B4">
            <w:pPr>
              <w:spacing w:after="0" w:line="240" w:lineRule="auto"/>
              <w:jc w:val="center"/>
              <w:rPr>
                <w:rFonts w:ascii="Times New Roman" w:hAnsi="Times New Roman" w:cs="Times New Roman"/>
                <w:b/>
                <w:bCs/>
                <w:sz w:val="32"/>
                <w:szCs w:val="32"/>
                <w:lang w:val="sr-Latn-CS"/>
              </w:rPr>
            </w:pPr>
            <w:r w:rsidRPr="00FA2239">
              <w:rPr>
                <w:rFonts w:ascii="Times New Roman" w:hAnsi="Times New Roman" w:cs="Times New Roman"/>
                <w:b/>
                <w:bCs/>
                <w:sz w:val="32"/>
                <w:szCs w:val="32"/>
                <w:lang w:val="sr-Latn-CS"/>
              </w:rPr>
              <w:t>Izjavljuje</w:t>
            </w:r>
          </w:p>
          <w:p w:rsidR="00443E13" w:rsidRPr="00FA2239" w:rsidRDefault="00443E13" w:rsidP="001765B4">
            <w:pPr>
              <w:spacing w:after="0" w:line="240" w:lineRule="auto"/>
              <w:jc w:val="center"/>
              <w:rPr>
                <w:rFonts w:ascii="Times New Roman" w:hAnsi="Times New Roman" w:cs="Times New Roman"/>
                <w:b/>
                <w:bCs/>
                <w:sz w:val="24"/>
                <w:szCs w:val="24"/>
                <w:lang w:val="sr-Latn-CS"/>
              </w:rPr>
            </w:pPr>
          </w:p>
          <w:p w:rsidR="00443E13" w:rsidRPr="00FA2239" w:rsidRDefault="00443E13" w:rsidP="001765B4">
            <w:pPr>
              <w:spacing w:after="0" w:line="240" w:lineRule="auto"/>
              <w:ind w:firstLine="567"/>
              <w:jc w:val="both"/>
              <w:rPr>
                <w:rFonts w:ascii="Times New Roman" w:hAnsi="Times New Roman" w:cs="Times New Roman"/>
                <w:sz w:val="24"/>
                <w:szCs w:val="24"/>
                <w:lang w:val="sr-Latn-CS"/>
              </w:rPr>
            </w:pPr>
            <w:r w:rsidRPr="00FA2239">
              <w:rPr>
                <w:rFonts w:ascii="Times New Roman" w:hAnsi="Times New Roman" w:cs="Times New Roman"/>
                <w:sz w:val="24"/>
                <w:szCs w:val="24"/>
                <w:lang w:val="sr-Latn-CS"/>
              </w:rPr>
              <w:t>da ponuđač/član zajedničke ponude ____________________ ne / namjerava da za predmetnu javnu nabavku ___________________, angažuje podugovarača/e, odnosno podizvođača/e:</w:t>
            </w:r>
          </w:p>
          <w:p w:rsidR="00443E13" w:rsidRPr="00FA2239" w:rsidRDefault="00443E13" w:rsidP="001765B4">
            <w:pPr>
              <w:spacing w:after="0" w:line="240" w:lineRule="auto"/>
              <w:jc w:val="both"/>
              <w:rPr>
                <w:rFonts w:ascii="Times New Roman" w:hAnsi="Times New Roman" w:cs="Times New Roman"/>
                <w:sz w:val="24"/>
                <w:szCs w:val="24"/>
                <w:lang w:val="sr-Latn-CS"/>
              </w:rPr>
            </w:pPr>
          </w:p>
          <w:p w:rsidR="00443E13" w:rsidRPr="00FA2239" w:rsidRDefault="00443E13" w:rsidP="001765B4">
            <w:pPr>
              <w:spacing w:after="0" w:line="240" w:lineRule="auto"/>
              <w:jc w:val="both"/>
              <w:rPr>
                <w:rFonts w:ascii="Times New Roman" w:hAnsi="Times New Roman" w:cs="Times New Roman"/>
                <w:sz w:val="24"/>
                <w:szCs w:val="24"/>
                <w:lang w:val="sr-Latn-CS"/>
              </w:rPr>
            </w:pPr>
            <w:r w:rsidRPr="00FA2239">
              <w:rPr>
                <w:rFonts w:ascii="Times New Roman" w:hAnsi="Times New Roman" w:cs="Times New Roman"/>
                <w:sz w:val="24"/>
                <w:szCs w:val="24"/>
                <w:lang w:val="sr-Latn-CS"/>
              </w:rPr>
              <w:t>1.</w:t>
            </w:r>
          </w:p>
          <w:p w:rsidR="00443E13" w:rsidRPr="00FA2239" w:rsidRDefault="00443E13" w:rsidP="001765B4">
            <w:pPr>
              <w:spacing w:after="0" w:line="240" w:lineRule="auto"/>
              <w:jc w:val="both"/>
              <w:rPr>
                <w:rFonts w:ascii="Times New Roman" w:hAnsi="Times New Roman" w:cs="Times New Roman"/>
                <w:sz w:val="24"/>
                <w:szCs w:val="24"/>
                <w:lang w:val="sr-Latn-CS"/>
              </w:rPr>
            </w:pPr>
            <w:r w:rsidRPr="00FA2239">
              <w:rPr>
                <w:rFonts w:ascii="Times New Roman" w:hAnsi="Times New Roman" w:cs="Times New Roman"/>
                <w:sz w:val="24"/>
                <w:szCs w:val="24"/>
                <w:lang w:val="sr-Latn-CS"/>
              </w:rPr>
              <w:t>2.</w:t>
            </w:r>
          </w:p>
          <w:p w:rsidR="00443E13" w:rsidRPr="00FA2239" w:rsidRDefault="00443E13" w:rsidP="001765B4">
            <w:pPr>
              <w:spacing w:after="0" w:line="240" w:lineRule="auto"/>
              <w:jc w:val="both"/>
              <w:rPr>
                <w:rFonts w:ascii="Times New Roman" w:hAnsi="Times New Roman" w:cs="Times New Roman"/>
                <w:sz w:val="24"/>
                <w:szCs w:val="24"/>
                <w:lang w:val="sr-Latn-CS"/>
              </w:rPr>
            </w:pPr>
            <w:r w:rsidRPr="00FA2239">
              <w:rPr>
                <w:rFonts w:ascii="Times New Roman" w:hAnsi="Times New Roman" w:cs="Times New Roman"/>
                <w:sz w:val="24"/>
                <w:szCs w:val="24"/>
                <w:lang w:val="sr-Latn-CS"/>
              </w:rPr>
              <w:t>.....</w:t>
            </w:r>
          </w:p>
          <w:p w:rsidR="00443E13" w:rsidRPr="00FA2239" w:rsidRDefault="00443E13" w:rsidP="001765B4">
            <w:pPr>
              <w:spacing w:after="0" w:line="240" w:lineRule="auto"/>
              <w:jc w:val="center"/>
              <w:rPr>
                <w:rFonts w:ascii="Times New Roman" w:hAnsi="Times New Roman" w:cs="Times New Roman"/>
                <w:b/>
                <w:bCs/>
                <w:sz w:val="24"/>
                <w:szCs w:val="24"/>
                <w:lang w:val="sr-Latn-CS"/>
              </w:rPr>
            </w:pPr>
          </w:p>
          <w:p w:rsidR="00443E13" w:rsidRPr="00FA2239" w:rsidRDefault="00443E13" w:rsidP="001765B4">
            <w:pPr>
              <w:pStyle w:val="PlainText"/>
              <w:ind w:right="282"/>
              <w:jc w:val="both"/>
              <w:rPr>
                <w:rFonts w:ascii="Times New Roman" w:hAnsi="Times New Roman" w:cs="Times New Roman"/>
                <w:i/>
                <w:iCs/>
                <w:color w:val="000000"/>
                <w:sz w:val="24"/>
                <w:szCs w:val="24"/>
                <w:lang w:val="sr-Latn-CS"/>
              </w:rPr>
            </w:pPr>
          </w:p>
          <w:p w:rsidR="00443E13" w:rsidRPr="00FA2239" w:rsidRDefault="00443E13" w:rsidP="001765B4">
            <w:pPr>
              <w:spacing w:after="0" w:line="240" w:lineRule="auto"/>
              <w:jc w:val="both"/>
              <w:rPr>
                <w:rFonts w:ascii="Times New Roman" w:hAnsi="Times New Roman" w:cs="Times New Roman"/>
                <w:i/>
                <w:iCs/>
                <w:sz w:val="24"/>
                <w:szCs w:val="24"/>
                <w:lang w:val="sr-Latn-CS"/>
              </w:rPr>
            </w:pPr>
          </w:p>
          <w:p w:rsidR="00443E13" w:rsidRPr="00FA2239" w:rsidRDefault="00443E13" w:rsidP="001765B4">
            <w:pPr>
              <w:spacing w:after="0" w:line="240" w:lineRule="auto"/>
              <w:ind w:right="574"/>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 xml:space="preserve">Ovlašćeno lice ponuđača  </w:t>
            </w:r>
          </w:p>
          <w:p w:rsidR="00443E13" w:rsidRPr="00FA2239" w:rsidRDefault="00443E13" w:rsidP="001765B4">
            <w:pPr>
              <w:spacing w:after="0" w:line="240" w:lineRule="auto"/>
              <w:ind w:right="149"/>
              <w:jc w:val="right"/>
              <w:rPr>
                <w:rFonts w:ascii="Times New Roman" w:hAnsi="Times New Roman" w:cs="Times New Roman"/>
                <w:sz w:val="24"/>
                <w:szCs w:val="24"/>
                <w:lang w:val="sr-Latn-CS"/>
              </w:rPr>
            </w:pPr>
          </w:p>
          <w:p w:rsidR="00443E13" w:rsidRPr="00FA2239" w:rsidRDefault="00443E13" w:rsidP="001765B4">
            <w:pPr>
              <w:spacing w:after="0" w:line="240" w:lineRule="auto"/>
              <w:ind w:right="149"/>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___________________________</w:t>
            </w:r>
          </w:p>
          <w:p w:rsidR="00443E13" w:rsidRPr="00FA2239" w:rsidRDefault="00443E13" w:rsidP="001765B4">
            <w:pPr>
              <w:spacing w:after="0" w:line="240" w:lineRule="auto"/>
              <w:ind w:right="574"/>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w:t>
            </w:r>
            <w:r w:rsidRPr="00FA2239">
              <w:rPr>
                <w:rFonts w:ascii="Times New Roman" w:hAnsi="Times New Roman" w:cs="Times New Roman"/>
                <w:i/>
                <w:iCs/>
                <w:sz w:val="24"/>
                <w:szCs w:val="24"/>
                <w:lang w:val="sr-Latn-CS"/>
              </w:rPr>
              <w:t>ime, prezime i funkcija</w:t>
            </w:r>
            <w:r w:rsidRPr="00FA2239">
              <w:rPr>
                <w:rFonts w:ascii="Times New Roman" w:hAnsi="Times New Roman" w:cs="Times New Roman"/>
                <w:sz w:val="24"/>
                <w:szCs w:val="24"/>
                <w:lang w:val="sr-Latn-CS"/>
              </w:rPr>
              <w:t>)</w:t>
            </w:r>
          </w:p>
          <w:p w:rsidR="00443E13" w:rsidRPr="00FA2239" w:rsidRDefault="00443E13" w:rsidP="001765B4">
            <w:pPr>
              <w:spacing w:after="0" w:line="240" w:lineRule="auto"/>
              <w:ind w:right="149"/>
              <w:jc w:val="right"/>
              <w:rPr>
                <w:rFonts w:ascii="Times New Roman" w:hAnsi="Times New Roman" w:cs="Times New Roman"/>
                <w:sz w:val="24"/>
                <w:szCs w:val="24"/>
                <w:lang w:val="sr-Latn-CS"/>
              </w:rPr>
            </w:pPr>
          </w:p>
          <w:p w:rsidR="00443E13" w:rsidRPr="00FA2239" w:rsidRDefault="00443E13" w:rsidP="001765B4">
            <w:pPr>
              <w:spacing w:after="0" w:line="240" w:lineRule="auto"/>
              <w:ind w:right="149"/>
              <w:jc w:val="right"/>
              <w:rPr>
                <w:rFonts w:ascii="Times New Roman" w:hAnsi="Times New Roman" w:cs="Times New Roman"/>
                <w:sz w:val="24"/>
                <w:szCs w:val="24"/>
                <w:lang w:val="sr-Latn-CS"/>
              </w:rPr>
            </w:pPr>
          </w:p>
          <w:p w:rsidR="00443E13" w:rsidRPr="00FA2239" w:rsidRDefault="00443E13" w:rsidP="001765B4">
            <w:pPr>
              <w:spacing w:after="0" w:line="240" w:lineRule="auto"/>
              <w:ind w:right="149"/>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___________________________</w:t>
            </w:r>
          </w:p>
          <w:p w:rsidR="00443E13" w:rsidRPr="00FA2239" w:rsidRDefault="00443E13" w:rsidP="001765B4">
            <w:pPr>
              <w:tabs>
                <w:tab w:val="left" w:pos="8364"/>
              </w:tabs>
              <w:spacing w:after="0" w:line="240" w:lineRule="auto"/>
              <w:ind w:right="857"/>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w:t>
            </w:r>
            <w:r>
              <w:rPr>
                <w:rFonts w:ascii="Times New Roman" w:hAnsi="Times New Roman" w:cs="Times New Roman"/>
                <w:i/>
                <w:iCs/>
                <w:sz w:val="24"/>
                <w:szCs w:val="24"/>
                <w:lang w:val="sr-Latn-CS"/>
              </w:rPr>
              <w:t>potpis</w:t>
            </w:r>
            <w:r w:rsidRPr="00FA2239">
              <w:rPr>
                <w:rFonts w:ascii="Times New Roman" w:hAnsi="Times New Roman" w:cs="Times New Roman"/>
                <w:sz w:val="24"/>
                <w:szCs w:val="24"/>
                <w:lang w:val="sr-Latn-CS"/>
              </w:rPr>
              <w:t>)</w:t>
            </w:r>
          </w:p>
          <w:p w:rsidR="00443E13" w:rsidRPr="00FA2239" w:rsidRDefault="00443E13" w:rsidP="001765B4">
            <w:pPr>
              <w:spacing w:after="0" w:line="240" w:lineRule="auto"/>
              <w:ind w:firstLine="426"/>
              <w:jc w:val="both"/>
              <w:rPr>
                <w:rFonts w:ascii="Times New Roman" w:hAnsi="Times New Roman" w:cs="Times New Roman"/>
                <w:sz w:val="24"/>
                <w:szCs w:val="24"/>
                <w:lang w:val="sr-Latn-CS"/>
              </w:rPr>
            </w:pPr>
          </w:p>
          <w:p w:rsidR="00443E13" w:rsidRPr="00FA2239" w:rsidRDefault="00443E13" w:rsidP="001765B4">
            <w:pPr>
              <w:spacing w:after="0" w:line="240" w:lineRule="auto"/>
              <w:jc w:val="both"/>
              <w:rPr>
                <w:rFonts w:ascii="Times New Roman" w:hAnsi="Times New Roman" w:cs="Times New Roman"/>
                <w:sz w:val="24"/>
                <w:szCs w:val="24"/>
                <w:lang w:val="sr-Latn-CS"/>
              </w:rPr>
            </w:pP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t>M.P.</w:t>
            </w:r>
          </w:p>
          <w:p w:rsidR="00443E13" w:rsidRPr="00FA2239" w:rsidRDefault="00443E13" w:rsidP="001765B4">
            <w:pPr>
              <w:spacing w:after="0" w:line="240" w:lineRule="auto"/>
              <w:rPr>
                <w:rFonts w:ascii="Times New Roman" w:hAnsi="Times New Roman" w:cs="Times New Roman"/>
                <w:lang w:val="sr-Latn-CS"/>
              </w:rPr>
            </w:pPr>
          </w:p>
          <w:p w:rsidR="00443E13" w:rsidRPr="00FA2239" w:rsidRDefault="00443E13" w:rsidP="001765B4">
            <w:pPr>
              <w:spacing w:after="0" w:line="240" w:lineRule="auto"/>
              <w:rPr>
                <w:rFonts w:ascii="Times New Roman" w:hAnsi="Times New Roman" w:cs="Times New Roman"/>
                <w:lang w:val="sr-Latn-CS"/>
              </w:rPr>
            </w:pPr>
          </w:p>
          <w:p w:rsidR="00443E13" w:rsidRPr="00FA2239" w:rsidRDefault="00443E13" w:rsidP="001765B4">
            <w:pPr>
              <w:pStyle w:val="1tekst"/>
              <w:ind w:firstLine="0"/>
              <w:rPr>
                <w:rFonts w:ascii="Times New Roman" w:hAnsi="Times New Roman" w:cs="Times New Roman"/>
                <w:color w:val="000000"/>
                <w:sz w:val="24"/>
                <w:szCs w:val="24"/>
              </w:rPr>
            </w:pPr>
          </w:p>
          <w:p w:rsidR="00443E13" w:rsidRPr="00FA2239" w:rsidRDefault="00443E13" w:rsidP="001765B4">
            <w:pPr>
              <w:pStyle w:val="1tekst"/>
              <w:ind w:firstLine="0"/>
              <w:rPr>
                <w:rFonts w:ascii="Times New Roman" w:hAnsi="Times New Roman" w:cs="Times New Roman"/>
                <w:color w:val="000000"/>
                <w:sz w:val="24"/>
                <w:szCs w:val="24"/>
              </w:rPr>
            </w:pPr>
          </w:p>
          <w:p w:rsidR="00443E13" w:rsidRPr="00FA2239" w:rsidRDefault="00443E13" w:rsidP="001765B4">
            <w:pPr>
              <w:pStyle w:val="1tekst"/>
              <w:ind w:firstLine="0"/>
              <w:rPr>
                <w:rFonts w:ascii="Times New Roman" w:hAnsi="Times New Roman" w:cs="Times New Roman"/>
                <w:color w:val="000000"/>
                <w:sz w:val="24"/>
                <w:szCs w:val="24"/>
              </w:rPr>
            </w:pPr>
          </w:p>
        </w:tc>
      </w:tr>
    </w:tbl>
    <w:p w:rsidR="00213BF3" w:rsidRPr="003E17A8" w:rsidRDefault="00213BF3">
      <w:pPr>
        <w:rPr>
          <w:rFonts w:ascii="Times New Roman" w:eastAsia="Times New Roman" w:hAnsi="Times New Roman" w:cs="Times New Roman"/>
        </w:rPr>
      </w:pPr>
    </w:p>
    <w:p w:rsidR="005503FD" w:rsidRDefault="005503FD">
      <w:pPr>
        <w:rPr>
          <w:rFonts w:ascii="Times New Roman" w:eastAsia="Times New Roman" w:hAnsi="Times New Roman" w:cs="Times New Roman"/>
          <w:highlight w:val="yellow"/>
        </w:rPr>
      </w:pPr>
    </w:p>
    <w:p w:rsidR="00FA3D31" w:rsidRDefault="00FA3D31">
      <w:pPr>
        <w:rPr>
          <w:rFonts w:ascii="Times New Roman" w:eastAsia="Times New Roman" w:hAnsi="Times New Roman" w:cs="Times New Roman"/>
          <w:highlight w:val="yellow"/>
        </w:rPr>
      </w:pPr>
    </w:p>
    <w:p w:rsidR="00FA3D31" w:rsidRPr="00EB23C8" w:rsidRDefault="00FA3D31" w:rsidP="00FA3D31">
      <w:pPr>
        <w:pStyle w:val="Heading1"/>
        <w:pBdr>
          <w:top w:val="single" w:sz="4" w:space="1" w:color="auto"/>
          <w:left w:val="single" w:sz="4" w:space="4" w:color="auto"/>
          <w:bottom w:val="single" w:sz="4" w:space="1" w:color="auto"/>
          <w:right w:val="single" w:sz="4" w:space="4" w:color="auto"/>
        </w:pBdr>
        <w:shd w:val="clear" w:color="auto" w:fill="F2F2F2"/>
        <w:rPr>
          <w:i w:val="0"/>
          <w:iCs/>
          <w:u w:val="none"/>
          <w:lang w:val="it-IT"/>
        </w:rPr>
      </w:pPr>
      <w:bookmarkStart w:id="26" w:name="_Toc416180150"/>
      <w:bookmarkStart w:id="27" w:name="_Toc497717720"/>
      <w:bookmarkStart w:id="28" w:name="_Toc2328166"/>
      <w:r w:rsidRPr="00EB23C8">
        <w:rPr>
          <w:i w:val="0"/>
          <w:u w:val="none"/>
          <w:lang w:val="it-IT"/>
        </w:rPr>
        <w:t>NACRT UGOVORA O JAVNOJ NABAVCI</w:t>
      </w:r>
      <w:bookmarkEnd w:id="26"/>
      <w:bookmarkEnd w:id="27"/>
      <w:bookmarkEnd w:id="28"/>
    </w:p>
    <w:p w:rsidR="00FA3D31" w:rsidRPr="00EB23C8" w:rsidRDefault="00FA3D31" w:rsidP="00FA3D31">
      <w:pPr>
        <w:spacing w:after="0" w:line="240" w:lineRule="auto"/>
        <w:jc w:val="both"/>
        <w:rPr>
          <w:rFonts w:ascii="Times New Roman" w:hAnsi="Times New Roman" w:cs="Times New Roman"/>
          <w:sz w:val="16"/>
          <w:szCs w:val="24"/>
          <w:lang w:val="it-IT"/>
        </w:rPr>
      </w:pPr>
    </w:p>
    <w:p w:rsidR="00FA3D31" w:rsidRPr="00A80DCA" w:rsidRDefault="00FA3D31" w:rsidP="00A80DCA">
      <w:pPr>
        <w:spacing w:after="0" w:line="240" w:lineRule="auto"/>
        <w:jc w:val="both"/>
        <w:rPr>
          <w:rFonts w:ascii="Times New Roman" w:hAnsi="Times New Roman" w:cs="Times New Roman"/>
          <w:sz w:val="24"/>
          <w:szCs w:val="24"/>
          <w:lang w:val="it-IT"/>
        </w:rPr>
      </w:pPr>
      <w:r w:rsidRPr="00A80DCA">
        <w:rPr>
          <w:rFonts w:ascii="Times New Roman" w:hAnsi="Times New Roman" w:cs="Times New Roman"/>
          <w:sz w:val="24"/>
          <w:szCs w:val="24"/>
          <w:lang w:val="it-IT"/>
        </w:rPr>
        <w:t>Ovaj ugovor zaključen je  između:</w:t>
      </w:r>
    </w:p>
    <w:p w:rsidR="00FA3D31" w:rsidRPr="00A80DCA" w:rsidRDefault="00FA3D31" w:rsidP="00A80DCA">
      <w:pPr>
        <w:spacing w:after="0" w:line="240" w:lineRule="auto"/>
        <w:jc w:val="both"/>
        <w:rPr>
          <w:rFonts w:ascii="Times New Roman" w:hAnsi="Times New Roman" w:cs="Times New Roman"/>
          <w:sz w:val="24"/>
          <w:szCs w:val="24"/>
          <w:lang w:val="it-IT"/>
        </w:rPr>
      </w:pPr>
    </w:p>
    <w:p w:rsidR="001C0595" w:rsidRPr="00CF6A52" w:rsidRDefault="001C0595" w:rsidP="00A80DCA">
      <w:pPr>
        <w:spacing w:after="0" w:line="240" w:lineRule="auto"/>
        <w:jc w:val="both"/>
        <w:rPr>
          <w:rFonts w:ascii="Times New Roman" w:eastAsia="Times New Roman" w:hAnsi="Times New Roman" w:cs="Times New Roman"/>
          <w:sz w:val="24"/>
          <w:szCs w:val="24"/>
        </w:rPr>
      </w:pPr>
      <w:r w:rsidRPr="00A80DCA">
        <w:rPr>
          <w:rFonts w:ascii="Times New Roman" w:eastAsia="Times New Roman" w:hAnsi="Times New Roman" w:cs="Times New Roman"/>
          <w:b/>
          <w:sz w:val="24"/>
          <w:szCs w:val="24"/>
        </w:rPr>
        <w:t>Naručioca: Opština Budva</w:t>
      </w:r>
      <w:r w:rsidRPr="00A80DCA">
        <w:rPr>
          <w:rFonts w:ascii="Times New Roman" w:eastAsia="Times New Roman" w:hAnsi="Times New Roman" w:cs="Times New Roman"/>
          <w:sz w:val="24"/>
          <w:szCs w:val="24"/>
        </w:rPr>
        <w:t xml:space="preserve"> sa sjedištem u Budvi, ulica </w:t>
      </w:r>
      <w:r w:rsidRPr="00CF6A52">
        <w:rPr>
          <w:rFonts w:ascii="Times New Roman" w:eastAsia="Times New Roman" w:hAnsi="Times New Roman" w:cs="Times New Roman"/>
          <w:sz w:val="24"/>
          <w:szCs w:val="24"/>
        </w:rPr>
        <w:t>Trg Sunca broj 3, PIB: 02055409, Broj računa: 510-9786-73, Naziv banke: Crnogorska komercijalna banka AD Podgorica, koga zastupa</w:t>
      </w:r>
      <w:r w:rsidR="007A725D">
        <w:rPr>
          <w:rFonts w:ascii="Times New Roman" w:eastAsia="Times New Roman" w:hAnsi="Times New Roman" w:cs="Times New Roman"/>
          <w:sz w:val="24"/>
          <w:szCs w:val="24"/>
        </w:rPr>
        <w:t xml:space="preserve"> </w:t>
      </w:r>
      <w:r w:rsidRPr="00CF6A52">
        <w:rPr>
          <w:rFonts w:ascii="Times New Roman" w:eastAsia="Times New Roman" w:hAnsi="Times New Roman" w:cs="Times New Roman"/>
          <w:sz w:val="24"/>
          <w:szCs w:val="24"/>
        </w:rPr>
        <w:t>Predsjednik Opštine, Marko Carević  (u daljem tekstu: Naručilac)</w:t>
      </w:r>
    </w:p>
    <w:p w:rsidR="001C0595" w:rsidRPr="00A80DCA" w:rsidRDefault="001C0595" w:rsidP="00A80DCA">
      <w:pPr>
        <w:spacing w:after="0" w:line="240" w:lineRule="auto"/>
        <w:jc w:val="both"/>
        <w:rPr>
          <w:rFonts w:ascii="Times New Roman" w:eastAsia="Times New Roman" w:hAnsi="Times New Roman" w:cs="Times New Roman"/>
          <w:sz w:val="24"/>
          <w:szCs w:val="24"/>
        </w:rPr>
      </w:pPr>
    </w:p>
    <w:p w:rsidR="00FA3D31" w:rsidRPr="00A80DCA" w:rsidRDefault="00FA3D31" w:rsidP="00A80DCA">
      <w:pPr>
        <w:spacing w:after="0" w:line="240" w:lineRule="auto"/>
        <w:jc w:val="both"/>
        <w:rPr>
          <w:rFonts w:ascii="Times New Roman" w:hAnsi="Times New Roman" w:cs="Times New Roman"/>
          <w:sz w:val="24"/>
          <w:szCs w:val="24"/>
          <w:lang w:val="it-IT"/>
        </w:rPr>
      </w:pPr>
      <w:r w:rsidRPr="00A80DCA">
        <w:rPr>
          <w:rFonts w:ascii="Times New Roman" w:hAnsi="Times New Roman" w:cs="Times New Roman"/>
          <w:sz w:val="24"/>
          <w:szCs w:val="24"/>
          <w:lang w:val="it-IT"/>
        </w:rPr>
        <w:t>i</w:t>
      </w:r>
    </w:p>
    <w:p w:rsidR="00FA3D31" w:rsidRPr="00A80DCA" w:rsidRDefault="00FA3D31" w:rsidP="00A80DCA">
      <w:pPr>
        <w:spacing w:after="0" w:line="240" w:lineRule="auto"/>
        <w:jc w:val="both"/>
        <w:rPr>
          <w:rFonts w:ascii="Times New Roman" w:hAnsi="Times New Roman" w:cs="Times New Roman"/>
          <w:b/>
          <w:bCs/>
          <w:sz w:val="24"/>
          <w:szCs w:val="24"/>
          <w:lang w:val="it-IT"/>
        </w:rPr>
      </w:pPr>
    </w:p>
    <w:p w:rsidR="00FA3D31" w:rsidRPr="00A80DCA" w:rsidRDefault="00FA3D31" w:rsidP="00A80DCA">
      <w:pPr>
        <w:spacing w:after="0" w:line="240" w:lineRule="auto"/>
        <w:jc w:val="both"/>
        <w:rPr>
          <w:rFonts w:ascii="Times New Roman" w:hAnsi="Times New Roman" w:cs="Times New Roman"/>
          <w:sz w:val="24"/>
          <w:szCs w:val="24"/>
          <w:lang w:val="it-IT"/>
        </w:rPr>
      </w:pPr>
      <w:r w:rsidRPr="00A80DCA">
        <w:rPr>
          <w:rFonts w:ascii="Times New Roman" w:hAnsi="Times New Roman" w:cs="Times New Roman"/>
          <w:b/>
          <w:bCs/>
          <w:sz w:val="24"/>
          <w:szCs w:val="24"/>
          <w:lang w:val="it-IT"/>
        </w:rPr>
        <w:t xml:space="preserve">Ponuđača </w:t>
      </w:r>
      <w:r w:rsidRPr="00A80DCA">
        <w:rPr>
          <w:rFonts w:ascii="Times New Roman" w:hAnsi="Times New Roman" w:cs="Times New Roman"/>
          <w:sz w:val="24"/>
          <w:szCs w:val="24"/>
          <w:lang w:val="it-IT"/>
        </w:rPr>
        <w:t>______________________ sa sjedištem u ________________, ulica____________,</w:t>
      </w:r>
      <w:r w:rsidR="007A725D">
        <w:rPr>
          <w:rFonts w:ascii="Times New Roman" w:hAnsi="Times New Roman" w:cs="Times New Roman"/>
          <w:sz w:val="24"/>
          <w:szCs w:val="24"/>
          <w:lang w:val="it-IT"/>
        </w:rPr>
        <w:t xml:space="preserve"> PIB: ___________________;</w:t>
      </w:r>
      <w:r w:rsidRPr="00A80DCA">
        <w:rPr>
          <w:rFonts w:ascii="Times New Roman" w:hAnsi="Times New Roman" w:cs="Times New Roman"/>
          <w:sz w:val="24"/>
          <w:szCs w:val="24"/>
          <w:lang w:val="it-IT"/>
        </w:rPr>
        <w:t xml:space="preserve"> Broj računa: ______________________, Naziv banke: ________________________, koga zastupa _____________, (u daljem tekstu:  Izvršilac).</w:t>
      </w:r>
    </w:p>
    <w:p w:rsidR="00FA3D31" w:rsidRPr="00A80DCA" w:rsidRDefault="00FA3D31" w:rsidP="00A80DCA">
      <w:pPr>
        <w:spacing w:after="0" w:line="240" w:lineRule="auto"/>
        <w:rPr>
          <w:rFonts w:ascii="Times New Roman" w:hAnsi="Times New Roman" w:cs="Times New Roman"/>
          <w:b/>
          <w:bCs/>
          <w:sz w:val="24"/>
          <w:szCs w:val="24"/>
          <w:lang w:val="it-IT"/>
        </w:rPr>
      </w:pPr>
    </w:p>
    <w:p w:rsidR="00F24141" w:rsidRPr="00A80DCA" w:rsidRDefault="00A80DCA" w:rsidP="00A80DCA">
      <w:pPr>
        <w:spacing w:after="0" w:line="240" w:lineRule="auto"/>
        <w:jc w:val="center"/>
        <w:rPr>
          <w:rFonts w:ascii="Times New Roman" w:hAnsi="Times New Roman" w:cs="Times New Roman"/>
          <w:b/>
          <w:bCs/>
          <w:sz w:val="24"/>
          <w:szCs w:val="24"/>
          <w:lang w:val="pl-PL"/>
        </w:rPr>
      </w:pPr>
      <w:r>
        <w:rPr>
          <w:rFonts w:ascii="Times New Roman" w:hAnsi="Times New Roman" w:cs="Times New Roman"/>
          <w:b/>
          <w:bCs/>
          <w:sz w:val="24"/>
          <w:szCs w:val="24"/>
          <w:lang w:val="pl-PL"/>
        </w:rPr>
        <w:t>OSNOV UGOVORA</w:t>
      </w:r>
    </w:p>
    <w:p w:rsidR="00F24141" w:rsidRPr="00A80DCA" w:rsidRDefault="00F24141" w:rsidP="00A80DCA">
      <w:pPr>
        <w:spacing w:after="0" w:line="240" w:lineRule="auto"/>
        <w:jc w:val="both"/>
        <w:rPr>
          <w:rFonts w:ascii="Times New Roman" w:hAnsi="Times New Roman" w:cs="Times New Roman"/>
          <w:sz w:val="24"/>
          <w:szCs w:val="24"/>
          <w:lang w:val="pl-PL"/>
        </w:rPr>
      </w:pPr>
    </w:p>
    <w:p w:rsidR="00F24141" w:rsidRPr="00F72442" w:rsidRDefault="00C92FF5" w:rsidP="00F72442">
      <w:pPr>
        <w:autoSpaceDE w:val="0"/>
        <w:autoSpaceDN w:val="0"/>
        <w:adjustRightInd w:val="0"/>
        <w:spacing w:after="0" w:line="240" w:lineRule="auto"/>
        <w:jc w:val="both"/>
        <w:rPr>
          <w:rFonts w:ascii="Times New Roman" w:hAnsi="Times New Roman" w:cs="Times New Roman"/>
          <w:sz w:val="24"/>
          <w:szCs w:val="24"/>
          <w:lang w:val="sr-Latn-CS"/>
        </w:rPr>
      </w:pPr>
      <w:r>
        <w:rPr>
          <w:rFonts w:ascii="Times New Roman" w:hAnsi="Times New Roman" w:cs="Times New Roman"/>
          <w:sz w:val="24"/>
          <w:szCs w:val="24"/>
          <w:lang w:val="pl-PL"/>
        </w:rPr>
        <w:t xml:space="preserve">Tenderska dokumentacija za </w:t>
      </w:r>
      <w:r w:rsidR="00F24141" w:rsidRPr="00A80DCA">
        <w:rPr>
          <w:rFonts w:ascii="Times New Roman" w:hAnsi="Times New Roman" w:cs="Times New Roman"/>
          <w:sz w:val="24"/>
          <w:szCs w:val="24"/>
          <w:lang w:val="pl-PL"/>
        </w:rPr>
        <w:t xml:space="preserve">otvoreni postupak javne nabavke </w:t>
      </w:r>
      <w:r w:rsidR="00F24141" w:rsidRPr="00CF6A52">
        <w:rPr>
          <w:rFonts w:ascii="Times New Roman" w:hAnsi="Times New Roman" w:cs="Times New Roman"/>
          <w:sz w:val="24"/>
          <w:szCs w:val="24"/>
          <w:lang w:val="sr-Latn-CS"/>
        </w:rPr>
        <w:t xml:space="preserve">za </w:t>
      </w:r>
      <w:r w:rsidR="007A725D">
        <w:rPr>
          <w:rFonts w:ascii="Times New Roman" w:hAnsi="Times New Roman" w:cs="Times New Roman"/>
          <w:sz w:val="24"/>
          <w:szCs w:val="24"/>
          <w:lang w:val="sr-Latn-CS"/>
        </w:rPr>
        <w:t xml:space="preserve">nabavku </w:t>
      </w:r>
      <w:r>
        <w:rPr>
          <w:rFonts w:ascii="Times New Roman" w:hAnsi="Times New Roman" w:cs="Times New Roman"/>
          <w:sz w:val="24"/>
          <w:szCs w:val="24"/>
          <w:lang w:val="sr-Latn-CS"/>
        </w:rPr>
        <w:t>ustupanja izvođenja radova na komunalnom opremanju gradsko građevinskog zemljišta-obilaznica Bečići, saobraćajnica S 40-40od profila 30 do profila 36a</w:t>
      </w:r>
      <w:r w:rsidR="00CF6A52">
        <w:rPr>
          <w:rFonts w:ascii="Times New Roman" w:eastAsia="Times New Roman" w:hAnsi="Times New Roman" w:cs="Times New Roman"/>
          <w:color w:val="auto"/>
          <w:sz w:val="18"/>
          <w:szCs w:val="24"/>
        </w:rPr>
        <w:t>,</w:t>
      </w:r>
      <w:r w:rsidR="00F24141" w:rsidRPr="00A80DCA">
        <w:rPr>
          <w:rFonts w:ascii="Times New Roman" w:hAnsi="Times New Roman" w:cs="Times New Roman"/>
          <w:b/>
          <w:sz w:val="24"/>
          <w:szCs w:val="24"/>
          <w:lang w:val="sr-Latn-CS"/>
        </w:rPr>
        <w:t xml:space="preserve"> </w:t>
      </w:r>
      <w:r w:rsidR="00090B1C">
        <w:rPr>
          <w:rFonts w:ascii="Times New Roman" w:hAnsi="Times New Roman" w:cs="Times New Roman"/>
          <w:sz w:val="24"/>
          <w:szCs w:val="24"/>
          <w:lang w:val="pl-PL"/>
        </w:rPr>
        <w:t xml:space="preserve"> broj: 01-941/6 od 10</w:t>
      </w:r>
      <w:r>
        <w:rPr>
          <w:rFonts w:ascii="Times New Roman" w:hAnsi="Times New Roman" w:cs="Times New Roman"/>
          <w:sz w:val="24"/>
          <w:szCs w:val="24"/>
          <w:lang w:val="pl-PL"/>
        </w:rPr>
        <w:t>.04</w:t>
      </w:r>
      <w:r w:rsidR="00F72442">
        <w:rPr>
          <w:rFonts w:ascii="Times New Roman" w:hAnsi="Times New Roman" w:cs="Times New Roman"/>
          <w:sz w:val="24"/>
          <w:szCs w:val="24"/>
          <w:lang w:val="pl-PL"/>
        </w:rPr>
        <w:t xml:space="preserve">.2019.godine, Odluka o izboru najpovoljnije ponude, broj ______________ od ____________i </w:t>
      </w:r>
      <w:r w:rsidR="00F24141" w:rsidRPr="00A80DCA">
        <w:rPr>
          <w:rFonts w:ascii="Times New Roman" w:hAnsi="Times New Roman" w:cs="Times New Roman"/>
          <w:sz w:val="24"/>
          <w:szCs w:val="24"/>
          <w:lang w:val="pl-PL"/>
        </w:rPr>
        <w:t xml:space="preserve">Ponuda ponuđača </w:t>
      </w:r>
      <w:r w:rsidR="00F24141" w:rsidRPr="00A80DCA">
        <w:rPr>
          <w:rFonts w:ascii="Times New Roman" w:hAnsi="Times New Roman" w:cs="Times New Roman"/>
          <w:sz w:val="24"/>
          <w:szCs w:val="24"/>
          <w:u w:val="single"/>
          <w:lang w:val="pl-PL"/>
        </w:rPr>
        <w:t xml:space="preserve">   </w:t>
      </w:r>
      <w:r w:rsidR="00F24141" w:rsidRPr="00A80DCA">
        <w:rPr>
          <w:rFonts w:ascii="Times New Roman" w:hAnsi="Times New Roman" w:cs="Times New Roman"/>
          <w:i/>
          <w:iCs/>
          <w:sz w:val="24"/>
          <w:szCs w:val="24"/>
          <w:u w:val="single"/>
          <w:lang w:val="pl-PL"/>
        </w:rPr>
        <w:t>(naziv ponuđača)</w:t>
      </w:r>
      <w:r w:rsidR="00F24141" w:rsidRPr="00A80DCA">
        <w:rPr>
          <w:rFonts w:ascii="Times New Roman" w:hAnsi="Times New Roman" w:cs="Times New Roman"/>
          <w:sz w:val="24"/>
          <w:szCs w:val="24"/>
          <w:u w:val="single"/>
          <w:lang w:val="pl-PL"/>
        </w:rPr>
        <w:t xml:space="preserve">   </w:t>
      </w:r>
      <w:r w:rsidR="00F24141" w:rsidRPr="00A80DCA">
        <w:rPr>
          <w:rFonts w:ascii="Times New Roman" w:hAnsi="Times New Roman" w:cs="Times New Roman"/>
          <w:sz w:val="24"/>
          <w:szCs w:val="24"/>
          <w:lang w:val="pl-PL"/>
        </w:rPr>
        <w:t xml:space="preserve"> bro</w:t>
      </w:r>
      <w:r w:rsidR="00F72442">
        <w:rPr>
          <w:rFonts w:ascii="Times New Roman" w:hAnsi="Times New Roman" w:cs="Times New Roman"/>
          <w:sz w:val="24"/>
          <w:szCs w:val="24"/>
          <w:lang w:val="pl-PL"/>
        </w:rPr>
        <w:t>j ______ od _______</w:t>
      </w:r>
      <w:r w:rsidR="00F24141" w:rsidRPr="00A80DCA">
        <w:rPr>
          <w:rFonts w:ascii="Times New Roman" w:hAnsi="Times New Roman" w:cs="Times New Roman"/>
          <w:sz w:val="24"/>
          <w:szCs w:val="24"/>
          <w:lang w:val="pl-PL"/>
        </w:rPr>
        <w:t>_____.</w:t>
      </w:r>
    </w:p>
    <w:p w:rsidR="00F24141" w:rsidRPr="00A80DCA" w:rsidRDefault="00F24141" w:rsidP="00A80DCA">
      <w:pPr>
        <w:tabs>
          <w:tab w:val="left" w:pos="432"/>
        </w:tabs>
        <w:spacing w:after="0"/>
        <w:jc w:val="both"/>
        <w:rPr>
          <w:rFonts w:ascii="Times New Roman" w:hAnsi="Times New Roman" w:cs="Times New Roman"/>
          <w:sz w:val="24"/>
          <w:szCs w:val="24"/>
          <w:lang w:val="pl-PL"/>
        </w:rPr>
      </w:pPr>
    </w:p>
    <w:p w:rsidR="00F24141" w:rsidRDefault="00C92FF5" w:rsidP="00A80DCA">
      <w:pPr>
        <w:spacing w:after="0"/>
        <w:jc w:val="center"/>
        <w:rPr>
          <w:rFonts w:ascii="Times New Roman" w:hAnsi="Times New Roman" w:cs="Times New Roman"/>
          <w:b/>
          <w:bCs/>
          <w:sz w:val="24"/>
          <w:szCs w:val="24"/>
          <w:lang w:val="pl-PL"/>
        </w:rPr>
      </w:pPr>
      <w:r>
        <w:rPr>
          <w:rFonts w:ascii="Times New Roman" w:hAnsi="Times New Roman" w:cs="Times New Roman"/>
          <w:b/>
          <w:bCs/>
          <w:sz w:val="24"/>
          <w:szCs w:val="24"/>
          <w:lang w:val="pl-PL"/>
        </w:rPr>
        <w:t>Član 1</w:t>
      </w:r>
    </w:p>
    <w:p w:rsidR="00C92FF5" w:rsidRDefault="00F72442" w:rsidP="00F72442">
      <w:pPr>
        <w:spacing w:after="0"/>
        <w:jc w:val="both"/>
        <w:rPr>
          <w:rFonts w:ascii="Times New Roman" w:eastAsia="Times New Roman" w:hAnsi="Times New Roman" w:cs="Times New Roman"/>
          <w:color w:val="auto"/>
          <w:sz w:val="18"/>
          <w:szCs w:val="24"/>
        </w:rPr>
      </w:pPr>
      <w:r>
        <w:rPr>
          <w:rFonts w:ascii="Times New Roman" w:hAnsi="Times New Roman" w:cs="Times New Roman"/>
          <w:bCs/>
          <w:sz w:val="24"/>
          <w:szCs w:val="24"/>
          <w:lang w:val="pl-PL"/>
        </w:rPr>
        <w:t xml:space="preserve">Predmet ovog ugovora je </w:t>
      </w:r>
      <w:r>
        <w:rPr>
          <w:rFonts w:ascii="Times New Roman" w:hAnsi="Times New Roman" w:cs="Times New Roman"/>
          <w:sz w:val="24"/>
          <w:szCs w:val="24"/>
          <w:lang w:val="sr-Latn-CS"/>
        </w:rPr>
        <w:t xml:space="preserve">nabavka </w:t>
      </w:r>
      <w:r w:rsidR="00C92FF5">
        <w:rPr>
          <w:rFonts w:ascii="Times New Roman" w:hAnsi="Times New Roman" w:cs="Times New Roman"/>
          <w:sz w:val="24"/>
          <w:szCs w:val="24"/>
          <w:lang w:val="sr-Latn-CS"/>
        </w:rPr>
        <w:t>ustupanja izvođenja radova na komunalnom opremanju gradsko građevinskog zemljišta-obilaznica Bečići, saobraćajnica S 40-40od profila 30 do profila 36a</w:t>
      </w:r>
      <w:r>
        <w:rPr>
          <w:rFonts w:ascii="Times New Roman" w:eastAsia="Times New Roman" w:hAnsi="Times New Roman" w:cs="Times New Roman"/>
          <w:color w:val="auto"/>
          <w:sz w:val="18"/>
          <w:szCs w:val="24"/>
        </w:rPr>
        <w:t>.</w:t>
      </w:r>
    </w:p>
    <w:p w:rsidR="00C92FF5" w:rsidRPr="00A80DCA" w:rsidRDefault="00C92FF5" w:rsidP="00C92FF5">
      <w:pPr>
        <w:spacing w:after="0"/>
        <w:jc w:val="center"/>
        <w:rPr>
          <w:rFonts w:ascii="Times New Roman" w:hAnsi="Times New Roman" w:cs="Times New Roman"/>
          <w:b/>
          <w:bCs/>
          <w:sz w:val="24"/>
          <w:szCs w:val="24"/>
          <w:lang w:val="pl-PL"/>
        </w:rPr>
      </w:pPr>
      <w:r>
        <w:rPr>
          <w:rFonts w:ascii="Times New Roman" w:hAnsi="Times New Roman" w:cs="Times New Roman"/>
          <w:b/>
          <w:bCs/>
          <w:sz w:val="24"/>
          <w:szCs w:val="24"/>
          <w:lang w:val="pl-PL"/>
        </w:rPr>
        <w:t>Član 2</w:t>
      </w:r>
    </w:p>
    <w:p w:rsidR="00C92FF5" w:rsidRDefault="00C92FF5" w:rsidP="00F72442">
      <w:pPr>
        <w:spacing w:after="0"/>
        <w:jc w:val="both"/>
        <w:rPr>
          <w:rFonts w:ascii="Times New Roman" w:eastAsia="Times New Roman" w:hAnsi="Times New Roman" w:cs="Times New Roman"/>
          <w:color w:val="auto"/>
          <w:sz w:val="18"/>
          <w:szCs w:val="24"/>
        </w:rPr>
      </w:pPr>
    </w:p>
    <w:p w:rsidR="00F72442" w:rsidRPr="00C92FF5" w:rsidRDefault="00C92FF5" w:rsidP="00F72442">
      <w:pPr>
        <w:spacing w:after="0"/>
        <w:jc w:val="both"/>
        <w:rPr>
          <w:rFonts w:ascii="Times New Roman" w:hAnsi="Times New Roman" w:cs="Times New Roman"/>
          <w:sz w:val="24"/>
          <w:szCs w:val="24"/>
          <w:lang w:val="sr-Latn-CS"/>
        </w:rPr>
      </w:pPr>
      <w:r w:rsidRPr="00C92FF5">
        <w:rPr>
          <w:rFonts w:ascii="Times New Roman" w:eastAsia="Times New Roman" w:hAnsi="Times New Roman" w:cs="Times New Roman"/>
          <w:color w:val="auto"/>
          <w:sz w:val="24"/>
          <w:szCs w:val="24"/>
        </w:rPr>
        <w:t xml:space="preserve">Izvođač se obavezuje, pošto se prethodno upoznao sa svim uslovima, pravima i obavezama koje kao Izvođač ima u vezi sa izvršenjem svih radova koji su predmet ovog ugovora i za koje je dao svoju ponudu, da radove iz člana 1 ovog Ugovora izvede prema predmjeru radova, stručno i kvalitetno, držeći se tehničkih propisa, pravila i standard koji važe u građevinarstvu za izvođenje ugovorene vrste radova, koji su predmet ovog ugovora. </w:t>
      </w:r>
      <w:r w:rsidR="00F72442" w:rsidRPr="00C92FF5">
        <w:rPr>
          <w:rFonts w:ascii="Times New Roman" w:eastAsia="Times New Roman" w:hAnsi="Times New Roman" w:cs="Times New Roman"/>
          <w:color w:val="auto"/>
          <w:sz w:val="24"/>
          <w:szCs w:val="24"/>
        </w:rPr>
        <w:t xml:space="preserve"> </w:t>
      </w:r>
    </w:p>
    <w:p w:rsidR="00F72442" w:rsidRPr="00C92FF5" w:rsidRDefault="00F72442" w:rsidP="00A80DCA">
      <w:pPr>
        <w:tabs>
          <w:tab w:val="left" w:pos="540"/>
        </w:tabs>
        <w:spacing w:after="0"/>
        <w:jc w:val="both"/>
        <w:rPr>
          <w:rFonts w:ascii="Times New Roman" w:hAnsi="Times New Roman" w:cs="Times New Roman"/>
          <w:sz w:val="24"/>
          <w:szCs w:val="24"/>
          <w:lang w:val="sr-Latn-CS"/>
        </w:rPr>
      </w:pPr>
    </w:p>
    <w:p w:rsidR="00F72442" w:rsidRPr="00A80DCA" w:rsidRDefault="00C92FF5" w:rsidP="00F72442">
      <w:pPr>
        <w:spacing w:after="0"/>
        <w:jc w:val="center"/>
        <w:rPr>
          <w:rFonts w:ascii="Times New Roman" w:hAnsi="Times New Roman" w:cs="Times New Roman"/>
          <w:b/>
          <w:bCs/>
          <w:sz w:val="24"/>
          <w:szCs w:val="24"/>
          <w:lang w:val="pl-PL"/>
        </w:rPr>
      </w:pPr>
      <w:r>
        <w:rPr>
          <w:rFonts w:ascii="Times New Roman" w:hAnsi="Times New Roman" w:cs="Times New Roman"/>
          <w:b/>
          <w:bCs/>
          <w:sz w:val="24"/>
          <w:szCs w:val="24"/>
          <w:lang w:val="pl-PL"/>
        </w:rPr>
        <w:t>Član 3</w:t>
      </w:r>
    </w:p>
    <w:p w:rsidR="00F72442" w:rsidRDefault="00F72442" w:rsidP="00A80DCA">
      <w:pPr>
        <w:tabs>
          <w:tab w:val="left" w:pos="540"/>
        </w:tabs>
        <w:spacing w:after="0"/>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Ukupna cijena za </w:t>
      </w:r>
      <w:r w:rsidR="0036663A">
        <w:rPr>
          <w:rFonts w:ascii="Times New Roman" w:hAnsi="Times New Roman" w:cs="Times New Roman"/>
          <w:sz w:val="24"/>
          <w:szCs w:val="24"/>
          <w:lang w:val="sr-Latn-CS"/>
        </w:rPr>
        <w:t>izvođenje radova</w:t>
      </w:r>
      <w:r>
        <w:rPr>
          <w:rFonts w:ascii="Times New Roman" w:hAnsi="Times New Roman" w:cs="Times New Roman"/>
          <w:sz w:val="24"/>
          <w:szCs w:val="24"/>
          <w:lang w:val="sr-Latn-CS"/>
        </w:rPr>
        <w:t xml:space="preserve"> iz člana 1 ovog ugovora bez PDV-a iznosi __________€. </w:t>
      </w:r>
    </w:p>
    <w:p w:rsidR="00F72442" w:rsidRDefault="00F72442" w:rsidP="00A80DCA">
      <w:pPr>
        <w:tabs>
          <w:tab w:val="left" w:pos="540"/>
        </w:tabs>
        <w:spacing w:after="0"/>
        <w:jc w:val="both"/>
        <w:rPr>
          <w:rFonts w:ascii="Times New Roman" w:hAnsi="Times New Roman" w:cs="Times New Roman"/>
          <w:sz w:val="24"/>
          <w:szCs w:val="24"/>
          <w:lang w:val="sr-Latn-CS"/>
        </w:rPr>
      </w:pPr>
      <w:r>
        <w:rPr>
          <w:rFonts w:ascii="Times New Roman" w:hAnsi="Times New Roman" w:cs="Times New Roman"/>
          <w:sz w:val="24"/>
          <w:szCs w:val="24"/>
          <w:lang w:val="sr-Latn-CS"/>
        </w:rPr>
        <w:t>PDV iznosi __________ €.</w:t>
      </w:r>
    </w:p>
    <w:p w:rsidR="00F72442" w:rsidRDefault="00F72442" w:rsidP="00A80DCA">
      <w:pPr>
        <w:tabs>
          <w:tab w:val="left" w:pos="540"/>
        </w:tabs>
        <w:spacing w:after="0"/>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Ukupna cijena za </w:t>
      </w:r>
      <w:r w:rsidR="0036663A">
        <w:rPr>
          <w:rFonts w:ascii="Times New Roman" w:hAnsi="Times New Roman" w:cs="Times New Roman"/>
          <w:sz w:val="24"/>
          <w:szCs w:val="24"/>
          <w:lang w:val="sr-Latn-CS"/>
        </w:rPr>
        <w:t>izvođenje radova</w:t>
      </w:r>
      <w:r>
        <w:rPr>
          <w:rFonts w:ascii="Times New Roman" w:hAnsi="Times New Roman" w:cs="Times New Roman"/>
          <w:sz w:val="24"/>
          <w:szCs w:val="24"/>
          <w:lang w:val="sr-Latn-CS"/>
        </w:rPr>
        <w:t xml:space="preserve"> iz člana 1 ovog Ugovora, sa PDV-om iznosi __________€. </w:t>
      </w:r>
    </w:p>
    <w:p w:rsidR="00F72442" w:rsidRDefault="00F72442" w:rsidP="00A80DCA">
      <w:pPr>
        <w:tabs>
          <w:tab w:val="left" w:pos="540"/>
        </w:tabs>
        <w:spacing w:after="0"/>
        <w:jc w:val="both"/>
        <w:rPr>
          <w:rFonts w:ascii="Times New Roman" w:hAnsi="Times New Roman" w:cs="Times New Roman"/>
          <w:sz w:val="24"/>
          <w:szCs w:val="24"/>
          <w:lang w:val="sr-Latn-CS"/>
        </w:rPr>
      </w:pPr>
    </w:p>
    <w:p w:rsidR="00F72442" w:rsidRPr="00A80DCA" w:rsidRDefault="0036663A" w:rsidP="00F72442">
      <w:pPr>
        <w:spacing w:after="0"/>
        <w:jc w:val="center"/>
        <w:rPr>
          <w:rFonts w:ascii="Times New Roman" w:hAnsi="Times New Roman" w:cs="Times New Roman"/>
          <w:sz w:val="24"/>
          <w:szCs w:val="24"/>
          <w:lang w:val="sl-SI"/>
        </w:rPr>
      </w:pPr>
      <w:r>
        <w:rPr>
          <w:rFonts w:ascii="Times New Roman" w:hAnsi="Times New Roman" w:cs="Times New Roman"/>
          <w:b/>
          <w:bCs/>
          <w:sz w:val="24"/>
          <w:szCs w:val="24"/>
          <w:lang w:val="sl-SI"/>
        </w:rPr>
        <w:t>Član 4</w:t>
      </w:r>
    </w:p>
    <w:p w:rsidR="0036663A" w:rsidRDefault="00F72442" w:rsidP="00A80DCA">
      <w:pPr>
        <w:tabs>
          <w:tab w:val="left" w:pos="540"/>
        </w:tabs>
        <w:spacing w:after="0"/>
        <w:jc w:val="both"/>
        <w:rPr>
          <w:rFonts w:ascii="Times New Roman" w:hAnsi="Times New Roman" w:cs="Times New Roman"/>
          <w:sz w:val="24"/>
          <w:szCs w:val="24"/>
          <w:lang w:val="sr-Latn-CS"/>
        </w:rPr>
      </w:pPr>
      <w:r>
        <w:rPr>
          <w:rFonts w:ascii="Times New Roman" w:hAnsi="Times New Roman" w:cs="Times New Roman"/>
          <w:sz w:val="24"/>
          <w:szCs w:val="24"/>
          <w:lang w:val="sr-Latn-CS"/>
        </w:rPr>
        <w:lastRenderedPageBreak/>
        <w:t xml:space="preserve">Naručilac se </w:t>
      </w:r>
      <w:r w:rsidR="0036663A">
        <w:rPr>
          <w:rFonts w:ascii="Times New Roman" w:hAnsi="Times New Roman" w:cs="Times New Roman"/>
          <w:sz w:val="24"/>
          <w:szCs w:val="24"/>
          <w:lang w:val="sr-Latn-CS"/>
        </w:rPr>
        <w:t>obavezuje da će plaćanje vršiti</w:t>
      </w:r>
      <w:r w:rsidR="0036663A">
        <w:rPr>
          <w:rFonts w:ascii="Times New Roman" w:hAnsi="Times New Roman" w:cs="Times New Roman"/>
          <w:sz w:val="24"/>
          <w:szCs w:val="24"/>
        </w:rPr>
        <w:t xml:space="preserve"> p</w:t>
      </w:r>
      <w:r w:rsidR="0036663A" w:rsidRPr="00A064D2">
        <w:rPr>
          <w:rFonts w:ascii="Times New Roman" w:hAnsi="Times New Roman" w:cs="Times New Roman"/>
          <w:sz w:val="24"/>
          <w:szCs w:val="24"/>
        </w:rPr>
        <w:t xml:space="preserve">o dostavljanju okončane situacije  za izvršene radove </w:t>
      </w:r>
      <w:r w:rsidR="0036663A" w:rsidRPr="00A064D2">
        <w:rPr>
          <w:rFonts w:ascii="Times New Roman" w:hAnsi="Times New Roman" w:cs="Times New Roman"/>
          <w:spacing w:val="1"/>
          <w:sz w:val="24"/>
          <w:szCs w:val="24"/>
        </w:rPr>
        <w:t xml:space="preserve"> </w:t>
      </w:r>
      <w:r w:rsidR="0036663A" w:rsidRPr="00A064D2">
        <w:rPr>
          <w:rFonts w:ascii="Times New Roman" w:hAnsi="Times New Roman" w:cs="Times New Roman"/>
          <w:sz w:val="24"/>
          <w:szCs w:val="24"/>
        </w:rPr>
        <w:t xml:space="preserve">u </w:t>
      </w:r>
      <w:r w:rsidR="0036663A" w:rsidRPr="00A064D2">
        <w:rPr>
          <w:rFonts w:ascii="Times New Roman" w:hAnsi="Times New Roman" w:cs="Times New Roman"/>
          <w:spacing w:val="-1"/>
          <w:sz w:val="24"/>
          <w:szCs w:val="24"/>
        </w:rPr>
        <w:t>roku</w:t>
      </w:r>
      <w:r w:rsidR="0036663A" w:rsidRPr="00A064D2">
        <w:rPr>
          <w:rFonts w:ascii="Times New Roman" w:hAnsi="Times New Roman" w:cs="Times New Roman"/>
          <w:sz w:val="24"/>
          <w:szCs w:val="24"/>
        </w:rPr>
        <w:t xml:space="preserve"> od 20 dana</w:t>
      </w:r>
      <w:r w:rsidR="0036663A">
        <w:t>.</w:t>
      </w:r>
    </w:p>
    <w:p w:rsidR="00F72442" w:rsidRDefault="00F72442" w:rsidP="00A80DCA">
      <w:pPr>
        <w:tabs>
          <w:tab w:val="left" w:pos="540"/>
        </w:tabs>
        <w:spacing w:after="0"/>
        <w:jc w:val="both"/>
        <w:rPr>
          <w:rFonts w:ascii="Times New Roman" w:hAnsi="Times New Roman" w:cs="Times New Roman"/>
          <w:sz w:val="24"/>
          <w:szCs w:val="24"/>
          <w:lang w:val="sr-Latn-CS"/>
        </w:rPr>
      </w:pPr>
      <w:r>
        <w:rPr>
          <w:rFonts w:ascii="Times New Roman" w:hAnsi="Times New Roman" w:cs="Times New Roman"/>
          <w:sz w:val="24"/>
          <w:szCs w:val="24"/>
          <w:lang w:val="sr-Latn-CS"/>
        </w:rPr>
        <w:t>Sve uplate</w:t>
      </w:r>
      <w:r w:rsidR="0036663A">
        <w:rPr>
          <w:rFonts w:ascii="Times New Roman" w:hAnsi="Times New Roman" w:cs="Times New Roman"/>
          <w:sz w:val="24"/>
          <w:szCs w:val="24"/>
          <w:lang w:val="sr-Latn-CS"/>
        </w:rPr>
        <w:t xml:space="preserve"> se vrše na žiro račun Izvođača</w:t>
      </w:r>
      <w:r>
        <w:rPr>
          <w:rFonts w:ascii="Times New Roman" w:hAnsi="Times New Roman" w:cs="Times New Roman"/>
          <w:sz w:val="24"/>
          <w:szCs w:val="24"/>
          <w:lang w:val="sr-Latn-CS"/>
        </w:rPr>
        <w:t xml:space="preserve">, broj _________________ otvoren kod ____________ banke. </w:t>
      </w:r>
    </w:p>
    <w:p w:rsidR="00F72442" w:rsidRDefault="00F72442" w:rsidP="00A80DCA">
      <w:pPr>
        <w:tabs>
          <w:tab w:val="left" w:pos="540"/>
        </w:tabs>
        <w:spacing w:after="0"/>
        <w:jc w:val="both"/>
        <w:rPr>
          <w:rFonts w:ascii="Times New Roman" w:hAnsi="Times New Roman" w:cs="Times New Roman"/>
          <w:sz w:val="24"/>
          <w:szCs w:val="24"/>
          <w:lang w:val="sr-Latn-CS"/>
        </w:rPr>
      </w:pPr>
    </w:p>
    <w:p w:rsidR="00F72442" w:rsidRDefault="0036663A" w:rsidP="00F72442">
      <w:pPr>
        <w:tabs>
          <w:tab w:val="left" w:pos="540"/>
        </w:tabs>
        <w:spacing w:after="0"/>
        <w:jc w:val="center"/>
        <w:rPr>
          <w:rFonts w:ascii="Times New Roman" w:hAnsi="Times New Roman" w:cs="Times New Roman"/>
          <w:b/>
          <w:sz w:val="24"/>
          <w:szCs w:val="24"/>
          <w:lang w:val="sr-Latn-CS"/>
        </w:rPr>
      </w:pPr>
      <w:r>
        <w:rPr>
          <w:rFonts w:ascii="Times New Roman" w:hAnsi="Times New Roman" w:cs="Times New Roman"/>
          <w:b/>
          <w:sz w:val="24"/>
          <w:szCs w:val="24"/>
          <w:lang w:val="sr-Latn-CS"/>
        </w:rPr>
        <w:t>Član 5</w:t>
      </w:r>
    </w:p>
    <w:p w:rsidR="00F72442" w:rsidRDefault="0036663A" w:rsidP="00F72442">
      <w:pPr>
        <w:tabs>
          <w:tab w:val="left" w:pos="540"/>
        </w:tabs>
        <w:spacing w:after="0"/>
        <w:jc w:val="both"/>
        <w:rPr>
          <w:rFonts w:ascii="Times New Roman" w:hAnsi="Times New Roman" w:cs="Times New Roman"/>
          <w:sz w:val="24"/>
          <w:szCs w:val="24"/>
          <w:lang w:val="sr-Latn-CS"/>
        </w:rPr>
      </w:pPr>
      <w:r>
        <w:rPr>
          <w:rFonts w:ascii="Times New Roman" w:hAnsi="Times New Roman" w:cs="Times New Roman"/>
          <w:sz w:val="24"/>
          <w:szCs w:val="24"/>
          <w:lang w:val="sr-Latn-CS"/>
        </w:rPr>
        <w:t>Izvođač se obavezuje da će radove</w:t>
      </w:r>
      <w:r w:rsidR="00F72442">
        <w:rPr>
          <w:rFonts w:ascii="Times New Roman" w:hAnsi="Times New Roman" w:cs="Times New Roman"/>
          <w:sz w:val="24"/>
          <w:szCs w:val="24"/>
          <w:lang w:val="sr-Latn-CS"/>
        </w:rPr>
        <w:t xml:space="preserve"> navedene u članu 1 ovog Ugovora , </w:t>
      </w:r>
      <w:r>
        <w:rPr>
          <w:rFonts w:ascii="Times New Roman" w:hAnsi="Times New Roman" w:cs="Times New Roman"/>
          <w:sz w:val="24"/>
          <w:szCs w:val="24"/>
          <w:lang w:val="sr-Latn-CS"/>
        </w:rPr>
        <w:t xml:space="preserve">izvršiti u roku od 75 dana od dana uvođenja u posao. </w:t>
      </w:r>
    </w:p>
    <w:p w:rsidR="00DB5E00" w:rsidRDefault="00DB5E00" w:rsidP="00F72442">
      <w:pPr>
        <w:tabs>
          <w:tab w:val="left" w:pos="540"/>
        </w:tabs>
        <w:spacing w:after="0"/>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Ovaj Ugovor se primjenjuje od dana obostranog potpisivanja. </w:t>
      </w:r>
    </w:p>
    <w:p w:rsidR="005A05FE" w:rsidRDefault="005A05FE" w:rsidP="00F72442">
      <w:pPr>
        <w:tabs>
          <w:tab w:val="left" w:pos="540"/>
        </w:tabs>
        <w:spacing w:after="0"/>
        <w:jc w:val="both"/>
        <w:rPr>
          <w:rFonts w:ascii="Times New Roman" w:hAnsi="Times New Roman" w:cs="Times New Roman"/>
          <w:sz w:val="24"/>
          <w:szCs w:val="24"/>
          <w:lang w:val="sr-Latn-CS"/>
        </w:rPr>
      </w:pPr>
    </w:p>
    <w:p w:rsidR="005A05FE" w:rsidRPr="005A05FE" w:rsidRDefault="005A05FE" w:rsidP="005A05FE">
      <w:pPr>
        <w:spacing w:after="0"/>
        <w:jc w:val="center"/>
        <w:rPr>
          <w:rFonts w:ascii="Times New Roman" w:hAnsi="Times New Roman" w:cs="Times New Roman"/>
          <w:b/>
          <w:sz w:val="24"/>
          <w:szCs w:val="24"/>
          <w:lang w:val="sl-SI"/>
        </w:rPr>
      </w:pPr>
      <w:r>
        <w:rPr>
          <w:rFonts w:ascii="Times New Roman" w:hAnsi="Times New Roman" w:cs="Times New Roman"/>
          <w:b/>
          <w:sz w:val="24"/>
          <w:szCs w:val="24"/>
          <w:lang w:val="sl-SI"/>
        </w:rPr>
        <w:t>Član 6</w:t>
      </w:r>
    </w:p>
    <w:p w:rsidR="005A05FE" w:rsidRPr="005A05FE" w:rsidRDefault="005A05FE" w:rsidP="005A05FE">
      <w:pPr>
        <w:spacing w:after="0" w:line="240" w:lineRule="auto"/>
        <w:jc w:val="both"/>
        <w:rPr>
          <w:rFonts w:ascii="Times New Roman" w:hAnsi="Times New Roman" w:cs="Times New Roman"/>
          <w:sz w:val="24"/>
          <w:szCs w:val="24"/>
          <w:lang w:val="sl-SI"/>
        </w:rPr>
      </w:pPr>
      <w:r w:rsidRPr="005A05FE">
        <w:rPr>
          <w:rFonts w:ascii="Times New Roman" w:hAnsi="Times New Roman" w:cs="Times New Roman"/>
          <w:sz w:val="24"/>
          <w:szCs w:val="24"/>
          <w:lang w:val="pl-PL"/>
        </w:rPr>
        <w:t xml:space="preserve">Način sprovođenja kontrole kvaliteta </w:t>
      </w:r>
      <w:r w:rsidRPr="005A05FE">
        <w:rPr>
          <w:rFonts w:ascii="Times New Roman" w:hAnsi="Times New Roman" w:cs="Times New Roman"/>
          <w:sz w:val="24"/>
          <w:szCs w:val="24"/>
          <w:lang w:val="sl-SI"/>
        </w:rPr>
        <w:t>NARUČILAC će vršiti preko privrednog društva za vršenje poslova nadzora, o čemu će pismeno obavijestiti IZVOĐAČA.</w:t>
      </w:r>
    </w:p>
    <w:p w:rsidR="005A05FE" w:rsidRPr="005A05FE" w:rsidRDefault="005A05FE" w:rsidP="005A05FE">
      <w:pPr>
        <w:spacing w:after="0" w:line="240" w:lineRule="auto"/>
        <w:jc w:val="both"/>
        <w:rPr>
          <w:rFonts w:ascii="Times New Roman" w:hAnsi="Times New Roman" w:cs="Times New Roman"/>
          <w:b/>
          <w:sz w:val="24"/>
          <w:szCs w:val="24"/>
          <w:lang w:val="pl-PL"/>
        </w:rPr>
      </w:pPr>
    </w:p>
    <w:p w:rsidR="005A05FE" w:rsidRPr="005A05FE" w:rsidRDefault="005A05FE" w:rsidP="005A05FE">
      <w:pPr>
        <w:spacing w:after="0"/>
        <w:jc w:val="both"/>
        <w:rPr>
          <w:rFonts w:ascii="Times New Roman" w:hAnsi="Times New Roman" w:cs="Times New Roman"/>
          <w:sz w:val="24"/>
          <w:szCs w:val="24"/>
          <w:lang w:val="sl-SI"/>
        </w:rPr>
      </w:pPr>
      <w:r w:rsidRPr="005A05FE">
        <w:rPr>
          <w:rFonts w:ascii="Times New Roman" w:hAnsi="Times New Roman" w:cs="Times New Roman"/>
          <w:sz w:val="24"/>
          <w:szCs w:val="24"/>
          <w:lang w:val="sl-SI"/>
        </w:rPr>
        <w:t>NARUČILAC će danom uvođenja u posao IZVOĐAČU pismeno saopštiti lica  koja  će  vršiti  stručni i nadzor  nad  izvodjenjem  radova  (u daljem tekstu: Nadzorni organ).</w:t>
      </w:r>
    </w:p>
    <w:p w:rsidR="005A05FE" w:rsidRPr="005A05FE" w:rsidRDefault="005A05FE" w:rsidP="005A05FE">
      <w:pPr>
        <w:spacing w:after="0"/>
        <w:jc w:val="both"/>
        <w:rPr>
          <w:rFonts w:ascii="Times New Roman" w:hAnsi="Times New Roman" w:cs="Times New Roman"/>
          <w:sz w:val="24"/>
          <w:szCs w:val="24"/>
          <w:lang w:val="sl-SI"/>
        </w:rPr>
      </w:pPr>
      <w:r w:rsidRPr="005A05FE">
        <w:rPr>
          <w:rFonts w:ascii="Times New Roman" w:hAnsi="Times New Roman" w:cs="Times New Roman"/>
          <w:sz w:val="24"/>
          <w:szCs w:val="24"/>
          <w:lang w:val="sl-SI"/>
        </w:rPr>
        <w:t>Ako u toku izvodjenja radova dođe do promjene nadzornog organa, NARUČILAC će o tome obavijestiti IZVODJAČA</w:t>
      </w:r>
    </w:p>
    <w:p w:rsidR="005A05FE" w:rsidRPr="005A05FE" w:rsidRDefault="005A05FE" w:rsidP="005A05FE">
      <w:pPr>
        <w:tabs>
          <w:tab w:val="left" w:pos="2304"/>
        </w:tabs>
        <w:spacing w:after="0"/>
        <w:jc w:val="center"/>
        <w:rPr>
          <w:rFonts w:ascii="Times New Roman" w:hAnsi="Times New Roman" w:cs="Times New Roman"/>
          <w:b/>
          <w:sz w:val="24"/>
          <w:szCs w:val="24"/>
          <w:lang w:val="sl-SI"/>
        </w:rPr>
      </w:pPr>
      <w:r w:rsidRPr="005A05FE">
        <w:rPr>
          <w:rFonts w:ascii="Times New Roman" w:hAnsi="Times New Roman" w:cs="Times New Roman"/>
          <w:b/>
          <w:sz w:val="24"/>
          <w:szCs w:val="24"/>
          <w:lang w:val="sl-SI"/>
        </w:rPr>
        <w:t xml:space="preserve">Član </w:t>
      </w:r>
      <w:r>
        <w:rPr>
          <w:rFonts w:ascii="Times New Roman" w:hAnsi="Times New Roman" w:cs="Times New Roman"/>
          <w:b/>
          <w:sz w:val="24"/>
          <w:szCs w:val="24"/>
          <w:lang w:val="sl-SI"/>
        </w:rPr>
        <w:t>7</w:t>
      </w:r>
    </w:p>
    <w:p w:rsidR="005A05FE" w:rsidRPr="005A05FE" w:rsidRDefault="005A05FE" w:rsidP="005A05FE">
      <w:pPr>
        <w:spacing w:after="0"/>
        <w:jc w:val="both"/>
        <w:rPr>
          <w:rFonts w:ascii="Times New Roman" w:hAnsi="Times New Roman" w:cs="Times New Roman"/>
          <w:bCs/>
          <w:sz w:val="24"/>
          <w:szCs w:val="24"/>
          <w:lang w:val="sr-Latn-CS"/>
        </w:rPr>
      </w:pPr>
      <w:r w:rsidRPr="005A05FE">
        <w:rPr>
          <w:rFonts w:ascii="Times New Roman" w:hAnsi="Times New Roman" w:cs="Times New Roman"/>
          <w:bCs/>
          <w:sz w:val="24"/>
          <w:szCs w:val="24"/>
          <w:lang w:val="sr-Latn-CS"/>
        </w:rPr>
        <w:t>Nadzorni organ ovlašćen je da se stara i kontroliše realizaciju ovog ugovora u skladu sa Zakonom o planiranju prostora i izgradnji objekata.</w:t>
      </w:r>
    </w:p>
    <w:p w:rsidR="005A05FE" w:rsidRPr="005A05FE" w:rsidRDefault="005A05FE" w:rsidP="005A05FE">
      <w:pPr>
        <w:spacing w:after="0"/>
        <w:jc w:val="both"/>
        <w:rPr>
          <w:rFonts w:ascii="Times New Roman" w:hAnsi="Times New Roman" w:cs="Times New Roman"/>
          <w:bCs/>
          <w:sz w:val="24"/>
          <w:szCs w:val="24"/>
          <w:lang w:val="sr-Latn-CS"/>
        </w:rPr>
      </w:pPr>
      <w:r w:rsidRPr="005A05FE">
        <w:rPr>
          <w:rFonts w:ascii="Times New Roman" w:hAnsi="Times New Roman" w:cs="Times New Roman"/>
          <w:bCs/>
          <w:sz w:val="24"/>
          <w:szCs w:val="24"/>
          <w:lang w:val="sr-Latn-CS"/>
        </w:rPr>
        <w:t>Nadzorni organ nema pravo da oslobodi IZVODJAČA od bilo koje njegove dužnosti ili obaveze iz ugovora ukoliko za to ne dobije pismeno ovlašćenje od NARUČIOCA.</w:t>
      </w:r>
    </w:p>
    <w:p w:rsidR="005A05FE" w:rsidRPr="005A05FE" w:rsidRDefault="005A05FE" w:rsidP="005A05FE">
      <w:pPr>
        <w:spacing w:after="0"/>
        <w:jc w:val="both"/>
        <w:rPr>
          <w:rFonts w:ascii="Times New Roman" w:hAnsi="Times New Roman" w:cs="Times New Roman"/>
          <w:bCs/>
          <w:sz w:val="24"/>
          <w:szCs w:val="24"/>
          <w:lang w:val="sr-Latn-CS"/>
        </w:rPr>
      </w:pPr>
      <w:r w:rsidRPr="005A05FE">
        <w:rPr>
          <w:rFonts w:ascii="Times New Roman" w:hAnsi="Times New Roman" w:cs="Times New Roman"/>
          <w:bCs/>
          <w:sz w:val="24"/>
          <w:szCs w:val="24"/>
          <w:lang w:val="sr-Latn-CS"/>
        </w:rPr>
        <w:t>Postojanje nadzornog organa i njegovi propusti u vršenju stručnog nadzora ne oslobadja IZVODJAČA od njegove obaveze i odgovornosti za kvalitetno i pravilno izvodjenje radova.</w:t>
      </w:r>
    </w:p>
    <w:p w:rsidR="005A05FE" w:rsidRPr="005A05FE" w:rsidRDefault="005A05FE" w:rsidP="005A05FE">
      <w:pPr>
        <w:spacing w:after="0"/>
        <w:jc w:val="center"/>
        <w:rPr>
          <w:rFonts w:ascii="Times New Roman" w:hAnsi="Times New Roman" w:cs="Times New Roman"/>
          <w:b/>
          <w:sz w:val="24"/>
          <w:szCs w:val="24"/>
          <w:lang w:val="sl-SI"/>
        </w:rPr>
      </w:pPr>
      <w:r w:rsidRPr="005A05FE">
        <w:rPr>
          <w:rFonts w:ascii="Times New Roman" w:hAnsi="Times New Roman" w:cs="Times New Roman"/>
          <w:b/>
          <w:sz w:val="24"/>
          <w:szCs w:val="24"/>
          <w:lang w:val="sl-SI"/>
        </w:rPr>
        <w:t xml:space="preserve">Član </w:t>
      </w:r>
      <w:r>
        <w:rPr>
          <w:rFonts w:ascii="Times New Roman" w:hAnsi="Times New Roman" w:cs="Times New Roman"/>
          <w:b/>
          <w:sz w:val="24"/>
          <w:szCs w:val="24"/>
          <w:lang w:val="sl-SI"/>
        </w:rPr>
        <w:t>8</w:t>
      </w:r>
    </w:p>
    <w:p w:rsidR="005A05FE" w:rsidRPr="005A05FE" w:rsidRDefault="005A05FE" w:rsidP="005A05FE">
      <w:pPr>
        <w:tabs>
          <w:tab w:val="left" w:pos="540"/>
        </w:tabs>
        <w:spacing w:after="0"/>
        <w:jc w:val="both"/>
        <w:rPr>
          <w:rFonts w:ascii="Times New Roman" w:hAnsi="Times New Roman" w:cs="Times New Roman"/>
          <w:sz w:val="24"/>
          <w:szCs w:val="24"/>
          <w:lang w:val="pl-PL"/>
        </w:rPr>
      </w:pPr>
      <w:r w:rsidRPr="005A05FE">
        <w:rPr>
          <w:rFonts w:ascii="Times New Roman" w:hAnsi="Times New Roman" w:cs="Times New Roman"/>
          <w:sz w:val="24"/>
          <w:szCs w:val="24"/>
          <w:lang w:val="sl-SI"/>
        </w:rPr>
        <w:t xml:space="preserve">Nadzorni organ ima pravo da naredi IZVODJAČU da  otkloni izvedene radove koji nisu u skladu sa </w:t>
      </w:r>
      <w:r w:rsidRPr="005A05FE">
        <w:rPr>
          <w:rFonts w:ascii="Times New Roman" w:hAnsi="Times New Roman" w:cs="Times New Roman"/>
          <w:sz w:val="24"/>
          <w:szCs w:val="24"/>
          <w:lang w:val="pl-PL"/>
        </w:rPr>
        <w:t>opisom, bitnim karakterstikama i obimom radova definisanim Tenderskom dokumentacijom i Ponudom</w:t>
      </w:r>
      <w:r w:rsidRPr="005A05FE">
        <w:rPr>
          <w:rFonts w:ascii="Times New Roman" w:hAnsi="Times New Roman" w:cs="Times New Roman"/>
          <w:sz w:val="24"/>
          <w:szCs w:val="24"/>
          <w:lang w:val="sl-SI"/>
        </w:rPr>
        <w:t>.</w:t>
      </w:r>
    </w:p>
    <w:p w:rsidR="005A05FE" w:rsidRPr="005A05FE" w:rsidRDefault="005A05FE" w:rsidP="005A05FE">
      <w:pPr>
        <w:tabs>
          <w:tab w:val="left" w:pos="540"/>
        </w:tabs>
        <w:spacing w:after="0"/>
        <w:jc w:val="both"/>
        <w:rPr>
          <w:rFonts w:ascii="Times New Roman" w:hAnsi="Times New Roman" w:cs="Times New Roman"/>
          <w:sz w:val="24"/>
          <w:szCs w:val="24"/>
          <w:lang w:val="pl-PL"/>
        </w:rPr>
      </w:pPr>
      <w:r w:rsidRPr="005A05FE">
        <w:rPr>
          <w:rFonts w:ascii="Times New Roman" w:hAnsi="Times New Roman" w:cs="Times New Roman"/>
          <w:sz w:val="24"/>
          <w:szCs w:val="24"/>
          <w:lang w:val="sl-SI"/>
        </w:rPr>
        <w:t xml:space="preserve">Ako IZVODJAČ, i pored upozorenja i zahtjeva Nadzornog organa, ne otkloni uočene nedostatke i nastavi sa izvodjenjem radova koji nisu u skladu sa </w:t>
      </w:r>
      <w:r w:rsidRPr="005A05FE">
        <w:rPr>
          <w:rFonts w:ascii="Times New Roman" w:hAnsi="Times New Roman" w:cs="Times New Roman"/>
          <w:sz w:val="24"/>
          <w:szCs w:val="24"/>
          <w:lang w:val="pl-PL"/>
        </w:rPr>
        <w:t xml:space="preserve">opisom, bitnim karakterstikama i obimom definisanim tenderskom dokumentacijom </w:t>
      </w:r>
      <w:r w:rsidRPr="005A05FE">
        <w:rPr>
          <w:rFonts w:ascii="Times New Roman" w:hAnsi="Times New Roman" w:cs="Times New Roman"/>
          <w:sz w:val="24"/>
          <w:szCs w:val="24"/>
          <w:lang w:val="sl-SI"/>
        </w:rPr>
        <w:t>Nadzorni organ će radove obustaviti i o tome obavjestiti NARUČIOCA i nadležnu inspekciju i te okolnosti unijeti u gradjevinski dnevnik.</w:t>
      </w:r>
    </w:p>
    <w:p w:rsidR="005A05FE" w:rsidRPr="005A05FE" w:rsidRDefault="005A05FE" w:rsidP="005A05FE">
      <w:pPr>
        <w:tabs>
          <w:tab w:val="left" w:pos="540"/>
        </w:tabs>
        <w:spacing w:after="0"/>
        <w:jc w:val="both"/>
        <w:rPr>
          <w:rFonts w:ascii="Times New Roman" w:hAnsi="Times New Roman" w:cs="Times New Roman"/>
          <w:sz w:val="24"/>
          <w:szCs w:val="24"/>
          <w:lang w:val="pl-PL"/>
        </w:rPr>
      </w:pPr>
      <w:r w:rsidRPr="005A05FE">
        <w:rPr>
          <w:rFonts w:ascii="Times New Roman" w:hAnsi="Times New Roman" w:cs="Times New Roman"/>
          <w:sz w:val="24"/>
          <w:szCs w:val="24"/>
          <w:lang w:val="sl-SI"/>
        </w:rPr>
        <w:t xml:space="preserve">Sa izvođenjem radova može se ponovo nastaviti kada IZVODJAČ preduzme i sprovede odgovarajuće radnje i mjere kojima se prema nalazu nadležne inspekcije i nadzornog organa obezbjedjuje izvodjenje radova skladu sa </w:t>
      </w:r>
      <w:r w:rsidRPr="005A05FE">
        <w:rPr>
          <w:rFonts w:ascii="Times New Roman" w:hAnsi="Times New Roman" w:cs="Times New Roman"/>
          <w:sz w:val="24"/>
          <w:szCs w:val="24"/>
          <w:lang w:val="pl-PL"/>
        </w:rPr>
        <w:t>opisima, bitnim karakterstikama i obimom definisanim tenderskom dokumentacijom.</w:t>
      </w:r>
    </w:p>
    <w:p w:rsidR="005A05FE" w:rsidRPr="005A05FE" w:rsidRDefault="005A05FE" w:rsidP="005A05FE">
      <w:pPr>
        <w:tabs>
          <w:tab w:val="left" w:pos="540"/>
        </w:tabs>
        <w:spacing w:after="0"/>
        <w:jc w:val="both"/>
        <w:rPr>
          <w:rFonts w:ascii="Times New Roman" w:hAnsi="Times New Roman" w:cs="Times New Roman"/>
          <w:sz w:val="24"/>
          <w:szCs w:val="24"/>
          <w:lang w:val="pl-PL"/>
        </w:rPr>
      </w:pPr>
      <w:r w:rsidRPr="005A05FE">
        <w:rPr>
          <w:rFonts w:ascii="Times New Roman" w:hAnsi="Times New Roman" w:cs="Times New Roman"/>
          <w:sz w:val="24"/>
          <w:szCs w:val="24"/>
          <w:lang w:val="sl-SI"/>
        </w:rPr>
        <w:t xml:space="preserve">Ako se izmedju Nadzornog organa i IZVODJAČA pojave nesaglasnosti u pogledu materijala koji se ugradjuje, materijal se daje na ispitivanje kako bi se utvrdilo da li odgovara </w:t>
      </w:r>
      <w:r w:rsidRPr="005A05FE">
        <w:rPr>
          <w:rFonts w:ascii="Times New Roman" w:hAnsi="Times New Roman" w:cs="Times New Roman"/>
          <w:sz w:val="24"/>
          <w:szCs w:val="24"/>
          <w:lang w:val="pl-PL"/>
        </w:rPr>
        <w:t>opisu, bitnim karakterstikama i obimu definisanim Tenderskom dokumentacijom i Ponudom.</w:t>
      </w:r>
    </w:p>
    <w:p w:rsidR="005A05FE" w:rsidRPr="005A05FE" w:rsidRDefault="005A05FE" w:rsidP="005A05FE">
      <w:pPr>
        <w:spacing w:after="0"/>
        <w:jc w:val="both"/>
        <w:rPr>
          <w:rFonts w:ascii="Times New Roman" w:hAnsi="Times New Roman" w:cs="Times New Roman"/>
          <w:sz w:val="24"/>
          <w:szCs w:val="24"/>
          <w:lang w:val="sl-SI"/>
        </w:rPr>
      </w:pPr>
      <w:r w:rsidRPr="005A05FE">
        <w:rPr>
          <w:rFonts w:ascii="Times New Roman" w:hAnsi="Times New Roman" w:cs="Times New Roman"/>
          <w:sz w:val="24"/>
          <w:szCs w:val="24"/>
          <w:lang w:val="sl-SI"/>
        </w:rPr>
        <w:t>Troškove ovog ispitivanja plaća IZVODJAČ koji ima pravo da traži njihovu nadoknadu od NARUČIOCA, ako ovaj nije bio u pravu.</w:t>
      </w:r>
    </w:p>
    <w:p w:rsidR="005A05FE" w:rsidRPr="005A05FE" w:rsidRDefault="005A05FE" w:rsidP="005A05FE">
      <w:pPr>
        <w:tabs>
          <w:tab w:val="left" w:pos="540"/>
        </w:tabs>
        <w:spacing w:after="0"/>
        <w:jc w:val="both"/>
        <w:rPr>
          <w:rFonts w:ascii="Times New Roman" w:hAnsi="Times New Roman" w:cs="Times New Roman"/>
          <w:sz w:val="24"/>
          <w:szCs w:val="24"/>
          <w:lang w:val="pl-PL"/>
        </w:rPr>
      </w:pPr>
      <w:r w:rsidRPr="005A05FE">
        <w:rPr>
          <w:rFonts w:ascii="Times New Roman" w:hAnsi="Times New Roman" w:cs="Times New Roman"/>
          <w:sz w:val="24"/>
          <w:szCs w:val="24"/>
          <w:lang w:val="sl-SI"/>
        </w:rPr>
        <w:lastRenderedPageBreak/>
        <w:t xml:space="preserve">Materijal za koji se utvrdi da ne odgovara </w:t>
      </w:r>
      <w:r w:rsidRPr="005A05FE">
        <w:rPr>
          <w:rFonts w:ascii="Times New Roman" w:hAnsi="Times New Roman" w:cs="Times New Roman"/>
          <w:sz w:val="24"/>
          <w:szCs w:val="24"/>
          <w:lang w:val="pl-PL"/>
        </w:rPr>
        <w:t>opisu, bitnim karakteristikama i obimu definisanim Tenderskom dokumentacijom i Ponudom</w:t>
      </w:r>
      <w:r w:rsidRPr="005A05FE">
        <w:rPr>
          <w:rFonts w:ascii="Times New Roman" w:hAnsi="Times New Roman" w:cs="Times New Roman"/>
          <w:sz w:val="24"/>
          <w:szCs w:val="24"/>
          <w:lang w:val="sl-SI"/>
        </w:rPr>
        <w:t>, IZVODJAČ mora o svom trošku da ukloni sa gradilišta u roku koji mu odredi Nadzorni organ.</w:t>
      </w:r>
    </w:p>
    <w:p w:rsidR="005A05FE" w:rsidRPr="005A05FE" w:rsidRDefault="005A05FE" w:rsidP="005A05FE">
      <w:pPr>
        <w:spacing w:after="0"/>
        <w:jc w:val="center"/>
        <w:rPr>
          <w:rFonts w:ascii="Times New Roman" w:hAnsi="Times New Roman" w:cs="Times New Roman"/>
          <w:b/>
          <w:sz w:val="24"/>
          <w:szCs w:val="24"/>
          <w:lang w:val="sl-SI"/>
        </w:rPr>
      </w:pPr>
      <w:r w:rsidRPr="005A05FE">
        <w:rPr>
          <w:rFonts w:ascii="Times New Roman" w:hAnsi="Times New Roman" w:cs="Times New Roman"/>
          <w:b/>
          <w:sz w:val="24"/>
          <w:szCs w:val="24"/>
          <w:lang w:val="sl-SI"/>
        </w:rPr>
        <w:t xml:space="preserve">Član </w:t>
      </w:r>
      <w:r>
        <w:rPr>
          <w:rFonts w:ascii="Times New Roman" w:hAnsi="Times New Roman" w:cs="Times New Roman"/>
          <w:b/>
          <w:sz w:val="24"/>
          <w:szCs w:val="24"/>
          <w:lang w:val="sl-SI"/>
        </w:rPr>
        <w:t>9</w:t>
      </w:r>
    </w:p>
    <w:p w:rsidR="005A05FE" w:rsidRPr="005A05FE" w:rsidRDefault="005A05FE" w:rsidP="005A05FE">
      <w:pPr>
        <w:spacing w:after="0"/>
        <w:jc w:val="both"/>
        <w:rPr>
          <w:rFonts w:ascii="Times New Roman" w:hAnsi="Times New Roman" w:cs="Times New Roman"/>
          <w:sz w:val="24"/>
          <w:szCs w:val="24"/>
          <w:lang w:val="sl-SI"/>
        </w:rPr>
      </w:pPr>
      <w:r w:rsidRPr="005A05FE">
        <w:rPr>
          <w:rFonts w:ascii="Times New Roman" w:hAnsi="Times New Roman" w:cs="Times New Roman"/>
          <w:b/>
          <w:sz w:val="24"/>
          <w:szCs w:val="24"/>
        </w:rPr>
        <w:t>Garancije kvaliteta:</w:t>
      </w:r>
      <w:r w:rsidRPr="005A05FE">
        <w:rPr>
          <w:rFonts w:ascii="Times New Roman" w:hAnsi="Times New Roman" w:cs="Times New Roman"/>
          <w:sz w:val="24"/>
          <w:szCs w:val="24"/>
        </w:rPr>
        <w:t xml:space="preserve">  sav ugrađeni materijal i oprema moraju odgovarati </w:t>
      </w:r>
      <w:r w:rsidRPr="005A05FE">
        <w:rPr>
          <w:rFonts w:ascii="Times New Roman" w:hAnsi="Times New Roman" w:cs="Times New Roman"/>
          <w:sz w:val="24"/>
          <w:szCs w:val="24"/>
          <w:lang w:val="pl-PL"/>
        </w:rPr>
        <w:t>opisu, bitnim karakteristikama i obimu definisanim Tenderskom dokumentacijom i Ponudom i prilikom realizacije ugovora izvođač dostavlja naručiocu ateste o izvršenim ispitivanjima materijala i opreme kojima se dokazuji opisi i  bitne karakteristike materijala i opreme definisani Tenderskom dokumentacijom i Ponudom.</w:t>
      </w:r>
      <w:r w:rsidRPr="005A05FE">
        <w:rPr>
          <w:rFonts w:ascii="Times New Roman" w:hAnsi="Times New Roman" w:cs="Times New Roman"/>
          <w:sz w:val="24"/>
          <w:szCs w:val="24"/>
          <w:lang w:val="sl-SI"/>
        </w:rPr>
        <w:t xml:space="preserve"> Sve troškove ispitivanja materijala i opreme snosi IZVODJAČ.</w:t>
      </w:r>
    </w:p>
    <w:p w:rsidR="005A05FE" w:rsidRDefault="005A05FE" w:rsidP="00F72442">
      <w:pPr>
        <w:tabs>
          <w:tab w:val="left" w:pos="540"/>
        </w:tabs>
        <w:spacing w:after="0"/>
        <w:jc w:val="both"/>
        <w:rPr>
          <w:rFonts w:ascii="Times New Roman" w:hAnsi="Times New Roman" w:cs="Times New Roman"/>
          <w:sz w:val="24"/>
          <w:szCs w:val="24"/>
          <w:lang w:val="sr-Latn-CS"/>
        </w:rPr>
      </w:pPr>
    </w:p>
    <w:p w:rsidR="0036663A" w:rsidRDefault="0036663A" w:rsidP="0036663A">
      <w:pPr>
        <w:tabs>
          <w:tab w:val="left" w:pos="540"/>
        </w:tabs>
        <w:spacing w:after="0"/>
        <w:jc w:val="center"/>
        <w:rPr>
          <w:rFonts w:ascii="Times New Roman" w:hAnsi="Times New Roman" w:cs="Times New Roman"/>
          <w:b/>
          <w:sz w:val="24"/>
          <w:szCs w:val="24"/>
          <w:lang w:val="sr-Latn-CS"/>
        </w:rPr>
      </w:pPr>
      <w:r>
        <w:rPr>
          <w:rFonts w:ascii="Times New Roman" w:hAnsi="Times New Roman" w:cs="Times New Roman"/>
          <w:b/>
          <w:sz w:val="24"/>
          <w:szCs w:val="24"/>
          <w:lang w:val="sr-Latn-CS"/>
        </w:rPr>
        <w:t xml:space="preserve">Član </w:t>
      </w:r>
      <w:r w:rsidR="005A05FE">
        <w:rPr>
          <w:rFonts w:ascii="Times New Roman" w:hAnsi="Times New Roman" w:cs="Times New Roman"/>
          <w:b/>
          <w:sz w:val="24"/>
          <w:szCs w:val="24"/>
          <w:lang w:val="sr-Latn-CS"/>
        </w:rPr>
        <w:t>10</w:t>
      </w:r>
    </w:p>
    <w:p w:rsidR="0036663A" w:rsidRDefault="0036663A" w:rsidP="0036663A">
      <w:pPr>
        <w:tabs>
          <w:tab w:val="left" w:pos="540"/>
        </w:tabs>
        <w:spacing w:after="0"/>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Izvođač je dužan da za uredno i blagovremeno izvršenje radova koji su predmet ovog ugovora, obezbijedi i angažuje dovoljan broj radnika prema strukturi koja obezbeđuje uspješno izvođenje radova i da na gradilište dopremi potrebnu i kvalitetnu mehanizaciju i opremu za završetak radova. </w:t>
      </w:r>
    </w:p>
    <w:p w:rsidR="0036663A" w:rsidRDefault="0036663A" w:rsidP="0036663A">
      <w:pPr>
        <w:tabs>
          <w:tab w:val="left" w:pos="540"/>
        </w:tabs>
        <w:spacing w:after="0"/>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Izvođač je dužan da obavijesti Naručioca o imenovanju ovlašćenog lica koje će rukovoditi građenjem objekta. </w:t>
      </w:r>
    </w:p>
    <w:p w:rsidR="0036663A" w:rsidRPr="0036663A" w:rsidRDefault="0036663A" w:rsidP="0036663A">
      <w:pPr>
        <w:tabs>
          <w:tab w:val="left" w:pos="540"/>
        </w:tabs>
        <w:spacing w:after="0"/>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Ako u toku izvođenja radova dođe do promjene ovlašćenog lica određenog za rukovođenje </w:t>
      </w:r>
      <w:r w:rsidR="005A05FE">
        <w:rPr>
          <w:rFonts w:ascii="Times New Roman" w:hAnsi="Times New Roman" w:cs="Times New Roman"/>
          <w:sz w:val="24"/>
          <w:szCs w:val="24"/>
          <w:lang w:val="sr-Latn-CS"/>
        </w:rPr>
        <w:t xml:space="preserve">radovima, Izvođač je dužan da o tome odmah obavijesti Naručioca. </w:t>
      </w:r>
    </w:p>
    <w:p w:rsidR="00DB5E00" w:rsidRDefault="00DB5E00" w:rsidP="00F72442">
      <w:pPr>
        <w:tabs>
          <w:tab w:val="left" w:pos="540"/>
        </w:tabs>
        <w:spacing w:after="0"/>
        <w:jc w:val="both"/>
        <w:rPr>
          <w:rFonts w:ascii="Times New Roman" w:hAnsi="Times New Roman" w:cs="Times New Roman"/>
          <w:sz w:val="24"/>
          <w:szCs w:val="24"/>
          <w:lang w:val="sr-Latn-CS"/>
        </w:rPr>
      </w:pPr>
    </w:p>
    <w:p w:rsidR="00DB5E00" w:rsidRDefault="005A05FE" w:rsidP="00DB5E00">
      <w:pPr>
        <w:tabs>
          <w:tab w:val="left" w:pos="540"/>
        </w:tabs>
        <w:spacing w:after="0"/>
        <w:jc w:val="center"/>
        <w:rPr>
          <w:rFonts w:ascii="Times New Roman" w:hAnsi="Times New Roman" w:cs="Times New Roman"/>
          <w:b/>
          <w:sz w:val="24"/>
          <w:szCs w:val="24"/>
          <w:lang w:val="sr-Latn-CS"/>
        </w:rPr>
      </w:pPr>
      <w:r>
        <w:rPr>
          <w:rFonts w:ascii="Times New Roman" w:hAnsi="Times New Roman" w:cs="Times New Roman"/>
          <w:b/>
          <w:sz w:val="24"/>
          <w:szCs w:val="24"/>
          <w:lang w:val="sr-Latn-CS"/>
        </w:rPr>
        <w:t>Član 11</w:t>
      </w:r>
    </w:p>
    <w:p w:rsidR="005A05FE" w:rsidRPr="005A05FE" w:rsidRDefault="005A05FE" w:rsidP="005A05FE">
      <w:pPr>
        <w:spacing w:after="0"/>
        <w:jc w:val="both"/>
        <w:rPr>
          <w:rFonts w:ascii="Times New Roman" w:hAnsi="Times New Roman" w:cs="Times New Roman"/>
          <w:sz w:val="24"/>
          <w:szCs w:val="24"/>
          <w:lang w:val="sl-SI"/>
        </w:rPr>
      </w:pPr>
      <w:r w:rsidRPr="005A05FE">
        <w:rPr>
          <w:rFonts w:ascii="Times New Roman" w:hAnsi="Times New Roman" w:cs="Times New Roman"/>
          <w:sz w:val="24"/>
          <w:szCs w:val="24"/>
          <w:lang w:val="sl-SI"/>
        </w:rPr>
        <w:t>Ako IZVODJAČ bez krivice  NARUČIOCA ne realizuje ovaj ugovor u ugovorenom roku, dužan je NARUČIOCU platiti na ime ugovorene kazne (penale 1,0 ‰ (jedan promil) od ugovorene cijene radova za svaki dan prekoračenja ugovorenog roka završetka objekta. Visina ugovorene kazne ne može preći 5% od ugovorene cijene radova.</w:t>
      </w:r>
    </w:p>
    <w:p w:rsidR="005A05FE" w:rsidRPr="005A05FE" w:rsidRDefault="005A05FE" w:rsidP="005A05FE">
      <w:pPr>
        <w:spacing w:after="0"/>
        <w:jc w:val="both"/>
        <w:rPr>
          <w:rFonts w:ascii="Times New Roman" w:hAnsi="Times New Roman" w:cs="Times New Roman"/>
          <w:sz w:val="24"/>
          <w:szCs w:val="24"/>
          <w:lang w:val="sl-SI"/>
        </w:rPr>
      </w:pPr>
      <w:r w:rsidRPr="005A05FE">
        <w:rPr>
          <w:rFonts w:ascii="Times New Roman" w:hAnsi="Times New Roman" w:cs="Times New Roman"/>
          <w:sz w:val="24"/>
          <w:szCs w:val="24"/>
          <w:lang w:val="sl-SI"/>
        </w:rPr>
        <w:t>Strane ugovora ovim ugovorom isključuju primjenu pravnog pravila po kojem je NARUČILAC dužan saopštiti IZVODJAČU po zapadanju u docnju da zadržava pravo na ugovorenu kaznu (penale), te se smatra da je samim padanjem u docnju IZVODJAČ dužan platiti ugovorenu kaznu (penale) bez opomene NARUČIOCA, a NARUČIOC ovlašćen da ih naplati - odbije na teret IZVODJAČEVIH potraživanja za izvedene radove na objektu koji je predmet ovog ugovora ili od bilo kojeg drugog IZVODJAČEVOG potraživanja od NARUČIOCA, s tim što je NARUČILAC o izvršenoj naplati - odbijanju, dužan obavijestiti IZVODJAČA.</w:t>
      </w:r>
    </w:p>
    <w:p w:rsidR="005A05FE" w:rsidRPr="005A05FE" w:rsidRDefault="005A05FE" w:rsidP="005A05FE">
      <w:pPr>
        <w:spacing w:after="0"/>
        <w:jc w:val="both"/>
        <w:rPr>
          <w:rFonts w:ascii="Times New Roman" w:hAnsi="Times New Roman" w:cs="Times New Roman"/>
          <w:sz w:val="24"/>
          <w:szCs w:val="24"/>
          <w:lang w:val="sl-SI"/>
        </w:rPr>
      </w:pPr>
      <w:r w:rsidRPr="005A05FE">
        <w:rPr>
          <w:rFonts w:ascii="Times New Roman" w:hAnsi="Times New Roman" w:cs="Times New Roman"/>
          <w:sz w:val="24"/>
          <w:szCs w:val="24"/>
          <w:lang w:val="sl-SI"/>
        </w:rPr>
        <w:t>Plaćanje ugovorene kazne (penala) ne oslobađa IZVODJAČA obaveze da u cjelosti završi i preda na upotrebu ugovoreni objekat.</w:t>
      </w:r>
    </w:p>
    <w:p w:rsidR="005A05FE" w:rsidRPr="005A05FE" w:rsidRDefault="005A05FE" w:rsidP="005A05FE">
      <w:pPr>
        <w:spacing w:after="0"/>
        <w:jc w:val="both"/>
        <w:rPr>
          <w:rFonts w:ascii="Times New Roman" w:hAnsi="Times New Roman" w:cs="Times New Roman"/>
          <w:sz w:val="24"/>
          <w:szCs w:val="24"/>
          <w:lang w:val="sl-SI"/>
        </w:rPr>
      </w:pPr>
      <w:r w:rsidRPr="005A05FE">
        <w:rPr>
          <w:rFonts w:ascii="Times New Roman" w:hAnsi="Times New Roman" w:cs="Times New Roman"/>
          <w:sz w:val="24"/>
          <w:szCs w:val="24"/>
          <w:lang w:val="sl-SI"/>
        </w:rPr>
        <w:t>Ako NARUČIOCU nastane šteta zbog prekoračenja ugovorenog roka završetka radova u iznosu većem od ugovorenih i obračunatih penala - kazne, tada je IZVODJAČ dužan da plati NARUČIOCU pored ugovorene kazne (penale) i iznos naknade štete koji prelazi visinu ugovorene kazne.</w:t>
      </w:r>
    </w:p>
    <w:p w:rsidR="008771D9" w:rsidRDefault="008771D9" w:rsidP="008771D9">
      <w:pPr>
        <w:tabs>
          <w:tab w:val="left" w:pos="540"/>
        </w:tabs>
        <w:spacing w:after="0"/>
        <w:jc w:val="center"/>
        <w:rPr>
          <w:rFonts w:ascii="Times New Roman" w:hAnsi="Times New Roman" w:cs="Times New Roman"/>
          <w:b/>
          <w:sz w:val="24"/>
          <w:szCs w:val="24"/>
        </w:rPr>
      </w:pPr>
      <w:r>
        <w:rPr>
          <w:rFonts w:ascii="Times New Roman" w:hAnsi="Times New Roman" w:cs="Times New Roman"/>
          <w:b/>
          <w:sz w:val="24"/>
          <w:szCs w:val="24"/>
        </w:rPr>
        <w:t>Č</w:t>
      </w:r>
      <w:r w:rsidR="005A05FE">
        <w:rPr>
          <w:rFonts w:ascii="Times New Roman" w:hAnsi="Times New Roman" w:cs="Times New Roman"/>
          <w:b/>
          <w:sz w:val="24"/>
          <w:szCs w:val="24"/>
        </w:rPr>
        <w:t>lan 12</w:t>
      </w:r>
    </w:p>
    <w:p w:rsidR="008771D9" w:rsidRDefault="008771D9" w:rsidP="008771D9">
      <w:pPr>
        <w:tabs>
          <w:tab w:val="left" w:pos="540"/>
        </w:tabs>
        <w:spacing w:after="0"/>
        <w:jc w:val="center"/>
        <w:rPr>
          <w:rFonts w:ascii="Times New Roman" w:hAnsi="Times New Roman" w:cs="Times New Roman"/>
          <w:b/>
          <w:sz w:val="24"/>
          <w:szCs w:val="24"/>
        </w:rPr>
      </w:pPr>
    </w:p>
    <w:p w:rsidR="005A05FE" w:rsidRPr="005A05FE" w:rsidRDefault="005A05FE" w:rsidP="005A05FE">
      <w:pPr>
        <w:spacing w:after="0" w:line="240" w:lineRule="auto"/>
        <w:jc w:val="both"/>
        <w:rPr>
          <w:rFonts w:ascii="Times New Roman" w:hAnsi="Times New Roman" w:cs="Times New Roman"/>
          <w:sz w:val="24"/>
          <w:szCs w:val="24"/>
        </w:rPr>
      </w:pPr>
      <w:r w:rsidRPr="005A05FE">
        <w:rPr>
          <w:rFonts w:ascii="Times New Roman" w:hAnsi="Times New Roman" w:cs="Times New Roman"/>
          <w:sz w:val="24"/>
          <w:szCs w:val="24"/>
        </w:rPr>
        <w:t xml:space="preserve">Izvođač je dužan da  prije zaključivanja ovog ugovora dostavi naručiocu garanciju za dobro izvršenje ugovora u iznosu od 5% od vrijednosti ugovora, sa rokom važnosti za vrijeme </w:t>
      </w:r>
      <w:r w:rsidRPr="005A05FE">
        <w:rPr>
          <w:rFonts w:ascii="Times New Roman" w:hAnsi="Times New Roman" w:cs="Times New Roman"/>
          <w:iCs/>
          <w:sz w:val="24"/>
          <w:szCs w:val="24"/>
          <w:lang w:val="sr-Latn-CS"/>
        </w:rPr>
        <w:t xml:space="preserve">roka </w:t>
      </w:r>
      <w:r w:rsidRPr="005A05FE">
        <w:rPr>
          <w:rFonts w:ascii="Times New Roman" w:hAnsi="Times New Roman" w:cs="Times New Roman"/>
          <w:iCs/>
          <w:sz w:val="24"/>
          <w:szCs w:val="24"/>
          <w:lang w:val="sr-Latn-CS"/>
        </w:rPr>
        <w:lastRenderedPageBreak/>
        <w:t>izvršenja Ugovora</w:t>
      </w:r>
      <w:r w:rsidRPr="005A05FE">
        <w:rPr>
          <w:rFonts w:ascii="Times New Roman" w:hAnsi="Times New Roman" w:cs="Times New Roman"/>
          <w:sz w:val="24"/>
          <w:szCs w:val="24"/>
        </w:rPr>
        <w:t>.</w:t>
      </w:r>
      <w:r w:rsidRPr="005A05FE">
        <w:rPr>
          <w:rFonts w:ascii="Times New Roman" w:hAnsi="Times New Roman" w:cs="Times New Roman"/>
          <w:sz w:val="24"/>
          <w:szCs w:val="24"/>
          <w:lang w:val="es-ES"/>
        </w:rPr>
        <w:t xml:space="preserve"> Ova garancija mora da je bezuslovna i plativa na prvi poziv naručioca nakon nastanka razloga na koji se odnosi.</w:t>
      </w:r>
    </w:p>
    <w:p w:rsidR="005A05FE" w:rsidRPr="005A05FE" w:rsidRDefault="005A05FE" w:rsidP="005A05FE">
      <w:pPr>
        <w:pBdr>
          <w:top w:val="none" w:sz="0" w:space="0" w:color="auto"/>
          <w:left w:val="none" w:sz="0" w:space="0" w:color="auto"/>
          <w:bottom w:val="none" w:sz="0" w:space="0" w:color="auto"/>
          <w:right w:val="none" w:sz="0" w:space="0" w:color="auto"/>
          <w:between w:val="none" w:sz="0" w:space="0" w:color="auto"/>
        </w:pBdr>
        <w:spacing w:before="96" w:after="0" w:line="240" w:lineRule="auto"/>
        <w:ind w:left="378"/>
        <w:jc w:val="both"/>
        <w:rPr>
          <w:rFonts w:ascii="Times New Roman" w:hAnsi="Times New Roman" w:cs="Times New Roman"/>
          <w:color w:val="auto"/>
          <w:sz w:val="24"/>
          <w:szCs w:val="24"/>
          <w:lang w:val="sr-Latn-CS"/>
        </w:rPr>
      </w:pPr>
    </w:p>
    <w:p w:rsidR="005A05FE" w:rsidRPr="005A05FE" w:rsidRDefault="005A05FE" w:rsidP="005A05FE">
      <w:pPr>
        <w:spacing w:after="0" w:line="240" w:lineRule="auto"/>
        <w:jc w:val="both"/>
        <w:rPr>
          <w:rFonts w:ascii="Times New Roman" w:hAnsi="Times New Roman" w:cs="Times New Roman"/>
          <w:sz w:val="24"/>
          <w:szCs w:val="24"/>
          <w:lang w:val="es-ES"/>
        </w:rPr>
      </w:pPr>
      <w:r w:rsidRPr="005A05FE">
        <w:rPr>
          <w:rFonts w:ascii="Times New Roman" w:hAnsi="Times New Roman" w:cs="Times New Roman"/>
          <w:sz w:val="24"/>
          <w:szCs w:val="24"/>
        </w:rPr>
        <w:t xml:space="preserve">Izvodjač je obavezan da u roku od  deset dana prije isticanja </w:t>
      </w:r>
      <w:r w:rsidRPr="005A05FE">
        <w:rPr>
          <w:rFonts w:ascii="Times New Roman" w:hAnsi="Times New Roman" w:cs="Times New Roman"/>
          <w:iCs/>
          <w:sz w:val="24"/>
          <w:szCs w:val="24"/>
          <w:lang w:val="sr-Latn-CS"/>
        </w:rPr>
        <w:t>roka izvršenja Ugovora</w:t>
      </w:r>
      <w:r w:rsidRPr="005A05FE">
        <w:rPr>
          <w:rFonts w:ascii="Times New Roman" w:hAnsi="Times New Roman" w:cs="Times New Roman"/>
          <w:sz w:val="24"/>
          <w:szCs w:val="24"/>
        </w:rPr>
        <w:t xml:space="preserve"> dostavi NARUČIOCU garanciju za potpuno i savjesno  </w:t>
      </w:r>
      <w:r w:rsidRPr="005A05FE">
        <w:rPr>
          <w:rFonts w:ascii="Times New Roman" w:hAnsi="Times New Roman" w:cs="Times New Roman"/>
          <w:sz w:val="24"/>
          <w:szCs w:val="24"/>
          <w:lang w:val="sl-SI" w:eastAsia="zh-TW"/>
        </w:rPr>
        <w:t xml:space="preserve">izvršenje ugovorenih obaveza za vrijeme trajanja garantnog roka u iznosu od 5% </w:t>
      </w:r>
      <w:r w:rsidRPr="005A05FE">
        <w:rPr>
          <w:rFonts w:ascii="Times New Roman" w:hAnsi="Times New Roman" w:cs="Times New Roman"/>
          <w:sz w:val="24"/>
          <w:szCs w:val="24"/>
        </w:rPr>
        <w:t>od vrijednosti ugovora</w:t>
      </w:r>
      <w:r w:rsidRPr="005A05FE">
        <w:rPr>
          <w:rFonts w:ascii="Times New Roman" w:hAnsi="Times New Roman" w:cs="Times New Roman"/>
          <w:sz w:val="24"/>
          <w:szCs w:val="24"/>
          <w:lang w:val="sl-SI" w:eastAsia="zh-TW"/>
        </w:rPr>
        <w:t xml:space="preserve"> sa rokom važnosti identičnim sa garantnim rokom predviđenim ovim ugovorom.</w:t>
      </w:r>
      <w:r w:rsidRPr="005A05FE">
        <w:rPr>
          <w:rFonts w:ascii="Times New Roman" w:hAnsi="Times New Roman" w:cs="Times New Roman"/>
          <w:sz w:val="24"/>
          <w:szCs w:val="24"/>
          <w:lang w:val="es-ES"/>
        </w:rPr>
        <w:t xml:space="preserve"> Ova garancija mora da je bezuslovna i plativa na prvi poziv naručioca nakon nastanka razloga na koji se odnosi.</w:t>
      </w:r>
    </w:p>
    <w:p w:rsidR="008771D9" w:rsidRDefault="008771D9" w:rsidP="008771D9">
      <w:pPr>
        <w:tabs>
          <w:tab w:val="left" w:pos="540"/>
        </w:tabs>
        <w:spacing w:after="0"/>
        <w:jc w:val="both"/>
        <w:rPr>
          <w:rFonts w:ascii="Times New Roman" w:hAnsi="Times New Roman" w:cs="Times New Roman"/>
          <w:sz w:val="24"/>
          <w:szCs w:val="24"/>
        </w:rPr>
      </w:pPr>
    </w:p>
    <w:p w:rsidR="008771D9" w:rsidRDefault="005A05FE" w:rsidP="008771D9">
      <w:pPr>
        <w:tabs>
          <w:tab w:val="left" w:pos="540"/>
        </w:tabs>
        <w:spacing w:after="0"/>
        <w:jc w:val="center"/>
        <w:rPr>
          <w:rFonts w:ascii="Times New Roman" w:hAnsi="Times New Roman" w:cs="Times New Roman"/>
          <w:b/>
          <w:sz w:val="24"/>
          <w:szCs w:val="24"/>
        </w:rPr>
      </w:pPr>
      <w:r>
        <w:rPr>
          <w:rFonts w:ascii="Times New Roman" w:hAnsi="Times New Roman" w:cs="Times New Roman"/>
          <w:b/>
          <w:sz w:val="24"/>
          <w:szCs w:val="24"/>
        </w:rPr>
        <w:t>Član 13</w:t>
      </w:r>
    </w:p>
    <w:p w:rsidR="008771D9" w:rsidRDefault="008771D9" w:rsidP="008771D9">
      <w:pPr>
        <w:tabs>
          <w:tab w:val="left" w:pos="540"/>
        </w:tabs>
        <w:spacing w:after="0"/>
        <w:jc w:val="center"/>
        <w:rPr>
          <w:rFonts w:ascii="Times New Roman" w:hAnsi="Times New Roman" w:cs="Times New Roman"/>
          <w:b/>
          <w:sz w:val="24"/>
          <w:szCs w:val="24"/>
        </w:rPr>
      </w:pPr>
    </w:p>
    <w:p w:rsidR="005A05FE" w:rsidRPr="005A05FE" w:rsidRDefault="005A05FE" w:rsidP="005A05FE">
      <w:pPr>
        <w:spacing w:after="0"/>
        <w:jc w:val="both"/>
        <w:rPr>
          <w:rFonts w:ascii="Times New Roman" w:hAnsi="Times New Roman" w:cs="Times New Roman"/>
          <w:sz w:val="24"/>
          <w:szCs w:val="24"/>
        </w:rPr>
      </w:pPr>
      <w:r w:rsidRPr="005A05FE">
        <w:rPr>
          <w:rFonts w:ascii="Times New Roman" w:hAnsi="Times New Roman" w:cs="Times New Roman"/>
          <w:sz w:val="24"/>
          <w:szCs w:val="24"/>
        </w:rPr>
        <w:t>Garantni rok je  5 godine od dana primopredaje izvedenih radova i konačnog obračuna izvedenih radova. IZVODJAČ je dužan da o svom trošku otkloni sve nedostatke na izvedenim radovima, koji se pokažu u toku garantnog roka u roku u dva dana opd dana dostavljanja zahtjeva o otklanjanju nedostataka od strane Naručioca.  Ukoliko IZVODJAČ ne postupi po zahtjevu NARUČIOCA, NARUČILAC ima pravo da na teret IZVODJAČA otkloni nedostatke angažovanjem drugog izvodjača.</w:t>
      </w:r>
    </w:p>
    <w:p w:rsidR="005A05FE" w:rsidRPr="005A05FE" w:rsidRDefault="005A05FE" w:rsidP="005A05FE">
      <w:pPr>
        <w:spacing w:after="0"/>
        <w:jc w:val="center"/>
        <w:rPr>
          <w:rFonts w:ascii="Times New Roman" w:hAnsi="Times New Roman" w:cs="Times New Roman"/>
          <w:b/>
          <w:sz w:val="24"/>
          <w:szCs w:val="24"/>
          <w:lang w:val="sl-SI"/>
        </w:rPr>
      </w:pPr>
      <w:r>
        <w:rPr>
          <w:rFonts w:ascii="Times New Roman" w:hAnsi="Times New Roman" w:cs="Times New Roman"/>
          <w:b/>
          <w:sz w:val="24"/>
          <w:szCs w:val="24"/>
          <w:lang w:val="sl-SI"/>
        </w:rPr>
        <w:t>Član 14</w:t>
      </w:r>
    </w:p>
    <w:p w:rsidR="005A05FE" w:rsidRPr="005A05FE" w:rsidRDefault="005A05FE" w:rsidP="005A05FE">
      <w:pPr>
        <w:spacing w:after="0"/>
        <w:jc w:val="both"/>
        <w:rPr>
          <w:rFonts w:ascii="Times New Roman" w:hAnsi="Times New Roman" w:cs="Times New Roman"/>
          <w:sz w:val="24"/>
          <w:szCs w:val="24"/>
          <w:lang w:val="sl-SI"/>
        </w:rPr>
      </w:pPr>
      <w:r w:rsidRPr="005A05FE">
        <w:rPr>
          <w:rFonts w:ascii="Times New Roman" w:hAnsi="Times New Roman" w:cs="Times New Roman"/>
          <w:sz w:val="24"/>
          <w:szCs w:val="24"/>
          <w:lang w:val="sl-SI"/>
        </w:rPr>
        <w:t>IZVODJAČ je dužan da po završenim radovima povuče svoje radnike, ukloni preostali materijal, opremu, sredstva za rad i očsti  objekat  od otpadaka koje je napravio i uredi i očisti okolinu. (objekat na kome je izvodio radove).</w:t>
      </w:r>
    </w:p>
    <w:p w:rsidR="005A05FE" w:rsidRPr="005A05FE" w:rsidRDefault="005A05FE" w:rsidP="005A05F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PMingLiU" w:hAnsi="Times New Roman" w:cs="Times New Roman"/>
          <w:b/>
          <w:color w:val="auto"/>
          <w:sz w:val="24"/>
          <w:szCs w:val="24"/>
          <w:lang w:val="sl-SI"/>
        </w:rPr>
      </w:pPr>
      <w:r>
        <w:rPr>
          <w:rFonts w:ascii="Times New Roman" w:eastAsia="PMingLiU" w:hAnsi="Times New Roman" w:cs="Times New Roman"/>
          <w:b/>
          <w:color w:val="auto"/>
          <w:sz w:val="24"/>
          <w:szCs w:val="24"/>
          <w:lang w:val="sl-SI"/>
        </w:rPr>
        <w:t>Član 15</w:t>
      </w:r>
    </w:p>
    <w:p w:rsidR="005A05FE" w:rsidRPr="005A05FE" w:rsidRDefault="005A05FE" w:rsidP="005A05FE">
      <w:pPr>
        <w:spacing w:after="0"/>
        <w:jc w:val="both"/>
        <w:rPr>
          <w:rFonts w:ascii="Times New Roman" w:hAnsi="Times New Roman" w:cs="Times New Roman"/>
          <w:sz w:val="24"/>
          <w:szCs w:val="24"/>
          <w:lang w:val="sl-SI"/>
        </w:rPr>
      </w:pPr>
      <w:r w:rsidRPr="005A05FE">
        <w:rPr>
          <w:rFonts w:ascii="Times New Roman" w:hAnsi="Times New Roman" w:cs="Times New Roman"/>
          <w:sz w:val="24"/>
          <w:szCs w:val="24"/>
          <w:lang w:val="sl-SI"/>
        </w:rPr>
        <w:t>Pregled i primopredaja izvedenih radova vršiće se prema propisima koji važe u sjedištu NARUČIOCA.  Obavijest da su radovi završeni IZVODJAČ podnosi NARUČIOCU preko Nadzornog organa.</w:t>
      </w:r>
    </w:p>
    <w:p w:rsidR="005A05FE" w:rsidRPr="005A05FE" w:rsidRDefault="005A05FE" w:rsidP="005A05F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PMingLiU" w:hAnsi="Times New Roman" w:cs="Times New Roman"/>
          <w:b/>
          <w:color w:val="auto"/>
          <w:sz w:val="24"/>
          <w:szCs w:val="24"/>
          <w:lang w:val="sl-SI"/>
        </w:rPr>
      </w:pPr>
      <w:r>
        <w:rPr>
          <w:rFonts w:ascii="Times New Roman" w:eastAsia="PMingLiU" w:hAnsi="Times New Roman" w:cs="Times New Roman"/>
          <w:b/>
          <w:color w:val="auto"/>
          <w:sz w:val="24"/>
          <w:szCs w:val="24"/>
          <w:lang w:val="sl-SI"/>
        </w:rPr>
        <w:t>Član 16</w:t>
      </w:r>
    </w:p>
    <w:p w:rsidR="005A05FE" w:rsidRPr="005A05FE" w:rsidRDefault="005A05FE" w:rsidP="005A05FE">
      <w:pPr>
        <w:spacing w:after="0"/>
        <w:jc w:val="both"/>
        <w:rPr>
          <w:rFonts w:ascii="Times New Roman" w:hAnsi="Times New Roman" w:cs="Times New Roman"/>
          <w:sz w:val="24"/>
          <w:szCs w:val="24"/>
          <w:lang w:val="sl-SI"/>
        </w:rPr>
      </w:pPr>
      <w:r w:rsidRPr="005A05FE">
        <w:rPr>
          <w:rFonts w:ascii="Times New Roman" w:hAnsi="Times New Roman" w:cs="Times New Roman"/>
          <w:sz w:val="24"/>
          <w:szCs w:val="24"/>
          <w:lang w:val="sl-SI"/>
        </w:rPr>
        <w:t>NARUČILAC i IZVODJAČ su saglasni da sastavni dio ovog ugovora čine:</w:t>
      </w:r>
    </w:p>
    <w:p w:rsidR="005A05FE" w:rsidRPr="005A05FE" w:rsidRDefault="005A05FE" w:rsidP="005A05FE">
      <w:pPr>
        <w:spacing w:after="0"/>
        <w:jc w:val="both"/>
        <w:rPr>
          <w:rFonts w:ascii="Times New Roman" w:hAnsi="Times New Roman" w:cs="Times New Roman"/>
          <w:sz w:val="24"/>
          <w:szCs w:val="24"/>
          <w:lang w:val="sl-SI"/>
        </w:rPr>
      </w:pPr>
      <w:r w:rsidRPr="005A05FE">
        <w:rPr>
          <w:rFonts w:ascii="Times New Roman" w:hAnsi="Times New Roman" w:cs="Times New Roman"/>
          <w:sz w:val="24"/>
          <w:szCs w:val="24"/>
          <w:lang w:val="sl-SI"/>
        </w:rPr>
        <w:t xml:space="preserve">- Tenderska dokumentacija ,    </w:t>
      </w:r>
    </w:p>
    <w:p w:rsidR="005A05FE" w:rsidRPr="005A05FE" w:rsidRDefault="005A05FE" w:rsidP="005A05FE">
      <w:pPr>
        <w:spacing w:after="0"/>
        <w:jc w:val="both"/>
        <w:rPr>
          <w:rFonts w:ascii="Times New Roman" w:hAnsi="Times New Roman" w:cs="Times New Roman"/>
          <w:sz w:val="24"/>
          <w:szCs w:val="24"/>
          <w:lang w:val="sl-SI"/>
        </w:rPr>
      </w:pPr>
      <w:r w:rsidRPr="005A05FE">
        <w:rPr>
          <w:rFonts w:ascii="Times New Roman" w:hAnsi="Times New Roman" w:cs="Times New Roman"/>
          <w:sz w:val="24"/>
          <w:szCs w:val="24"/>
          <w:lang w:val="sl-SI"/>
        </w:rPr>
        <w:t>- ponuda izvodjača, br. ........... od ..................2018.god. i</w:t>
      </w:r>
    </w:p>
    <w:p w:rsidR="005A05FE" w:rsidRPr="005A05FE" w:rsidRDefault="005A05FE" w:rsidP="005A05FE">
      <w:pPr>
        <w:spacing w:after="0"/>
        <w:jc w:val="both"/>
        <w:rPr>
          <w:rFonts w:ascii="Times New Roman" w:hAnsi="Times New Roman" w:cs="Times New Roman"/>
          <w:sz w:val="24"/>
          <w:szCs w:val="24"/>
          <w:lang w:val="sl-SI"/>
        </w:rPr>
      </w:pPr>
      <w:r w:rsidRPr="005A05FE">
        <w:rPr>
          <w:rFonts w:ascii="Times New Roman" w:hAnsi="Times New Roman" w:cs="Times New Roman"/>
          <w:sz w:val="24"/>
          <w:szCs w:val="24"/>
          <w:lang w:val="sl-SI"/>
        </w:rPr>
        <w:t>- garanacija za dobro izvršenje ugovora</w:t>
      </w:r>
    </w:p>
    <w:p w:rsidR="005A05FE" w:rsidRPr="005A05FE" w:rsidRDefault="005A05FE" w:rsidP="005A05FE">
      <w:pPr>
        <w:spacing w:after="0"/>
        <w:jc w:val="both"/>
        <w:rPr>
          <w:rFonts w:ascii="Times New Roman" w:hAnsi="Times New Roman" w:cs="Times New Roman"/>
          <w:sz w:val="24"/>
          <w:szCs w:val="24"/>
          <w:lang w:val="sl-SI" w:eastAsia="zh-TW"/>
        </w:rPr>
      </w:pPr>
      <w:r w:rsidRPr="005A05FE">
        <w:rPr>
          <w:rFonts w:ascii="Times New Roman" w:hAnsi="Times New Roman" w:cs="Times New Roman"/>
          <w:sz w:val="24"/>
          <w:szCs w:val="24"/>
        </w:rPr>
        <w:t xml:space="preserve">- garancija za potpuno i savjesno  </w:t>
      </w:r>
      <w:r w:rsidRPr="005A05FE">
        <w:rPr>
          <w:rFonts w:ascii="Times New Roman" w:hAnsi="Times New Roman" w:cs="Times New Roman"/>
          <w:sz w:val="24"/>
          <w:szCs w:val="24"/>
          <w:lang w:val="sl-SI" w:eastAsia="zh-TW"/>
        </w:rPr>
        <w:t>izvršenje ugovorenih obaveza za vrijeme trajanja garantnog roka</w:t>
      </w:r>
    </w:p>
    <w:p w:rsidR="005A05FE" w:rsidRPr="005A05FE" w:rsidRDefault="005A05FE" w:rsidP="005A05FE">
      <w:pPr>
        <w:spacing w:after="0"/>
        <w:jc w:val="center"/>
        <w:rPr>
          <w:rFonts w:ascii="Times New Roman" w:hAnsi="Times New Roman" w:cs="Times New Roman"/>
          <w:b/>
          <w:sz w:val="24"/>
          <w:szCs w:val="24"/>
          <w:lang w:val="sl-SI"/>
        </w:rPr>
      </w:pPr>
      <w:r>
        <w:rPr>
          <w:rFonts w:ascii="Times New Roman" w:hAnsi="Times New Roman" w:cs="Times New Roman"/>
          <w:b/>
          <w:sz w:val="24"/>
          <w:szCs w:val="24"/>
          <w:lang w:val="sl-SI"/>
        </w:rPr>
        <w:t>Član 17</w:t>
      </w:r>
    </w:p>
    <w:p w:rsidR="005A05FE" w:rsidRPr="005A05FE" w:rsidRDefault="005A05FE" w:rsidP="005A05FE">
      <w:pPr>
        <w:spacing w:after="0"/>
        <w:jc w:val="both"/>
        <w:rPr>
          <w:rFonts w:ascii="Times New Roman" w:hAnsi="Times New Roman" w:cs="Times New Roman"/>
          <w:sz w:val="24"/>
          <w:szCs w:val="24"/>
          <w:lang w:val="sl-SI"/>
        </w:rPr>
      </w:pPr>
      <w:r w:rsidRPr="005A05FE">
        <w:rPr>
          <w:rFonts w:ascii="Times New Roman" w:hAnsi="Times New Roman" w:cs="Times New Roman"/>
          <w:sz w:val="24"/>
          <w:szCs w:val="24"/>
          <w:lang w:val="sl-SI"/>
        </w:rPr>
        <w:t>Ovaj ugovor može se raskinuti sporazumno ili po zahtjevu jedne od strana ugovora.</w:t>
      </w:r>
    </w:p>
    <w:p w:rsidR="005A05FE" w:rsidRPr="005A05FE" w:rsidRDefault="005A05FE" w:rsidP="005A05FE">
      <w:pPr>
        <w:spacing w:after="0"/>
        <w:jc w:val="both"/>
        <w:rPr>
          <w:rFonts w:ascii="Times New Roman" w:hAnsi="Times New Roman" w:cs="Times New Roman"/>
          <w:sz w:val="24"/>
          <w:szCs w:val="24"/>
          <w:lang w:val="sl-SI"/>
        </w:rPr>
      </w:pPr>
      <w:r w:rsidRPr="005A05FE">
        <w:rPr>
          <w:rFonts w:ascii="Times New Roman" w:hAnsi="Times New Roman" w:cs="Times New Roman"/>
          <w:sz w:val="24"/>
          <w:szCs w:val="24"/>
          <w:lang w:val="sl-SI"/>
        </w:rPr>
        <w:t>Ugovor se raskida pismenom izjavom koja se dostavlja drugoj ugovornoj strani. U izjavi mora biti naznačeno po kom osnovu se ugovor raskida.</w:t>
      </w:r>
    </w:p>
    <w:p w:rsidR="005A05FE" w:rsidRPr="005A05FE" w:rsidRDefault="005A05FE" w:rsidP="005A05FE">
      <w:pPr>
        <w:spacing w:after="0"/>
        <w:jc w:val="both"/>
        <w:rPr>
          <w:rFonts w:ascii="Times New Roman" w:hAnsi="Times New Roman" w:cs="Times New Roman"/>
          <w:sz w:val="24"/>
          <w:szCs w:val="24"/>
          <w:lang w:val="sl-SI"/>
        </w:rPr>
      </w:pPr>
      <w:r w:rsidRPr="005A05FE">
        <w:rPr>
          <w:rFonts w:ascii="Times New Roman" w:hAnsi="Times New Roman" w:cs="Times New Roman"/>
          <w:sz w:val="24"/>
          <w:szCs w:val="24"/>
          <w:lang w:val="sl-SI"/>
        </w:rPr>
        <w:t>Na sve što nije regulisano ovim ugovorom primjenjivaće se odredbe Zakona o obligacionim odnosima.</w:t>
      </w:r>
    </w:p>
    <w:p w:rsidR="005A05FE" w:rsidRPr="005A05FE" w:rsidRDefault="005A05FE" w:rsidP="005A05F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PMingLiU" w:hAnsi="Times New Roman" w:cs="Times New Roman"/>
          <w:b/>
          <w:color w:val="auto"/>
          <w:sz w:val="24"/>
          <w:szCs w:val="24"/>
          <w:lang w:val="sl-SI"/>
        </w:rPr>
      </w:pPr>
      <w:r>
        <w:rPr>
          <w:rFonts w:ascii="Times New Roman" w:eastAsia="PMingLiU" w:hAnsi="Times New Roman" w:cs="Times New Roman"/>
          <w:b/>
          <w:color w:val="auto"/>
          <w:sz w:val="24"/>
          <w:szCs w:val="24"/>
          <w:lang w:val="sl-SI"/>
        </w:rPr>
        <w:t>Član 18</w:t>
      </w:r>
    </w:p>
    <w:p w:rsidR="005A05FE" w:rsidRPr="005A05FE" w:rsidRDefault="005A05FE" w:rsidP="005A05F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PMingLiU" w:hAnsi="Times New Roman" w:cs="Times New Roman"/>
          <w:b/>
          <w:color w:val="auto"/>
          <w:sz w:val="24"/>
          <w:szCs w:val="24"/>
          <w:lang w:val="sl-SI"/>
        </w:rPr>
      </w:pPr>
    </w:p>
    <w:p w:rsidR="005A05FE" w:rsidRPr="005A05FE" w:rsidRDefault="005A05FE" w:rsidP="005A05FE">
      <w:pPr>
        <w:spacing w:after="0"/>
        <w:jc w:val="both"/>
        <w:rPr>
          <w:rFonts w:ascii="Times New Roman" w:hAnsi="Times New Roman" w:cs="Times New Roman"/>
          <w:sz w:val="24"/>
          <w:szCs w:val="24"/>
          <w:lang w:val="sl-SI"/>
        </w:rPr>
      </w:pPr>
      <w:r w:rsidRPr="005A05FE">
        <w:rPr>
          <w:rFonts w:ascii="Times New Roman" w:hAnsi="Times New Roman" w:cs="Times New Roman"/>
          <w:sz w:val="24"/>
          <w:szCs w:val="24"/>
          <w:lang w:val="sl-SI"/>
        </w:rPr>
        <w:t>Ako strane ugovora sporazumno raskinu ugovor, sporazumom o raskidu ugovora utvrdjuju se medjusobna prava i obaveze koje proistču iz raskida ugovora.</w:t>
      </w:r>
    </w:p>
    <w:p w:rsidR="005A05FE" w:rsidRPr="005A05FE" w:rsidRDefault="005A05FE" w:rsidP="005A05FE">
      <w:pPr>
        <w:spacing w:after="0"/>
        <w:jc w:val="center"/>
        <w:rPr>
          <w:rFonts w:ascii="Times New Roman" w:hAnsi="Times New Roman" w:cs="Times New Roman"/>
          <w:b/>
          <w:bCs/>
          <w:sz w:val="24"/>
          <w:szCs w:val="24"/>
          <w:lang w:val="sl-SI"/>
        </w:rPr>
      </w:pPr>
      <w:r>
        <w:rPr>
          <w:rFonts w:ascii="Times New Roman" w:hAnsi="Times New Roman" w:cs="Times New Roman"/>
          <w:b/>
          <w:sz w:val="24"/>
          <w:szCs w:val="24"/>
          <w:lang w:val="sl-SI"/>
        </w:rPr>
        <w:t>Član 19</w:t>
      </w:r>
    </w:p>
    <w:p w:rsidR="005A05FE" w:rsidRPr="005A05FE" w:rsidRDefault="005A05FE" w:rsidP="005A05FE">
      <w:pPr>
        <w:spacing w:after="0"/>
        <w:jc w:val="both"/>
        <w:rPr>
          <w:rFonts w:ascii="Times New Roman" w:hAnsi="Times New Roman" w:cs="Times New Roman"/>
          <w:sz w:val="24"/>
          <w:szCs w:val="24"/>
          <w:lang w:val="sl-SI"/>
        </w:rPr>
      </w:pPr>
      <w:r w:rsidRPr="005A05FE">
        <w:rPr>
          <w:rFonts w:ascii="Times New Roman" w:hAnsi="Times New Roman" w:cs="Times New Roman"/>
          <w:sz w:val="24"/>
          <w:szCs w:val="24"/>
          <w:lang w:val="sl-SI"/>
        </w:rPr>
        <w:lastRenderedPageBreak/>
        <w:t>Ukoliko dodje do raskida ugovora i prekida radova, NARUČILAC i IZVODJAČ su dužni da preduzmu potrebne mjere da se izvedeni radovi zaštite od propadanja. Troškove zaštite radova snosi strana ugovora čijom krivicom je došlo do raskida ugovora odnosno do prekida radova.</w:t>
      </w:r>
    </w:p>
    <w:p w:rsidR="005A05FE" w:rsidRPr="005A05FE" w:rsidRDefault="005A05FE" w:rsidP="005A05FE">
      <w:pPr>
        <w:spacing w:after="0"/>
        <w:jc w:val="center"/>
        <w:rPr>
          <w:rFonts w:ascii="Times New Roman" w:hAnsi="Times New Roman" w:cs="Times New Roman"/>
          <w:sz w:val="24"/>
          <w:szCs w:val="24"/>
          <w:lang w:val="sl-SI"/>
        </w:rPr>
      </w:pPr>
      <w:r>
        <w:rPr>
          <w:rFonts w:ascii="Times New Roman" w:hAnsi="Times New Roman" w:cs="Times New Roman"/>
          <w:b/>
          <w:sz w:val="24"/>
          <w:szCs w:val="24"/>
          <w:lang w:val="de-DE"/>
        </w:rPr>
        <w:t>Član 20</w:t>
      </w:r>
    </w:p>
    <w:p w:rsidR="005A05FE" w:rsidRPr="005A05FE" w:rsidRDefault="005A05FE" w:rsidP="005A05FE">
      <w:pPr>
        <w:spacing w:after="0"/>
        <w:jc w:val="both"/>
        <w:rPr>
          <w:rFonts w:ascii="Times New Roman" w:hAnsi="Times New Roman" w:cs="Times New Roman"/>
          <w:sz w:val="24"/>
          <w:szCs w:val="24"/>
          <w:lang w:val="sl-SI"/>
        </w:rPr>
      </w:pPr>
      <w:r w:rsidRPr="005A05FE">
        <w:rPr>
          <w:rFonts w:ascii="Times New Roman" w:hAnsi="Times New Roman" w:cs="Times New Roman"/>
          <w:sz w:val="24"/>
          <w:szCs w:val="24"/>
          <w:lang w:val="sl-SI"/>
        </w:rPr>
        <w:t>Ugovor o javnoj nabavci koji je zaključen uz kršenje antikorupcijskog pravila ništav je,  u smislu člana 15 stav 5 Zakona o javnim nabavkama („Službeni list CG“ br. 42/11, 57/14, 28/15 i 042/17)</w:t>
      </w:r>
    </w:p>
    <w:p w:rsidR="005A05FE" w:rsidRPr="005A05FE" w:rsidRDefault="005A05FE" w:rsidP="005A05FE">
      <w:pPr>
        <w:spacing w:after="0"/>
        <w:jc w:val="center"/>
        <w:rPr>
          <w:rFonts w:ascii="Times New Roman" w:hAnsi="Times New Roman" w:cs="Times New Roman"/>
          <w:b/>
          <w:sz w:val="24"/>
          <w:szCs w:val="24"/>
          <w:lang w:val="de-DE"/>
        </w:rPr>
      </w:pPr>
      <w:r>
        <w:rPr>
          <w:rFonts w:ascii="Times New Roman" w:hAnsi="Times New Roman" w:cs="Times New Roman"/>
          <w:b/>
          <w:sz w:val="24"/>
          <w:szCs w:val="24"/>
          <w:lang w:val="de-DE"/>
        </w:rPr>
        <w:t>Član 21</w:t>
      </w:r>
    </w:p>
    <w:p w:rsidR="005A05FE" w:rsidRPr="005A05FE" w:rsidRDefault="005A05FE" w:rsidP="005A05FE">
      <w:pPr>
        <w:spacing w:after="0"/>
        <w:jc w:val="both"/>
        <w:rPr>
          <w:rFonts w:ascii="Times New Roman" w:hAnsi="Times New Roman" w:cs="Times New Roman"/>
          <w:sz w:val="24"/>
          <w:szCs w:val="24"/>
          <w:lang w:val="de-DE"/>
        </w:rPr>
      </w:pPr>
      <w:r w:rsidRPr="005A05FE">
        <w:rPr>
          <w:rFonts w:ascii="Times New Roman" w:hAnsi="Times New Roman" w:cs="Times New Roman"/>
          <w:sz w:val="24"/>
          <w:szCs w:val="24"/>
          <w:lang w:val="de-DE"/>
        </w:rPr>
        <w:t>Strane ugovora su saglasne da sve sporove koji nastanu iz odnosa zasnovanih ovim ugovorom prvenstveno rješavaju sporazumno. Pri tom, se po potrebi, mogu koristiti usluge pojedinih stručnih lica ili tijela koja ugovorne strane sporazumno odrede.</w:t>
      </w:r>
    </w:p>
    <w:p w:rsidR="005A05FE" w:rsidRPr="005A05FE" w:rsidRDefault="005A05FE" w:rsidP="005A05FE">
      <w:pPr>
        <w:spacing w:after="0"/>
        <w:jc w:val="both"/>
        <w:rPr>
          <w:rFonts w:ascii="Times New Roman" w:hAnsi="Times New Roman" w:cs="Times New Roman"/>
          <w:sz w:val="24"/>
          <w:szCs w:val="24"/>
          <w:lang w:val="de-DE"/>
        </w:rPr>
      </w:pPr>
      <w:r w:rsidRPr="005A05FE">
        <w:rPr>
          <w:rFonts w:ascii="Times New Roman" w:hAnsi="Times New Roman" w:cs="Times New Roman"/>
          <w:sz w:val="24"/>
          <w:szCs w:val="24"/>
          <w:lang w:val="de-DE"/>
        </w:rPr>
        <w:t>Ukoliko se nastali spor ne riješi sporazumno, za rješavanje spora se ugovara nadležni suda u Podgorici</w:t>
      </w:r>
    </w:p>
    <w:p w:rsidR="005A05FE" w:rsidRPr="005A05FE" w:rsidRDefault="005A05FE" w:rsidP="005A05FE">
      <w:pPr>
        <w:spacing w:after="0"/>
        <w:jc w:val="both"/>
        <w:rPr>
          <w:rFonts w:ascii="Times New Roman" w:hAnsi="Times New Roman" w:cs="Times New Roman"/>
          <w:sz w:val="24"/>
          <w:szCs w:val="24"/>
          <w:lang w:val="de-DE"/>
        </w:rPr>
      </w:pPr>
      <w:r w:rsidRPr="005A05FE">
        <w:rPr>
          <w:rFonts w:ascii="Times New Roman" w:hAnsi="Times New Roman" w:cs="Times New Roman"/>
          <w:sz w:val="24"/>
          <w:szCs w:val="24"/>
          <w:lang w:val="de-DE"/>
        </w:rPr>
        <w:t>Rješavanje spornih pitanja ne može uticati na rok izvršenja ugovora.</w:t>
      </w:r>
    </w:p>
    <w:p w:rsidR="005A05FE" w:rsidRPr="005A05FE" w:rsidRDefault="005A05FE" w:rsidP="005A05FE">
      <w:pPr>
        <w:spacing w:after="0"/>
        <w:jc w:val="center"/>
        <w:rPr>
          <w:rFonts w:ascii="Times New Roman" w:hAnsi="Times New Roman" w:cs="Times New Roman"/>
          <w:b/>
          <w:sz w:val="24"/>
          <w:szCs w:val="24"/>
          <w:lang w:val="de-DE"/>
        </w:rPr>
      </w:pPr>
      <w:r>
        <w:rPr>
          <w:rFonts w:ascii="Times New Roman" w:hAnsi="Times New Roman" w:cs="Times New Roman"/>
          <w:b/>
          <w:sz w:val="24"/>
          <w:szCs w:val="24"/>
          <w:lang w:val="de-DE"/>
        </w:rPr>
        <w:t>Član 22</w:t>
      </w:r>
    </w:p>
    <w:p w:rsidR="005A05FE" w:rsidRPr="005A05FE" w:rsidRDefault="005A05FE" w:rsidP="005A05FE">
      <w:pPr>
        <w:spacing w:after="0"/>
        <w:jc w:val="both"/>
        <w:rPr>
          <w:rFonts w:ascii="Times New Roman" w:hAnsi="Times New Roman" w:cs="Times New Roman"/>
          <w:sz w:val="24"/>
          <w:szCs w:val="24"/>
          <w:lang w:val="de-DE"/>
        </w:rPr>
      </w:pPr>
      <w:r w:rsidRPr="005A05FE">
        <w:rPr>
          <w:rFonts w:ascii="Times New Roman" w:hAnsi="Times New Roman" w:cs="Times New Roman"/>
          <w:sz w:val="24"/>
          <w:szCs w:val="24"/>
          <w:lang w:val="de-DE"/>
        </w:rPr>
        <w:t>Ovaj ugovor je pravno valjano zaključen i potpisan od dolje navedenih ovlašćenih zakonskih zastupnika strana ugovora i sačinjen je u 6 (šest) istovjetnih primjeraka od kojih po 3 (tri) primjeraka za NARUČIOCA i  IZVODJAČA .</w:t>
      </w:r>
    </w:p>
    <w:p w:rsidR="005A05FE" w:rsidRPr="005A05FE" w:rsidRDefault="005A05FE" w:rsidP="005A05FE">
      <w:pPr>
        <w:spacing w:after="0" w:line="240" w:lineRule="auto"/>
        <w:jc w:val="both"/>
        <w:rPr>
          <w:rFonts w:ascii="Times New Roman" w:hAnsi="Times New Roman" w:cs="Times New Roman"/>
          <w:b/>
          <w:bCs/>
          <w:sz w:val="24"/>
          <w:szCs w:val="24"/>
          <w:lang w:val="de-DE"/>
        </w:rPr>
      </w:pPr>
      <w:r w:rsidRPr="005A05FE">
        <w:rPr>
          <w:rFonts w:ascii="Times New Roman" w:hAnsi="Times New Roman" w:cs="Times New Roman"/>
          <w:b/>
          <w:bCs/>
          <w:sz w:val="24"/>
          <w:szCs w:val="24"/>
          <w:lang w:val="de-DE"/>
        </w:rPr>
        <w:t xml:space="preserve">             </w:t>
      </w:r>
    </w:p>
    <w:p w:rsidR="005A05FE" w:rsidRPr="005A05FE" w:rsidRDefault="005A05FE" w:rsidP="005A05FE">
      <w:pPr>
        <w:spacing w:after="0" w:line="240" w:lineRule="auto"/>
        <w:jc w:val="both"/>
        <w:rPr>
          <w:rFonts w:ascii="Times New Roman" w:hAnsi="Times New Roman" w:cs="Times New Roman"/>
          <w:b/>
          <w:bCs/>
          <w:sz w:val="24"/>
          <w:szCs w:val="24"/>
          <w:lang w:val="de-DE"/>
        </w:rPr>
      </w:pPr>
    </w:p>
    <w:p w:rsidR="00B518BC" w:rsidRPr="00B518BC" w:rsidRDefault="00B518BC" w:rsidP="00B518BC">
      <w:pPr>
        <w:spacing w:after="0" w:line="240" w:lineRule="auto"/>
        <w:jc w:val="center"/>
        <w:rPr>
          <w:rFonts w:ascii="Times New Roman" w:hAnsi="Times New Roman" w:cs="Times New Roman"/>
          <w:bCs/>
          <w:sz w:val="24"/>
          <w:szCs w:val="24"/>
          <w:lang w:val="de-DE"/>
        </w:rPr>
      </w:pPr>
    </w:p>
    <w:p w:rsidR="00A80DCA" w:rsidRDefault="00A80DCA" w:rsidP="00A80DCA">
      <w:pPr>
        <w:spacing w:after="0" w:line="240" w:lineRule="auto"/>
        <w:jc w:val="both"/>
        <w:rPr>
          <w:rFonts w:ascii="Times New Roman" w:hAnsi="Times New Roman" w:cs="Times New Roman"/>
          <w:b/>
          <w:bCs/>
          <w:sz w:val="24"/>
          <w:szCs w:val="24"/>
          <w:lang w:val="de-DE"/>
        </w:rPr>
      </w:pPr>
    </w:p>
    <w:p w:rsidR="00F24141" w:rsidRPr="00A80DCA" w:rsidRDefault="008556F1" w:rsidP="00A80DCA">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   </w:t>
      </w:r>
      <w:r w:rsidR="00F24141" w:rsidRPr="00A80DCA">
        <w:rPr>
          <w:rFonts w:ascii="Times New Roman" w:hAnsi="Times New Roman" w:cs="Times New Roman"/>
          <w:sz w:val="24"/>
          <w:szCs w:val="24"/>
          <w:lang w:val="de-DE"/>
        </w:rPr>
        <w:t>NARUČILAC</w:t>
      </w:r>
      <w:r w:rsidR="00F24141" w:rsidRPr="00A80DCA">
        <w:rPr>
          <w:rFonts w:ascii="Times New Roman" w:hAnsi="Times New Roman" w:cs="Times New Roman"/>
          <w:b/>
          <w:bCs/>
          <w:sz w:val="24"/>
          <w:szCs w:val="24"/>
          <w:lang w:val="de-DE"/>
        </w:rPr>
        <w:tab/>
      </w:r>
      <w:r w:rsidR="00F24141" w:rsidRPr="00A80DCA">
        <w:rPr>
          <w:rFonts w:ascii="Times New Roman" w:hAnsi="Times New Roman" w:cs="Times New Roman"/>
          <w:sz w:val="24"/>
          <w:szCs w:val="24"/>
          <w:lang w:val="de-DE"/>
        </w:rPr>
        <w:t xml:space="preserve">                                                           </w:t>
      </w:r>
      <w:r>
        <w:rPr>
          <w:rFonts w:ascii="Times New Roman" w:hAnsi="Times New Roman" w:cs="Times New Roman"/>
          <w:sz w:val="24"/>
          <w:szCs w:val="24"/>
          <w:lang w:val="de-DE"/>
        </w:rPr>
        <w:t xml:space="preserve">                 I</w:t>
      </w:r>
      <w:r w:rsidR="005A05FE">
        <w:rPr>
          <w:rFonts w:ascii="Times New Roman" w:hAnsi="Times New Roman" w:cs="Times New Roman"/>
          <w:sz w:val="24"/>
          <w:szCs w:val="24"/>
          <w:lang w:val="de-DE"/>
        </w:rPr>
        <w:t>IZVOĐAČ</w:t>
      </w:r>
    </w:p>
    <w:p w:rsidR="00F24141" w:rsidRPr="00A80DCA" w:rsidRDefault="00F24141" w:rsidP="00A80DCA">
      <w:pPr>
        <w:spacing w:after="0" w:line="240" w:lineRule="auto"/>
        <w:jc w:val="both"/>
        <w:rPr>
          <w:rFonts w:ascii="Times New Roman" w:hAnsi="Times New Roman" w:cs="Times New Roman"/>
          <w:sz w:val="24"/>
          <w:szCs w:val="24"/>
          <w:lang w:val="de-DE"/>
        </w:rPr>
      </w:pPr>
    </w:p>
    <w:p w:rsidR="00F24141" w:rsidRPr="00A80DCA" w:rsidRDefault="00F24141" w:rsidP="00A80DCA">
      <w:pPr>
        <w:spacing w:after="0" w:line="240" w:lineRule="auto"/>
        <w:jc w:val="both"/>
        <w:rPr>
          <w:rFonts w:ascii="Times New Roman" w:hAnsi="Times New Roman" w:cs="Times New Roman"/>
          <w:sz w:val="24"/>
          <w:szCs w:val="24"/>
          <w:lang w:val="de-DE"/>
        </w:rPr>
      </w:pPr>
      <w:r w:rsidRPr="00A80DCA">
        <w:rPr>
          <w:rFonts w:ascii="Times New Roman" w:hAnsi="Times New Roman" w:cs="Times New Roman"/>
          <w:sz w:val="24"/>
          <w:szCs w:val="24"/>
          <w:lang w:val="de-DE"/>
        </w:rPr>
        <w:t>_____________________________</w:t>
      </w:r>
      <w:r w:rsidRPr="00A80DCA">
        <w:rPr>
          <w:rFonts w:ascii="Times New Roman" w:hAnsi="Times New Roman" w:cs="Times New Roman"/>
          <w:sz w:val="24"/>
          <w:szCs w:val="24"/>
          <w:lang w:val="de-DE"/>
        </w:rPr>
        <w:tab/>
      </w:r>
      <w:r w:rsidRPr="00A80DCA">
        <w:rPr>
          <w:rFonts w:ascii="Times New Roman" w:hAnsi="Times New Roman" w:cs="Times New Roman"/>
          <w:sz w:val="24"/>
          <w:szCs w:val="24"/>
          <w:lang w:val="de-DE"/>
        </w:rPr>
        <w:tab/>
        <w:t xml:space="preserve">                ______________________________</w:t>
      </w:r>
    </w:p>
    <w:p w:rsidR="00FA3D31" w:rsidRPr="00A80DCA" w:rsidRDefault="00FA3D31" w:rsidP="00A80DCA">
      <w:pPr>
        <w:spacing w:after="0" w:line="240" w:lineRule="auto"/>
        <w:jc w:val="both"/>
        <w:rPr>
          <w:rFonts w:ascii="Times New Roman" w:hAnsi="Times New Roman" w:cs="Times New Roman"/>
          <w:sz w:val="24"/>
          <w:szCs w:val="24"/>
          <w:lang w:val="sr-Latn-CS"/>
        </w:rPr>
      </w:pPr>
    </w:p>
    <w:p w:rsidR="00FA3D31" w:rsidRPr="00A80DCA" w:rsidRDefault="00FA3D31" w:rsidP="00A80DCA">
      <w:pPr>
        <w:spacing w:after="0" w:line="240" w:lineRule="auto"/>
        <w:jc w:val="both"/>
        <w:rPr>
          <w:rFonts w:ascii="Times New Roman" w:hAnsi="Times New Roman" w:cs="Times New Roman"/>
          <w:sz w:val="24"/>
          <w:szCs w:val="24"/>
          <w:lang w:val="sr-Latn-CS"/>
        </w:rPr>
      </w:pPr>
    </w:p>
    <w:p w:rsidR="00FA3D31" w:rsidRPr="00EB23C8" w:rsidRDefault="00FA3D31" w:rsidP="00A80DCA">
      <w:pPr>
        <w:spacing w:after="0" w:line="240" w:lineRule="auto"/>
        <w:jc w:val="center"/>
        <w:rPr>
          <w:rFonts w:ascii="Times New Roman" w:hAnsi="Times New Roman" w:cs="Times New Roman"/>
          <w:b/>
          <w:bCs/>
          <w:sz w:val="24"/>
          <w:szCs w:val="24"/>
          <w:lang w:val="sr-Latn-CS"/>
        </w:rPr>
      </w:pPr>
      <w:r w:rsidRPr="00852493">
        <w:rPr>
          <w:rFonts w:ascii="Times New Roman" w:hAnsi="Times New Roman" w:cs="Times New Roman"/>
          <w:b/>
          <w:bCs/>
          <w:sz w:val="24"/>
          <w:szCs w:val="24"/>
        </w:rPr>
        <w:t>SAGLASAN</w:t>
      </w:r>
      <w:r w:rsidRPr="00EB23C8">
        <w:rPr>
          <w:rFonts w:ascii="Times New Roman" w:hAnsi="Times New Roman" w:cs="Times New Roman"/>
          <w:b/>
          <w:bCs/>
          <w:sz w:val="24"/>
          <w:szCs w:val="24"/>
          <w:lang w:val="sr-Latn-CS"/>
        </w:rPr>
        <w:t xml:space="preserve"> </w:t>
      </w:r>
      <w:r w:rsidRPr="00852493">
        <w:rPr>
          <w:rFonts w:ascii="Times New Roman" w:hAnsi="Times New Roman" w:cs="Times New Roman"/>
          <w:b/>
          <w:bCs/>
          <w:sz w:val="24"/>
          <w:szCs w:val="24"/>
        </w:rPr>
        <w:t>SA</w:t>
      </w:r>
      <w:r w:rsidRPr="00EB23C8">
        <w:rPr>
          <w:rFonts w:ascii="Times New Roman" w:hAnsi="Times New Roman" w:cs="Times New Roman"/>
          <w:b/>
          <w:bCs/>
          <w:sz w:val="24"/>
          <w:szCs w:val="24"/>
          <w:lang w:val="sr-Latn-CS"/>
        </w:rPr>
        <w:t xml:space="preserve"> </w:t>
      </w:r>
      <w:r w:rsidRPr="00852493">
        <w:rPr>
          <w:rFonts w:ascii="Times New Roman" w:hAnsi="Times New Roman" w:cs="Times New Roman"/>
          <w:b/>
          <w:bCs/>
          <w:sz w:val="24"/>
          <w:szCs w:val="24"/>
        </w:rPr>
        <w:t>NACRTOM</w:t>
      </w:r>
      <w:r w:rsidRPr="00EB23C8">
        <w:rPr>
          <w:rFonts w:ascii="Times New Roman" w:hAnsi="Times New Roman" w:cs="Times New Roman"/>
          <w:b/>
          <w:bCs/>
          <w:sz w:val="24"/>
          <w:szCs w:val="24"/>
          <w:lang w:val="sr-Latn-CS"/>
        </w:rPr>
        <w:t xml:space="preserve">  </w:t>
      </w:r>
      <w:r w:rsidRPr="00852493">
        <w:rPr>
          <w:rFonts w:ascii="Times New Roman" w:hAnsi="Times New Roman" w:cs="Times New Roman"/>
          <w:b/>
          <w:bCs/>
          <w:sz w:val="24"/>
          <w:szCs w:val="24"/>
        </w:rPr>
        <w:t>UGOVORA</w:t>
      </w:r>
    </w:p>
    <w:p w:rsidR="00FA3D31" w:rsidRPr="00EB23C8" w:rsidRDefault="00FA3D31" w:rsidP="00FA3D31">
      <w:pPr>
        <w:spacing w:after="0" w:line="240" w:lineRule="auto"/>
        <w:jc w:val="both"/>
        <w:rPr>
          <w:rFonts w:ascii="Times New Roman" w:hAnsi="Times New Roman" w:cs="Times New Roman"/>
          <w:sz w:val="24"/>
          <w:szCs w:val="24"/>
          <w:lang w:val="sr-Latn-CS"/>
        </w:rPr>
      </w:pPr>
    </w:p>
    <w:p w:rsidR="00FA3D31" w:rsidRPr="00EB23C8" w:rsidRDefault="00FA3D31" w:rsidP="00FA3D31">
      <w:pPr>
        <w:tabs>
          <w:tab w:val="left" w:pos="1950"/>
        </w:tabs>
        <w:spacing w:after="0" w:line="240" w:lineRule="auto"/>
        <w:jc w:val="right"/>
        <w:rPr>
          <w:rFonts w:ascii="Times New Roman" w:hAnsi="Times New Roman" w:cs="Times New Roman"/>
          <w:b/>
          <w:bCs/>
          <w:sz w:val="24"/>
          <w:szCs w:val="24"/>
          <w:lang w:val="it-IT"/>
        </w:rPr>
      </w:pPr>
      <w:r w:rsidRPr="00EB23C8">
        <w:rPr>
          <w:rFonts w:ascii="Times New Roman" w:hAnsi="Times New Roman" w:cs="Times New Roman"/>
          <w:b/>
          <w:bCs/>
          <w:sz w:val="24"/>
          <w:szCs w:val="24"/>
          <w:lang w:val="sr-Latn-CS"/>
        </w:rPr>
        <w:t xml:space="preserve">  </w:t>
      </w:r>
      <w:r w:rsidRPr="00EB23C8">
        <w:rPr>
          <w:rFonts w:ascii="Times New Roman" w:hAnsi="Times New Roman" w:cs="Times New Roman"/>
          <w:b/>
          <w:bCs/>
          <w:sz w:val="24"/>
          <w:szCs w:val="24"/>
          <w:lang w:val="it-IT"/>
        </w:rPr>
        <w:t>Ovlašćeno lice ponuđača _______________________</w:t>
      </w:r>
    </w:p>
    <w:p w:rsidR="00FA3D31" w:rsidRPr="00EB23C8" w:rsidRDefault="00FA3D31" w:rsidP="00FA3D31">
      <w:pPr>
        <w:spacing w:after="0" w:line="240" w:lineRule="auto"/>
        <w:ind w:right="336" w:firstLine="567"/>
        <w:jc w:val="right"/>
        <w:rPr>
          <w:rFonts w:ascii="Times New Roman" w:hAnsi="Times New Roman" w:cs="Times New Roman"/>
          <w:sz w:val="20"/>
          <w:szCs w:val="20"/>
          <w:lang w:val="it-IT"/>
        </w:rPr>
      </w:pPr>
      <w:r w:rsidRPr="00EB23C8">
        <w:rPr>
          <w:rFonts w:ascii="Times New Roman" w:hAnsi="Times New Roman" w:cs="Times New Roman"/>
          <w:sz w:val="24"/>
          <w:szCs w:val="24"/>
          <w:lang w:val="it-IT"/>
        </w:rPr>
        <w:t>(</w:t>
      </w:r>
      <w:r w:rsidRPr="00EB23C8">
        <w:rPr>
          <w:rFonts w:ascii="Times New Roman" w:hAnsi="Times New Roman" w:cs="Times New Roman"/>
          <w:sz w:val="20"/>
          <w:szCs w:val="20"/>
          <w:lang w:val="it-IT"/>
        </w:rPr>
        <w:t>ime, prezime i funkcija)</w:t>
      </w:r>
    </w:p>
    <w:p w:rsidR="00FA3D31" w:rsidRPr="00EB23C8" w:rsidRDefault="00FA3D31" w:rsidP="00FA3D31">
      <w:pPr>
        <w:spacing w:after="0" w:line="240" w:lineRule="auto"/>
        <w:ind w:firstLine="567"/>
        <w:jc w:val="right"/>
        <w:rPr>
          <w:rFonts w:ascii="Times New Roman" w:hAnsi="Times New Roman" w:cs="Times New Roman"/>
          <w:sz w:val="24"/>
          <w:szCs w:val="24"/>
          <w:lang w:val="it-IT"/>
        </w:rPr>
      </w:pPr>
      <w:r w:rsidRPr="00EB23C8">
        <w:rPr>
          <w:rFonts w:ascii="Times New Roman" w:hAnsi="Times New Roman" w:cs="Times New Roman"/>
          <w:sz w:val="24"/>
          <w:szCs w:val="24"/>
          <w:lang w:val="it-IT"/>
        </w:rPr>
        <w:t>_______________________</w:t>
      </w:r>
    </w:p>
    <w:p w:rsidR="00FA3D31" w:rsidRPr="00EB23C8" w:rsidRDefault="00FA3D31" w:rsidP="00FA3D31">
      <w:pPr>
        <w:spacing w:after="0" w:line="240" w:lineRule="auto"/>
        <w:ind w:right="588"/>
        <w:jc w:val="right"/>
        <w:rPr>
          <w:rFonts w:ascii="Times New Roman" w:hAnsi="Times New Roman" w:cs="Times New Roman"/>
          <w:sz w:val="20"/>
          <w:szCs w:val="20"/>
          <w:lang w:val="it-IT"/>
        </w:rPr>
      </w:pPr>
      <w:r w:rsidRPr="00EB23C8">
        <w:rPr>
          <w:rFonts w:ascii="Times New Roman" w:hAnsi="Times New Roman" w:cs="Times New Roman"/>
          <w:sz w:val="20"/>
          <w:szCs w:val="20"/>
          <w:lang w:val="it-IT"/>
        </w:rPr>
        <w:t>(svojeručni potpis)</w:t>
      </w:r>
    </w:p>
    <w:p w:rsidR="005503FD" w:rsidRDefault="005503FD">
      <w:pPr>
        <w:spacing w:after="0" w:line="240" w:lineRule="auto"/>
        <w:jc w:val="center"/>
        <w:rPr>
          <w:rFonts w:ascii="Times New Roman" w:eastAsia="Times New Roman" w:hAnsi="Times New Roman" w:cs="Times New Roman"/>
          <w:i/>
          <w:sz w:val="24"/>
          <w:szCs w:val="24"/>
          <w:highlight w:val="yellow"/>
        </w:rPr>
      </w:pPr>
    </w:p>
    <w:p w:rsidR="005503FD" w:rsidRPr="003E17A8" w:rsidRDefault="005503FD">
      <w:pPr>
        <w:spacing w:after="0" w:line="240" w:lineRule="auto"/>
        <w:jc w:val="center"/>
        <w:rPr>
          <w:rFonts w:ascii="Times New Roman" w:eastAsia="Times New Roman" w:hAnsi="Times New Roman" w:cs="Times New Roman"/>
          <w:i/>
          <w:sz w:val="24"/>
          <w:szCs w:val="24"/>
        </w:rPr>
      </w:pPr>
    </w:p>
    <w:p w:rsidR="00102E1E" w:rsidRDefault="00820FD0" w:rsidP="00BF43AE">
      <w:pPr>
        <w:tabs>
          <w:tab w:val="left" w:pos="1950"/>
        </w:tabs>
        <w:jc w:val="center"/>
        <w:rPr>
          <w:rFonts w:ascii="Times New Roman" w:eastAsia="Times New Roman" w:hAnsi="Times New Roman" w:cs="Times New Roman"/>
          <w:i/>
          <w:sz w:val="24"/>
          <w:szCs w:val="24"/>
        </w:rPr>
      </w:pPr>
      <w:r w:rsidRPr="003E17A8">
        <w:rPr>
          <w:rFonts w:ascii="Times New Roman" w:eastAsia="Times New Roman" w:hAnsi="Times New Roman" w:cs="Times New Roman"/>
          <w:i/>
          <w:sz w:val="24"/>
          <w:szCs w:val="24"/>
        </w:rPr>
        <w:t>Napomena: Konačni tekst ugovora o javnoj nabavci biće sačinjen u skladu sa članom 107 stav 2 Zakona o javnim nabavkama</w:t>
      </w:r>
      <w:r w:rsidRPr="003E17A8">
        <w:rPr>
          <w:rFonts w:ascii="Times New Roman" w:eastAsia="Times New Roman" w:hAnsi="Times New Roman" w:cs="Times New Roman"/>
          <w:sz w:val="24"/>
          <w:szCs w:val="24"/>
        </w:rPr>
        <w:t xml:space="preserve"> nabavkama („Službeni list CG”, br.</w:t>
      </w:r>
      <w:r w:rsidRPr="003E17A8">
        <w:rPr>
          <w:rFonts w:ascii="Times New Roman" w:eastAsia="Times New Roman" w:hAnsi="Times New Roman" w:cs="Times New Roman"/>
          <w:i/>
          <w:sz w:val="24"/>
          <w:szCs w:val="24"/>
        </w:rPr>
        <w:t>42/11, 57/14, 28/15 i 42/17).</w:t>
      </w:r>
    </w:p>
    <w:p w:rsidR="008556F1" w:rsidRDefault="008556F1" w:rsidP="00BF43AE">
      <w:pPr>
        <w:tabs>
          <w:tab w:val="left" w:pos="1950"/>
        </w:tabs>
        <w:jc w:val="center"/>
        <w:rPr>
          <w:rFonts w:ascii="Times New Roman" w:eastAsia="Times New Roman" w:hAnsi="Times New Roman" w:cs="Times New Roman"/>
          <w:i/>
          <w:sz w:val="24"/>
          <w:szCs w:val="24"/>
        </w:rPr>
      </w:pPr>
    </w:p>
    <w:p w:rsidR="008556F1" w:rsidRDefault="008556F1" w:rsidP="00BF43AE">
      <w:pPr>
        <w:tabs>
          <w:tab w:val="left" w:pos="1950"/>
        </w:tabs>
        <w:jc w:val="center"/>
        <w:rPr>
          <w:rFonts w:ascii="Times New Roman" w:eastAsia="Times New Roman" w:hAnsi="Times New Roman" w:cs="Times New Roman"/>
          <w:i/>
          <w:sz w:val="24"/>
          <w:szCs w:val="24"/>
        </w:rPr>
      </w:pPr>
    </w:p>
    <w:p w:rsidR="008556F1" w:rsidRDefault="008556F1" w:rsidP="00BF43AE">
      <w:pPr>
        <w:tabs>
          <w:tab w:val="left" w:pos="1950"/>
        </w:tabs>
        <w:jc w:val="center"/>
        <w:rPr>
          <w:rFonts w:ascii="Times New Roman" w:eastAsia="Times New Roman" w:hAnsi="Times New Roman" w:cs="Times New Roman"/>
          <w:i/>
          <w:sz w:val="24"/>
          <w:szCs w:val="24"/>
        </w:rPr>
      </w:pPr>
    </w:p>
    <w:p w:rsidR="008556F1" w:rsidRDefault="008556F1" w:rsidP="00BF43AE">
      <w:pPr>
        <w:tabs>
          <w:tab w:val="left" w:pos="1950"/>
        </w:tabs>
        <w:jc w:val="center"/>
        <w:rPr>
          <w:rFonts w:ascii="Times New Roman" w:eastAsia="Times New Roman" w:hAnsi="Times New Roman" w:cs="Times New Roman"/>
          <w:i/>
          <w:sz w:val="24"/>
          <w:szCs w:val="24"/>
        </w:rPr>
      </w:pPr>
    </w:p>
    <w:p w:rsidR="008556F1" w:rsidRDefault="008556F1" w:rsidP="00C17629">
      <w:pPr>
        <w:tabs>
          <w:tab w:val="left" w:pos="1950"/>
        </w:tabs>
        <w:rPr>
          <w:rFonts w:ascii="Times New Roman" w:eastAsia="Times New Roman" w:hAnsi="Times New Roman" w:cs="Times New Roman"/>
          <w:i/>
          <w:sz w:val="24"/>
          <w:szCs w:val="24"/>
        </w:rPr>
      </w:pPr>
    </w:p>
    <w:p w:rsidR="00053CB1" w:rsidRPr="00BF43AE" w:rsidRDefault="00053CB1" w:rsidP="00BF43AE">
      <w:pPr>
        <w:tabs>
          <w:tab w:val="left" w:pos="1950"/>
        </w:tabs>
        <w:jc w:val="center"/>
        <w:rPr>
          <w:rFonts w:ascii="Times New Roman" w:eastAsia="Times New Roman" w:hAnsi="Times New Roman" w:cs="Times New Roman"/>
          <w:i/>
          <w:sz w:val="24"/>
          <w:szCs w:val="24"/>
        </w:rPr>
      </w:pPr>
    </w:p>
    <w:p w:rsidR="005503FD" w:rsidRPr="003E17A8" w:rsidRDefault="00820FD0">
      <w:pPr>
        <w:pStyle w:val="Heading1"/>
        <w:pBdr>
          <w:top w:val="single" w:sz="4" w:space="1" w:color="000000"/>
          <w:left w:val="single" w:sz="4" w:space="4" w:color="000000"/>
          <w:bottom w:val="single" w:sz="4" w:space="1" w:color="000000"/>
          <w:right w:val="single" w:sz="4" w:space="4" w:color="000000"/>
        </w:pBdr>
        <w:shd w:val="clear" w:color="auto" w:fill="F2F2F2"/>
        <w:rPr>
          <w:i w:val="0"/>
          <w:u w:val="none"/>
        </w:rPr>
      </w:pPr>
      <w:bookmarkStart w:id="29" w:name="_Toc2328167"/>
      <w:r w:rsidRPr="003E17A8">
        <w:rPr>
          <w:i w:val="0"/>
          <w:u w:val="none"/>
        </w:rPr>
        <w:t>UPUTSTVO PONUĐAČIMA ZA SAČINJAVANJE I PODNOŠENJE PONUDE</w:t>
      </w:r>
      <w:bookmarkEnd w:id="29"/>
    </w:p>
    <w:p w:rsidR="005503FD" w:rsidRPr="003E17A8" w:rsidRDefault="005503FD">
      <w:pPr>
        <w:spacing w:after="0" w:line="240" w:lineRule="auto"/>
        <w:rPr>
          <w:rFonts w:ascii="Times New Roman" w:eastAsia="Times New Roman" w:hAnsi="Times New Roman" w:cs="Times New Roman"/>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F2F2F2"/>
        <w:tabs>
          <w:tab w:val="left" w:pos="284"/>
        </w:tabs>
        <w:spacing w:after="0" w:line="240" w:lineRule="auto"/>
        <w:jc w:val="center"/>
        <w:rPr>
          <w:rFonts w:ascii="Times New Roman" w:eastAsia="Times New Roman" w:hAnsi="Times New Roman" w:cs="Times New Roman"/>
          <w:sz w:val="28"/>
          <w:szCs w:val="28"/>
        </w:rPr>
      </w:pPr>
      <w:r w:rsidRPr="003E17A8">
        <w:rPr>
          <w:rFonts w:ascii="Times New Roman" w:eastAsia="Times New Roman" w:hAnsi="Times New Roman" w:cs="Times New Roman"/>
          <w:b/>
          <w:sz w:val="28"/>
          <w:szCs w:val="28"/>
        </w:rPr>
        <w:t>I NAČIN PRIPREMANJA PONUDE U PISANOJ FORMI</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numPr>
          <w:ilvl w:val="0"/>
          <w:numId w:val="1"/>
        </w:numPr>
        <w:spacing w:before="96" w:after="0" w:line="240" w:lineRule="auto"/>
        <w:jc w:val="both"/>
        <w:rPr>
          <w:rFonts w:ascii="Times New Roman" w:eastAsia="Times New Roman" w:hAnsi="Times New Roman" w:cs="Times New Roman"/>
          <w:b/>
          <w:sz w:val="24"/>
          <w:szCs w:val="24"/>
          <w:u w:val="single"/>
        </w:rPr>
      </w:pPr>
      <w:r w:rsidRPr="003E17A8">
        <w:rPr>
          <w:rFonts w:ascii="Times New Roman" w:eastAsia="Times New Roman" w:hAnsi="Times New Roman" w:cs="Times New Roman"/>
          <w:b/>
          <w:sz w:val="24"/>
          <w:szCs w:val="24"/>
          <w:u w:val="single"/>
        </w:rPr>
        <w:t xml:space="preserve">Pripremanje i dostavljanje ponude </w:t>
      </w:r>
    </w:p>
    <w:p w:rsidR="005503FD" w:rsidRPr="003E17A8" w:rsidRDefault="005503FD">
      <w:pPr>
        <w:spacing w:before="96" w:after="0" w:line="240" w:lineRule="auto"/>
        <w:ind w:left="927"/>
        <w:jc w:val="both"/>
        <w:rPr>
          <w:rFonts w:ascii="Times New Roman" w:eastAsia="Times New Roman" w:hAnsi="Times New Roman" w:cs="Times New Roman"/>
          <w:sz w:val="24"/>
          <w:szCs w:val="24"/>
        </w:rPr>
      </w:pP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Ponuđač radi učešća u postupku javne nabavke sačinjava i podnosi ponudu u skladu sa ovom tenderskom dokumentacijom.</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Ponuđač je dužan da ponudu pripremi kao jedinstvenu cjelinu i da svaku prvu stranicu svakog lista i ukupni broj listova ponude označi rednim brojem, osim garancije ponude, kataloga, fotografija, publikacija i slično.</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Dokumenta koja sačinjava ponuđač, a koja čine sastavni dio ponude moraju biti potpisana od strane ovlašćenog lica ponuđača ili lica koje on ovlasti.</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Ponuda mora biti povezana jednim jemstvenikom tako da se ne mogu naknadno ubacivati, odstranjivati ili zamjenjivati pojedinačni listovi, a da se pri tome ne ošteti list ponude.</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Ponuda i uzorci zahtijevani tenderskom dokumentacijom dostavljaju se u odgovarajućem zatvorenom omotu (koverat, paket i slično) na način da se prilikom otvaranja ponude može sa sigurnošću utvrditi da se prvi put otvara.</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Na omotu ponude navodi se: ponuda, broj tenderske dokumentacije, naziv i sjedište naručioca, naziv, sjedište, odnosno ime i adresa ponuđača i tekst: "Ne otvaraj prije javnog otvaranja ponuda".</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 slučaju podnošenja zajedničke ponude, na omotu je potrebno naznačiti da se radi o zajedničkoj ponudi i navesti puni naziv ponuđača i adresu na koju će ponuda biti vraćena u slučaju da je neblagovremena.</w:t>
      </w:r>
    </w:p>
    <w:p w:rsidR="005503FD" w:rsidRPr="003E17A8" w:rsidRDefault="00820FD0">
      <w:pPr>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Ponuđač je dužan da ponudu sačini na obrascima iz tenderske dokumentacije uz mogućnost korišćenja svog memoranduma. </w:t>
      </w:r>
    </w:p>
    <w:p w:rsidR="005503FD" w:rsidRPr="003E17A8" w:rsidRDefault="00820FD0">
      <w:pPr>
        <w:numPr>
          <w:ilvl w:val="0"/>
          <w:numId w:val="4"/>
        </w:numPr>
        <w:spacing w:before="96" w:after="120"/>
        <w:jc w:val="both"/>
        <w:rPr>
          <w:rFonts w:ascii="Times New Roman" w:eastAsia="Times New Roman" w:hAnsi="Times New Roman" w:cs="Times New Roman"/>
          <w:sz w:val="24"/>
          <w:szCs w:val="24"/>
          <w:u w:val="single"/>
        </w:rPr>
      </w:pPr>
      <w:r w:rsidRPr="003E17A8">
        <w:rPr>
          <w:rFonts w:ascii="Times New Roman" w:eastAsia="Times New Roman" w:hAnsi="Times New Roman" w:cs="Times New Roman"/>
          <w:b/>
          <w:sz w:val="24"/>
          <w:szCs w:val="24"/>
          <w:u w:val="single"/>
        </w:rPr>
        <w:t>Pripremanje ponude u slučaju zaključivanja okvirnog sporazuma</w:t>
      </w:r>
    </w:p>
    <w:p w:rsidR="005503FD" w:rsidRPr="003E17A8" w:rsidRDefault="00820FD0">
      <w:pPr>
        <w:ind w:firstLine="567"/>
        <w:jc w:val="both"/>
        <w:rPr>
          <w:rFonts w:ascii="Times New Roman" w:eastAsia="Times New Roman" w:hAnsi="Times New Roman" w:cs="Times New Roman"/>
          <w:color w:val="FF0000"/>
          <w:sz w:val="24"/>
          <w:szCs w:val="24"/>
        </w:rPr>
      </w:pPr>
      <w:r w:rsidRPr="003E17A8">
        <w:rPr>
          <w:rFonts w:ascii="Times New Roman" w:eastAsia="Times New Roman" w:hAnsi="Times New Roman" w:cs="Times New Roman"/>
          <w:sz w:val="24"/>
          <w:szCs w:val="24"/>
        </w:rPr>
        <w:t>Ako je tenderskom dokumentacijom predviđeno zaključivanje okvirnog sporazuma ponuđač priprema i podnosi ponudu u odnosu na opis, tehničku specifikaciju i procijenjenu vrijednost predmeta nabavke predviđene za prvu godinu, odnosno prvi ugovor o javnoj nabavci.</w:t>
      </w:r>
    </w:p>
    <w:p w:rsidR="005503FD" w:rsidRPr="003E17A8" w:rsidRDefault="00820FD0">
      <w:pPr>
        <w:spacing w:after="0" w:line="240" w:lineRule="auto"/>
        <w:ind w:firstLine="567"/>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u w:val="single"/>
        </w:rPr>
        <w:t>3. Način pripremanja ponude po partijama</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Ponuđač može da podnese ponudu za jednu ili više partija pod uslovom da se ponuda odnosi na najmanje jednu partiju.</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Ako ponuđač podnosi ponudu za više ili sve partije, ponuda mora biti pripremljena kao jedna cjelina tako da se može ocjenjivati za svaku partiju posebno, na način što se dokazi koji se odnose na sve partije, osim garancije ponude, kataloga, fotografija, publikacija i slično, podnose zajedno u jednom primjerku u ponudi za prvu partiju za koju učestvuje, a dokazi koji se odnose samo na određenu/e partiju/e podnose se za svaku partiju posebno.</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Garancija ponude, katalozi, fotografije, publikacije i slično prilažu se u ponudi nakon dokumenata za zadnju partiju na kojoj se učestvuje.  </w:t>
      </w:r>
    </w:p>
    <w:p w:rsidR="005503FD" w:rsidRPr="003E17A8" w:rsidRDefault="005503FD">
      <w:pPr>
        <w:spacing w:after="0" w:line="240" w:lineRule="auto"/>
        <w:ind w:firstLine="567"/>
        <w:jc w:val="both"/>
        <w:rPr>
          <w:rFonts w:ascii="Times New Roman" w:eastAsia="Times New Roman" w:hAnsi="Times New Roman" w:cs="Times New Roman"/>
          <w:b/>
          <w:sz w:val="24"/>
          <w:szCs w:val="24"/>
          <w:u w:val="single"/>
        </w:rPr>
      </w:pPr>
    </w:p>
    <w:p w:rsidR="005503FD" w:rsidRPr="003E17A8" w:rsidRDefault="00820FD0">
      <w:pPr>
        <w:spacing w:after="0" w:line="240" w:lineRule="auto"/>
        <w:ind w:firstLine="567"/>
        <w:jc w:val="both"/>
        <w:rPr>
          <w:rFonts w:ascii="Times New Roman" w:eastAsia="Times New Roman" w:hAnsi="Times New Roman" w:cs="Times New Roman"/>
        </w:rPr>
      </w:pPr>
      <w:r w:rsidRPr="003E17A8">
        <w:rPr>
          <w:rFonts w:ascii="Times New Roman" w:eastAsia="Times New Roman" w:hAnsi="Times New Roman" w:cs="Times New Roman"/>
          <w:b/>
          <w:sz w:val="24"/>
          <w:szCs w:val="24"/>
          <w:u w:val="single"/>
        </w:rPr>
        <w:t xml:space="preserve">4. Način pripremanja zajedničke ponude </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lastRenderedPageBreak/>
        <w:t>Ponudu može da podnese grupa ponuđača (zajednička ponuda), koji su neograničeno solidarno odgovorni za ponudu i obaveze iz ugovora o javnoj nabavci.</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Ponuđač koji je samostalno podnio ponudu ne može istovremeno da učestvuje u zajedničkoj ponudi ili kao podizvođač, odnosno podugovarač drugog ponuđača. </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drugo). Ugovorom o zajedničkom nastupanju može se odrediti naziv ovog ponuđača.</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 zajedničkoj ponudi se moraju navesti imena i stručne kvalifikacije lica koja će biti odgovorna za izvršenje ugovora o javnoj nabavci.</w:t>
      </w:r>
    </w:p>
    <w:p w:rsidR="005503FD" w:rsidRPr="003E17A8" w:rsidRDefault="005503FD">
      <w:pPr>
        <w:spacing w:after="0" w:line="240" w:lineRule="auto"/>
        <w:ind w:firstLine="567"/>
        <w:jc w:val="both"/>
        <w:rPr>
          <w:rFonts w:ascii="Times New Roman" w:eastAsia="Times New Roman" w:hAnsi="Times New Roman" w:cs="Times New Roman"/>
          <w:sz w:val="24"/>
          <w:szCs w:val="24"/>
        </w:rPr>
      </w:pPr>
    </w:p>
    <w:p w:rsidR="005503FD" w:rsidRPr="003E17A8" w:rsidRDefault="00820FD0">
      <w:pPr>
        <w:spacing w:after="0" w:line="240" w:lineRule="auto"/>
        <w:ind w:firstLine="567"/>
        <w:jc w:val="both"/>
        <w:rPr>
          <w:rFonts w:ascii="Times New Roman" w:eastAsia="Times New Roman" w:hAnsi="Times New Roman" w:cs="Times New Roman"/>
          <w:b/>
          <w:sz w:val="24"/>
          <w:szCs w:val="24"/>
          <w:u w:val="single"/>
        </w:rPr>
      </w:pPr>
      <w:r w:rsidRPr="003E17A8">
        <w:rPr>
          <w:rFonts w:ascii="Times New Roman" w:eastAsia="Times New Roman" w:hAnsi="Times New Roman" w:cs="Times New Roman"/>
          <w:b/>
          <w:sz w:val="24"/>
          <w:szCs w:val="24"/>
          <w:u w:val="single"/>
        </w:rPr>
        <w:t>5. Način pripremanja ponude sa podugovaračem/podizvođačem</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Ponuđač može da izvršenje određenih poslova iz ugovora o javnoj nabavci povjeri podugovaraču ili podizvođaču. </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Učešće svih podugovorača ili podizvođača u izvršenju javne nabavke ne može da bude veće od 30% od ukupne vrijednosti ponude.</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Ponuđač je dužan da, na zahtjev naručioca, omogući uvid u dokumentaciju podugovarača ili podizvođača, odnosno pruži druge dokaze radi utvrđivanja ispunjenosti uslova za učešće u postupku javne nabavke.</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Ponuđač u potpunosti odgovara naručiocu za izvršenje ugovorene javne nabavke, bez obzira na broj podugovarača ili podizvođača.</w:t>
      </w:r>
    </w:p>
    <w:p w:rsidR="005503FD" w:rsidRPr="003E17A8" w:rsidRDefault="005503FD">
      <w:pPr>
        <w:spacing w:after="0" w:line="240" w:lineRule="auto"/>
        <w:jc w:val="both"/>
        <w:rPr>
          <w:rFonts w:ascii="Times New Roman" w:eastAsia="Times New Roman" w:hAnsi="Times New Roman" w:cs="Times New Roman"/>
          <w:b/>
          <w:sz w:val="24"/>
          <w:szCs w:val="24"/>
        </w:rPr>
      </w:pP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b/>
          <w:sz w:val="24"/>
          <w:szCs w:val="24"/>
          <w:u w:val="single"/>
        </w:rPr>
        <w:t>6. Sukob interesa kod pripremanja zajedničke ponude i ponude sa podugovaračem  / podizvođačem</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rsidR="005503FD" w:rsidRPr="003E17A8" w:rsidRDefault="005503FD">
      <w:pPr>
        <w:spacing w:after="0" w:line="240" w:lineRule="auto"/>
        <w:ind w:firstLine="567"/>
        <w:jc w:val="both"/>
        <w:rPr>
          <w:rFonts w:ascii="Times New Roman" w:eastAsia="Times New Roman" w:hAnsi="Times New Roman" w:cs="Times New Roman"/>
          <w:sz w:val="24"/>
          <w:szCs w:val="24"/>
        </w:rPr>
      </w:pPr>
    </w:p>
    <w:p w:rsidR="005503FD" w:rsidRPr="003E17A8" w:rsidRDefault="00820FD0">
      <w:pPr>
        <w:spacing w:after="0" w:line="240" w:lineRule="auto"/>
        <w:ind w:firstLine="567"/>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u w:val="single"/>
        </w:rPr>
        <w:t>7. Način pripremanja ponude kada je u predmjeru radova ili tehničkoj specifikaciji naveden robni znak, patent, tip ili posebno porijeklo robe, usluge ili radova uz naznaku “ili ekvivalentno”</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Ako je naručilac u predmjeru radova ili tehničkoj specifikaciji za određenu stavku/e naveo robni znak, patent, tip ili proizvođač, uz naznaku “ili ekvivalentno”, ponuđač je dužan da u ponudi tačno navede koji robni znak, patent, tip ili proizvođač nudi. </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 odnosu na zahtjeve za tehničke karakteristike ili specifikacije utvrđene tenderskom dokumentacijom ponuđači mogu ponuditi ekvivalentna rješenja zahtjevima iz standarda uz podnošenje dokaza o ekvivalentnosti.</w:t>
      </w:r>
    </w:p>
    <w:p w:rsidR="005503FD" w:rsidRPr="003E17A8" w:rsidRDefault="005503FD">
      <w:pPr>
        <w:shd w:val="clear" w:color="auto" w:fill="FFFFFF"/>
        <w:spacing w:after="0" w:line="240" w:lineRule="auto"/>
        <w:ind w:firstLine="567"/>
        <w:jc w:val="both"/>
        <w:rPr>
          <w:rFonts w:ascii="Times New Roman" w:eastAsia="Times New Roman" w:hAnsi="Times New Roman" w:cs="Times New Roman"/>
          <w:b/>
          <w:sz w:val="24"/>
          <w:szCs w:val="24"/>
          <w:u w:val="single"/>
        </w:rPr>
      </w:pPr>
    </w:p>
    <w:p w:rsidR="005503FD" w:rsidRPr="003E17A8" w:rsidRDefault="00820FD0">
      <w:pPr>
        <w:shd w:val="clear" w:color="auto" w:fill="FFFFFF"/>
        <w:spacing w:after="0" w:line="240" w:lineRule="auto"/>
        <w:ind w:firstLine="567"/>
        <w:jc w:val="both"/>
        <w:rPr>
          <w:rFonts w:ascii="Times New Roman" w:eastAsia="Times New Roman" w:hAnsi="Times New Roman" w:cs="Times New Roman"/>
          <w:b/>
          <w:sz w:val="24"/>
          <w:szCs w:val="24"/>
          <w:u w:val="single"/>
        </w:rPr>
      </w:pPr>
      <w:r w:rsidRPr="003E17A8">
        <w:rPr>
          <w:rFonts w:ascii="Times New Roman" w:eastAsia="Times New Roman" w:hAnsi="Times New Roman" w:cs="Times New Roman"/>
          <w:b/>
          <w:sz w:val="24"/>
          <w:szCs w:val="24"/>
          <w:u w:val="single"/>
        </w:rPr>
        <w:t>8. Oblik i način dostavljanja dokaza o ispunjenosti uslova za učešće u postupku javne nabavke</w:t>
      </w:r>
    </w:p>
    <w:p w:rsidR="005503FD" w:rsidRPr="003E17A8" w:rsidRDefault="005503FD">
      <w:pPr>
        <w:spacing w:after="0" w:line="240" w:lineRule="auto"/>
        <w:ind w:firstLine="567"/>
        <w:jc w:val="both"/>
        <w:rPr>
          <w:rFonts w:ascii="Times New Roman" w:eastAsia="Times New Roman" w:hAnsi="Times New Roman" w:cs="Times New Roman"/>
          <w:sz w:val="24"/>
          <w:szCs w:val="24"/>
        </w:rPr>
      </w:pP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lastRenderedPageBreak/>
        <w:t xml:space="preserve">Dokazi o ispunjenosti uslova za učešće u postupku javne nabavke i drugi dokazi traženi tenderskom dokumentacijom, mogu se dostaviti u originalu, ovjerenoj kopiji, neovjerenoj kopiji ili u elektronskoj formi. </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Ponuđač čija je ponuda izabrana kao najpovoljnija dužan je da prije zaključivanja ugovora o javnoj nabavci dostavi original ili ovjerenu kopiju dokaza o ispunjavanju uslova za učešće u postupku javne nabavke.</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Ukoliko ponuđač čija je ponuda izabrana kao najpovoljnija ne dostavi originale ili ovjerene kopije dokaza njegova ponuda će se smatrati neispravnom.</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 slučaju žalbenog postupka ponuđač čija se vjerodostojnost dokaza osporava dužan je da dostavi original ili ovjerenu kopiju osporenog dokaza, a ako ne dostavi original ili ovjerenu kopiju osporenog dokaza njegova ponuda će se smatrati neispravnom.</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Ponuđač može dostaviti dokaze o kvalitetu (sertifikate, odnosno licence i druge dokaze o ispunjavanju kvaliteta) izdate od ovlašćenih organa država članica Evropske unije ili drugih država, kao ekvivalentne dokaze u skladu sa zakonom i  zahtjevom naručioca. Ponuđač može dostaviti dokaz o kvalitetu u drugom obliku, ako pruži dokaz o tome da nema mogućnost ili pravo na traženje tog dokaza.</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Dokazi sačinjeni na jeziku koji nije jezik ponude, dostavljaju se na jeziku na kojem su sačinjeni i u prevodu na jezik ponude od strane ovlašćenog sudskog tumača, osim za djelove ponude za koje je tenderskom dokumentacijom predviđeno da se mogu dostaviti na jeziku koji nije jezik ponude.</w:t>
      </w:r>
    </w:p>
    <w:p w:rsidR="005503FD" w:rsidRPr="003E17A8" w:rsidRDefault="005503FD">
      <w:pPr>
        <w:spacing w:after="0" w:line="240" w:lineRule="auto"/>
        <w:ind w:firstLine="567"/>
        <w:jc w:val="both"/>
        <w:rPr>
          <w:rFonts w:ascii="Times New Roman" w:eastAsia="Times New Roman" w:hAnsi="Times New Roman" w:cs="Times New Roman"/>
          <w:b/>
          <w:sz w:val="24"/>
          <w:szCs w:val="24"/>
          <w:u w:val="single"/>
        </w:rPr>
      </w:pPr>
    </w:p>
    <w:p w:rsidR="005503FD" w:rsidRPr="003E17A8" w:rsidRDefault="00820FD0">
      <w:pPr>
        <w:spacing w:after="0" w:line="240" w:lineRule="auto"/>
        <w:ind w:firstLine="567"/>
        <w:jc w:val="both"/>
        <w:rPr>
          <w:rFonts w:ascii="Times New Roman" w:eastAsia="Times New Roman" w:hAnsi="Times New Roman" w:cs="Times New Roman"/>
          <w:b/>
          <w:sz w:val="24"/>
          <w:szCs w:val="24"/>
          <w:u w:val="single"/>
        </w:rPr>
      </w:pPr>
      <w:r w:rsidRPr="003E17A8">
        <w:rPr>
          <w:rFonts w:ascii="Times New Roman" w:eastAsia="Times New Roman" w:hAnsi="Times New Roman" w:cs="Times New Roman"/>
          <w:b/>
          <w:sz w:val="24"/>
          <w:szCs w:val="24"/>
          <w:u w:val="single"/>
        </w:rPr>
        <w:t xml:space="preserve">9. Dokazivanje uslova od strane podnosilaca zajedničke ponude </w:t>
      </w:r>
    </w:p>
    <w:p w:rsidR="005503FD" w:rsidRPr="003E17A8" w:rsidRDefault="005503FD">
      <w:pPr>
        <w:spacing w:after="0" w:line="240" w:lineRule="auto"/>
        <w:ind w:firstLine="567"/>
        <w:jc w:val="both"/>
        <w:rPr>
          <w:rFonts w:ascii="Times New Roman" w:eastAsia="Times New Roman" w:hAnsi="Times New Roman" w:cs="Times New Roman"/>
          <w:b/>
          <w:sz w:val="24"/>
          <w:szCs w:val="24"/>
        </w:rPr>
      </w:pP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Svaki podnosilac zajedničke ponude mora u ponudi dokazati da ispunjava obavezne uslove: da je upisan u registar kod organa nadležnog za registraciju privrednih subjekata;da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Obavezni uslov da ima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Fakultativne uslove predviđene Tenderskom dokumentacijom u pogledu ekonomsko – finansijske sposobnosti i stručno – tehničke osposobljenosti podnosioci zajedničke ponude su dužni da ispune zajednički i mogu da koriste kapacitete drugog podnosiosa iz zajedničke ponude.</w:t>
      </w:r>
    </w:p>
    <w:p w:rsidR="005503FD" w:rsidRPr="003E17A8" w:rsidRDefault="005503FD">
      <w:pPr>
        <w:spacing w:after="0" w:line="240" w:lineRule="auto"/>
        <w:ind w:firstLine="567"/>
        <w:jc w:val="both"/>
        <w:rPr>
          <w:rFonts w:ascii="Times New Roman" w:eastAsia="Times New Roman" w:hAnsi="Times New Roman" w:cs="Times New Roman"/>
          <w:b/>
          <w:color w:val="FF0000"/>
          <w:sz w:val="24"/>
          <w:szCs w:val="24"/>
        </w:rPr>
      </w:pPr>
    </w:p>
    <w:p w:rsidR="005503FD" w:rsidRPr="003E17A8" w:rsidRDefault="00820FD0">
      <w:pPr>
        <w:spacing w:after="0" w:line="240" w:lineRule="auto"/>
        <w:ind w:firstLine="567"/>
        <w:jc w:val="both"/>
        <w:rPr>
          <w:rFonts w:ascii="Times New Roman" w:eastAsia="Times New Roman" w:hAnsi="Times New Roman" w:cs="Times New Roman"/>
          <w:b/>
          <w:sz w:val="24"/>
          <w:szCs w:val="24"/>
          <w:u w:val="single"/>
        </w:rPr>
      </w:pPr>
      <w:r w:rsidRPr="003E17A8">
        <w:rPr>
          <w:rFonts w:ascii="Times New Roman" w:eastAsia="Times New Roman" w:hAnsi="Times New Roman" w:cs="Times New Roman"/>
          <w:b/>
          <w:sz w:val="24"/>
          <w:szCs w:val="24"/>
          <w:u w:val="single"/>
        </w:rPr>
        <w:t>10. Dokazivanje uslova preko podugovarača/podizvođača i drugog pravnog i fizičkog lica</w:t>
      </w:r>
    </w:p>
    <w:p w:rsidR="005503FD" w:rsidRPr="003E17A8" w:rsidRDefault="005503FD">
      <w:pPr>
        <w:spacing w:after="0" w:line="240" w:lineRule="auto"/>
        <w:ind w:firstLine="567"/>
        <w:jc w:val="both"/>
        <w:rPr>
          <w:rFonts w:ascii="Times New Roman" w:eastAsia="Times New Roman" w:hAnsi="Times New Roman" w:cs="Times New Roman"/>
          <w:b/>
          <w:color w:val="FF0000"/>
          <w:sz w:val="24"/>
          <w:szCs w:val="24"/>
        </w:rPr>
      </w:pP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Ponuđač može ispunjenost uslova u pogledu posjedovanja dozvole, licence, odobrenja ili drugog akta za obavljanje djelatnosti koja je predmet javne nabavke i u pogledu stručno – tehničke i kadrovske osposobljenosti dokazati preko podugovarača, odnosno podizvođača.</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Ponuđač može stručno – tehničku i kadrovsku osposobljenost dokazati korišćenjem kapaciteta drugog pravnog i fizičkog lica ukoliko su mu stavljeni na raspolaganje, u skladu sa zakonom.</w:t>
      </w:r>
    </w:p>
    <w:p w:rsidR="005503FD" w:rsidRPr="003E17A8" w:rsidRDefault="00820FD0">
      <w:pPr>
        <w:shd w:val="clear" w:color="auto" w:fill="FFFFFF"/>
        <w:spacing w:after="0" w:line="240" w:lineRule="auto"/>
        <w:ind w:left="567"/>
        <w:rPr>
          <w:rFonts w:ascii="Times New Roman" w:eastAsia="Times New Roman" w:hAnsi="Times New Roman" w:cs="Times New Roman"/>
          <w:b/>
          <w:sz w:val="24"/>
          <w:szCs w:val="24"/>
          <w:u w:val="single"/>
        </w:rPr>
      </w:pPr>
      <w:r w:rsidRPr="003E17A8">
        <w:rPr>
          <w:rFonts w:ascii="Times New Roman" w:eastAsia="Times New Roman" w:hAnsi="Times New Roman" w:cs="Times New Roman"/>
          <w:b/>
          <w:sz w:val="24"/>
          <w:szCs w:val="24"/>
          <w:u w:val="single"/>
        </w:rPr>
        <w:t>11. Sredstva finansijskog obezbjeđenja - garancije</w:t>
      </w:r>
    </w:p>
    <w:p w:rsidR="005503FD" w:rsidRPr="003E17A8" w:rsidRDefault="005503FD">
      <w:pPr>
        <w:spacing w:after="0" w:line="240" w:lineRule="auto"/>
        <w:ind w:firstLine="567"/>
        <w:jc w:val="both"/>
        <w:rPr>
          <w:rFonts w:ascii="Times New Roman" w:eastAsia="Times New Roman" w:hAnsi="Times New Roman" w:cs="Times New Roman"/>
          <w:b/>
          <w:sz w:val="24"/>
          <w:szCs w:val="24"/>
          <w:u w:val="single"/>
        </w:rPr>
      </w:pP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b/>
          <w:sz w:val="24"/>
          <w:szCs w:val="24"/>
          <w:u w:val="single"/>
        </w:rPr>
        <w:lastRenderedPageBreak/>
        <w:t xml:space="preserve">11.1 Način dostavljanja garancije ponude </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Garancija ponude koja sadrži klauzulu da je validna ukoliko je perforirana dostavlja se i povezuje u ponudi jemstvenikom sa ostalim dokumentima ponude. Na ovaj način se dostavlja i povezuje garancija ponude uz koju je kao posebni dokument dostavljena navedena klauzula izdavaoca garancije.</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 Ako garancija ponude ne sadrži klauzulu da je validna ukoliko je perforirana ili ako uz garanciju nije dostavljen posebni dokument koji sadrži takvu klauzulu, garancija ponude se dostavlja u dvolisnoj providnoj plastičnoj foliji koja se zatvara po svakoj strani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Ako se garancija ponude sastoji iz više listova svaki list garancije se dostavlja na naprijed opisani način.</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Garancija ponude se prilaže na način opisan pod tačkom 3 ovog uputstva (način pripremanja ponude po partijama).</w:t>
      </w:r>
    </w:p>
    <w:p w:rsidR="005503FD" w:rsidRPr="003E17A8" w:rsidRDefault="005503FD">
      <w:pPr>
        <w:spacing w:after="0" w:line="240" w:lineRule="auto"/>
        <w:ind w:firstLine="567"/>
        <w:jc w:val="both"/>
        <w:rPr>
          <w:rFonts w:ascii="Times New Roman" w:eastAsia="Times New Roman" w:hAnsi="Times New Roman" w:cs="Times New Roman"/>
          <w:b/>
          <w:sz w:val="24"/>
          <w:szCs w:val="24"/>
          <w:u w:val="single"/>
        </w:rPr>
      </w:pPr>
    </w:p>
    <w:p w:rsidR="005503FD" w:rsidRPr="003E17A8" w:rsidRDefault="00820FD0">
      <w:pPr>
        <w:spacing w:after="0" w:line="240" w:lineRule="auto"/>
        <w:ind w:firstLine="567"/>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u w:val="single"/>
        </w:rPr>
        <w:t>11.2 Zajednički uslovi za garanciju ponude i sredstva finansijskog obezbjeđenja ugovora o javnoj nabavci</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Garancija ponude i sredstva finansijskog obezbjeđenja ugovora o javnoj nabavci mogu biti izdata od banke, društva za osiguranje ili druge organizacije koja je zakonom ili na osnovu zakona ovlašćena za davanje garancija.</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 garanciji ponude i sredstvu finansijskog obezbjeđenja ugovora o javnoj nabavci mora biti naveden broj i datum tenderske dokumentacije na koji se odnosi ponuda, iznos na koji se garancija daje i da je bezuslovna i plativa na prvi poziv naručioca nakon nastanka razloga na koji se odnosi.</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5503FD" w:rsidRPr="003E17A8" w:rsidRDefault="005503FD">
      <w:pPr>
        <w:spacing w:after="0" w:line="240" w:lineRule="auto"/>
        <w:ind w:firstLine="567"/>
        <w:jc w:val="both"/>
        <w:rPr>
          <w:rFonts w:ascii="Times New Roman" w:eastAsia="Times New Roman" w:hAnsi="Times New Roman" w:cs="Times New Roman"/>
          <w:sz w:val="24"/>
          <w:szCs w:val="24"/>
        </w:rPr>
      </w:pPr>
    </w:p>
    <w:p w:rsidR="005503FD" w:rsidRPr="003E17A8" w:rsidRDefault="00820FD0">
      <w:pPr>
        <w:shd w:val="clear" w:color="auto" w:fill="FFFFFF"/>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b/>
          <w:sz w:val="24"/>
          <w:szCs w:val="24"/>
          <w:u w:val="single"/>
        </w:rPr>
        <w:t>12. Način iskazivanja ponuđene cijene</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Ponuđač dostavlja ponudu sa cijenom/ama izraženom u EUR-ima, sa posebno iskazanim PDV-om, na način predviđen obrascem “Finansijski dio ponude” koji je sastavni dio Tenderske dokumentacije.</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 ponuđenu cijenu uračunavaju se svi troškovi i popusti na ukupnu ponuđenu cijenu, sa posebno iskazanim PDV-om, u skladu sa zakonom.</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Ponuđena cijena/e piše se brojkama.</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Ponuđena cijena/e izražava se za cjelokupni predmet javne nabavke, a ukoliko je predmet javne nabavke određen po partijama za svaku partiju za koju se podnosi ponuda dostavlja se posebno Finansijski dio ponude. </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Ako je cijena najpovoljnije ponude niža najmanje za 30% u odnosu na prosječno ponuđenu cijenu svih ispravnih ponuda ponuđač je dužan da na zahtjev naručioca dostavi obrazloženje u skladu sa Zakonom o javnim nabavkama (“Službeni list CG”, broj 42/11, 57/14, 28/15 i 42/17).</w:t>
      </w:r>
    </w:p>
    <w:p w:rsidR="005503FD" w:rsidRPr="003E17A8" w:rsidRDefault="005503FD">
      <w:pPr>
        <w:shd w:val="clear" w:color="auto" w:fill="FFFFFF"/>
        <w:spacing w:after="0" w:line="240" w:lineRule="auto"/>
        <w:ind w:firstLine="567"/>
        <w:rPr>
          <w:rFonts w:ascii="Times New Roman" w:eastAsia="Times New Roman" w:hAnsi="Times New Roman" w:cs="Times New Roman"/>
          <w:b/>
          <w:sz w:val="24"/>
          <w:szCs w:val="24"/>
          <w:u w:val="single"/>
        </w:rPr>
      </w:pPr>
    </w:p>
    <w:p w:rsidR="005503FD" w:rsidRPr="003E17A8" w:rsidRDefault="00820FD0">
      <w:pPr>
        <w:shd w:val="clear" w:color="auto" w:fill="FFFFFF"/>
        <w:spacing w:after="0" w:line="240" w:lineRule="auto"/>
        <w:ind w:firstLine="567"/>
        <w:rPr>
          <w:rFonts w:ascii="Times New Roman" w:eastAsia="Times New Roman" w:hAnsi="Times New Roman" w:cs="Times New Roman"/>
          <w:sz w:val="24"/>
          <w:szCs w:val="24"/>
        </w:rPr>
      </w:pPr>
      <w:r w:rsidRPr="003E17A8">
        <w:rPr>
          <w:rFonts w:ascii="Times New Roman" w:eastAsia="Times New Roman" w:hAnsi="Times New Roman" w:cs="Times New Roman"/>
          <w:b/>
          <w:sz w:val="24"/>
          <w:szCs w:val="24"/>
          <w:u w:val="single"/>
        </w:rPr>
        <w:t>13. Alternativna ponuda</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Ukoliko je naručilac predvidio mogućnost podnošenja alternativne ponude, ponuđač  može dostaviti samo jednu ponudu: alternativnu ili onakvu kakvu je naručilac zahtijevao </w:t>
      </w:r>
      <w:r w:rsidRPr="003E17A8">
        <w:rPr>
          <w:rFonts w:ascii="Times New Roman" w:eastAsia="Times New Roman" w:hAnsi="Times New Roman" w:cs="Times New Roman"/>
          <w:sz w:val="24"/>
          <w:szCs w:val="24"/>
        </w:rPr>
        <w:lastRenderedPageBreak/>
        <w:t xml:space="preserve">tehničkim karakteristikama ili specifikacijam predmeta javne nabavke, odnosno predmjera radova, date u tenderskoj dokumentaciji. </w:t>
      </w:r>
    </w:p>
    <w:p w:rsidR="005503FD" w:rsidRPr="003E17A8" w:rsidRDefault="005503FD">
      <w:pPr>
        <w:shd w:val="clear" w:color="auto" w:fill="FFFFFF"/>
        <w:spacing w:after="0" w:line="240" w:lineRule="auto"/>
        <w:ind w:firstLine="567"/>
        <w:jc w:val="both"/>
        <w:rPr>
          <w:rFonts w:ascii="Times New Roman" w:eastAsia="Times New Roman" w:hAnsi="Times New Roman" w:cs="Times New Roman"/>
          <w:b/>
          <w:sz w:val="24"/>
          <w:szCs w:val="24"/>
          <w:u w:val="single"/>
        </w:rPr>
      </w:pPr>
    </w:p>
    <w:p w:rsidR="005503FD" w:rsidRPr="003E17A8" w:rsidRDefault="00820FD0">
      <w:pPr>
        <w:shd w:val="clear" w:color="auto" w:fill="FFFFFF"/>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b/>
          <w:sz w:val="24"/>
          <w:szCs w:val="24"/>
          <w:u w:val="single"/>
        </w:rPr>
        <w:t>14. Nacrt ugovora o javnoj nabavci i nacrt okvirnog sporazuma</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Ponuđač je dužan da u ponudi dostavi Nacrt ugovora o javnoj nabavci potpisan od strane ovlašćenog lica na mjestu predviđenom za davanje saglasnosti na isti, a ako je predviđeno zaključivanje okvirnog sporazuma i Nacrt okvirnog sporazuma potpisan od strane ovlašćenog lica na mjestu predviđenom za davanje saglasnosti na isti. </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shd w:val="clear" w:color="auto" w:fill="FFFFFF"/>
        <w:spacing w:after="0" w:line="240" w:lineRule="auto"/>
        <w:ind w:firstLine="567"/>
        <w:rPr>
          <w:rFonts w:ascii="Times New Roman" w:eastAsia="Times New Roman" w:hAnsi="Times New Roman" w:cs="Times New Roman"/>
          <w:sz w:val="24"/>
          <w:szCs w:val="24"/>
        </w:rPr>
      </w:pPr>
      <w:r w:rsidRPr="003E17A8">
        <w:rPr>
          <w:rFonts w:ascii="Times New Roman" w:eastAsia="Times New Roman" w:hAnsi="Times New Roman" w:cs="Times New Roman"/>
          <w:b/>
          <w:sz w:val="24"/>
          <w:szCs w:val="24"/>
          <w:u w:val="single"/>
        </w:rPr>
        <w:t>15. Blagovremenost ponude</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Ponuda je blagovremeno podnesena ako je uručena naručiocu prije isteka roka predviđenog za podnošenje ponuda koji je predviđen Tenderskom dokumentacijom.</w:t>
      </w:r>
    </w:p>
    <w:p w:rsidR="005503FD" w:rsidRPr="003E17A8" w:rsidRDefault="005503FD">
      <w:pPr>
        <w:shd w:val="clear" w:color="auto" w:fill="FFFFFF"/>
        <w:spacing w:after="0" w:line="240" w:lineRule="auto"/>
        <w:ind w:firstLine="567"/>
        <w:rPr>
          <w:rFonts w:ascii="Times New Roman" w:eastAsia="Times New Roman" w:hAnsi="Times New Roman" w:cs="Times New Roman"/>
          <w:b/>
          <w:sz w:val="24"/>
          <w:szCs w:val="24"/>
          <w:u w:val="single"/>
        </w:rPr>
      </w:pPr>
    </w:p>
    <w:p w:rsidR="005503FD" w:rsidRPr="003E17A8" w:rsidRDefault="00820FD0">
      <w:pPr>
        <w:shd w:val="clear" w:color="auto" w:fill="FFFFFF"/>
        <w:spacing w:after="0" w:line="240" w:lineRule="auto"/>
        <w:ind w:firstLine="567"/>
        <w:rPr>
          <w:rFonts w:ascii="Times New Roman" w:eastAsia="Times New Roman" w:hAnsi="Times New Roman" w:cs="Times New Roman"/>
          <w:sz w:val="24"/>
          <w:szCs w:val="24"/>
        </w:rPr>
      </w:pPr>
      <w:r w:rsidRPr="003E17A8">
        <w:rPr>
          <w:rFonts w:ascii="Times New Roman" w:eastAsia="Times New Roman" w:hAnsi="Times New Roman" w:cs="Times New Roman"/>
          <w:b/>
          <w:sz w:val="24"/>
          <w:szCs w:val="24"/>
          <w:u w:val="single"/>
        </w:rPr>
        <w:t>16. Period važenja ponude</w:t>
      </w:r>
    </w:p>
    <w:p w:rsidR="005503FD" w:rsidRPr="003E17A8" w:rsidRDefault="00820FD0">
      <w:pPr>
        <w:spacing w:after="0" w:line="240" w:lineRule="auto"/>
        <w:ind w:firstLine="567"/>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Period važenja ponude ne može da bude kraći od roka definisanog u Pozivu.</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5503FD" w:rsidRPr="003E17A8" w:rsidRDefault="005503FD">
      <w:pPr>
        <w:shd w:val="clear" w:color="auto" w:fill="FFFFFF"/>
        <w:spacing w:after="0" w:line="240" w:lineRule="auto"/>
        <w:ind w:firstLine="708"/>
        <w:rPr>
          <w:rFonts w:ascii="Times New Roman" w:eastAsia="Times New Roman" w:hAnsi="Times New Roman" w:cs="Times New Roman"/>
          <w:b/>
          <w:sz w:val="24"/>
          <w:szCs w:val="24"/>
          <w:u w:val="single"/>
        </w:rPr>
      </w:pPr>
    </w:p>
    <w:p w:rsidR="005503FD" w:rsidRPr="003E17A8" w:rsidRDefault="00820FD0">
      <w:pPr>
        <w:shd w:val="clear" w:color="auto" w:fill="FFFFFF"/>
        <w:spacing w:after="0" w:line="240" w:lineRule="auto"/>
        <w:ind w:firstLine="567"/>
        <w:rPr>
          <w:rFonts w:ascii="Times New Roman" w:eastAsia="Times New Roman" w:hAnsi="Times New Roman" w:cs="Times New Roman"/>
          <w:sz w:val="24"/>
          <w:szCs w:val="24"/>
        </w:rPr>
      </w:pPr>
      <w:r w:rsidRPr="003E17A8">
        <w:rPr>
          <w:rFonts w:ascii="Times New Roman" w:eastAsia="Times New Roman" w:hAnsi="Times New Roman" w:cs="Times New Roman"/>
          <w:b/>
          <w:sz w:val="24"/>
          <w:szCs w:val="24"/>
          <w:u w:val="single"/>
        </w:rPr>
        <w:t>17. Pojašnjenje tenderske dokumentacije</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Zainteresovano lice ima pravo da zahtijeva od naručioca pojašnjenje tenderske dokumentacije u roku od 8 (osam) dana</w:t>
      </w:r>
      <w:r w:rsidRPr="003E17A8">
        <w:rPr>
          <w:rFonts w:ascii="Times New Roman" w:eastAsia="Times New Roman" w:hAnsi="Times New Roman" w:cs="Times New Roman"/>
          <w:sz w:val="24"/>
          <w:szCs w:val="24"/>
          <w:vertAlign w:val="superscript"/>
        </w:rPr>
        <w:footnoteReference w:id="15"/>
      </w:r>
      <w:r w:rsidRPr="003E17A8">
        <w:rPr>
          <w:rFonts w:ascii="Times New Roman" w:eastAsia="Times New Roman" w:hAnsi="Times New Roman" w:cs="Times New Roman"/>
          <w:sz w:val="24"/>
          <w:szCs w:val="24"/>
        </w:rPr>
        <w:t xml:space="preserve">, od dana objavljivanja, odnosno dostavljanja tenderske dokumentacije. </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Zahtjev za pojašnjenje tenderske dokumentacije podnosi se u pisanoj formi (poštom, faxom, e-mailom...) na adresu naručioca.</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Pojašnjenje tenderske dokumentacije predstavlja sastavni dio tenderske dokumentacije.</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Naručilac je dužan da pojašnjenje tenderske dokumentacije, dostavi podnosiocu zahtjeva i da ga objavi na portalu javnih nabavki u roku od tri dana, od dana prijema zahtjeva.</w:t>
      </w:r>
    </w:p>
    <w:p w:rsidR="005503FD" w:rsidRPr="003E17A8" w:rsidRDefault="005503FD">
      <w:pPr>
        <w:spacing w:after="0" w:line="240" w:lineRule="auto"/>
        <w:ind w:firstLine="567"/>
        <w:jc w:val="both"/>
        <w:rPr>
          <w:rFonts w:ascii="Times New Roman" w:eastAsia="Times New Roman" w:hAnsi="Times New Roman" w:cs="Times New Roman"/>
          <w:sz w:val="24"/>
          <w:szCs w:val="24"/>
        </w:rPr>
      </w:pP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F2F2F2"/>
        <w:tabs>
          <w:tab w:val="left" w:pos="284"/>
        </w:tabs>
        <w:spacing w:after="0" w:line="240" w:lineRule="auto"/>
        <w:jc w:val="center"/>
        <w:rPr>
          <w:rFonts w:ascii="Times New Roman" w:eastAsia="Times New Roman" w:hAnsi="Times New Roman" w:cs="Times New Roman"/>
          <w:b/>
          <w:sz w:val="28"/>
          <w:szCs w:val="28"/>
        </w:rPr>
      </w:pPr>
      <w:r w:rsidRPr="003E17A8">
        <w:rPr>
          <w:rFonts w:ascii="Times New Roman" w:eastAsia="Times New Roman" w:hAnsi="Times New Roman" w:cs="Times New Roman"/>
          <w:b/>
          <w:sz w:val="28"/>
          <w:szCs w:val="28"/>
        </w:rPr>
        <w:t>IINAČIN PRIPREMANJA I DOSTAVLJANJA PONUDE U ELEKTRONSKOJ FORMI</w:t>
      </w:r>
    </w:p>
    <w:p w:rsidR="005503FD" w:rsidRPr="003E17A8" w:rsidRDefault="005503FD">
      <w:pPr>
        <w:spacing w:after="0" w:line="240" w:lineRule="auto"/>
        <w:rPr>
          <w:rFonts w:ascii="Times New Roman" w:eastAsia="Times New Roman" w:hAnsi="Times New Roman" w:cs="Times New Roman"/>
          <w:sz w:val="24"/>
          <w:szCs w:val="24"/>
        </w:rPr>
      </w:pP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Ponuđač radi učešća u postupku javne nabavke sačinjava i podnosi ponudu u skladu sa ovom tenderskom dokumentacijom.</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Ponuda u elektronskoj formi se priprema i podnosi u skladu sa propisima kojima se uređuje elektronska komunikacija i elektronski potpis.</w:t>
      </w:r>
    </w:p>
    <w:p w:rsidR="005503FD" w:rsidRPr="003E17A8" w:rsidRDefault="005503FD">
      <w:pPr>
        <w:spacing w:after="0" w:line="240" w:lineRule="auto"/>
        <w:ind w:firstLine="567"/>
        <w:jc w:val="both"/>
        <w:rPr>
          <w:rFonts w:ascii="Times New Roman" w:eastAsia="Times New Roman" w:hAnsi="Times New Roman" w:cs="Times New Roman"/>
          <w:b/>
          <w:sz w:val="24"/>
          <w:szCs w:val="24"/>
        </w:rPr>
      </w:pPr>
    </w:p>
    <w:p w:rsidR="005503FD" w:rsidRPr="003E17A8" w:rsidRDefault="005503FD">
      <w:pPr>
        <w:rPr>
          <w:rFonts w:ascii="Times New Roman" w:eastAsia="Times New Roman" w:hAnsi="Times New Roman" w:cs="Times New Roman"/>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F2F2F2"/>
        <w:tabs>
          <w:tab w:val="left" w:pos="284"/>
        </w:tabs>
        <w:spacing w:after="0" w:line="240" w:lineRule="auto"/>
        <w:ind w:left="360"/>
        <w:jc w:val="center"/>
        <w:rPr>
          <w:rFonts w:ascii="Times New Roman" w:eastAsia="Times New Roman" w:hAnsi="Times New Roman" w:cs="Times New Roman"/>
          <w:b/>
          <w:sz w:val="28"/>
          <w:szCs w:val="28"/>
        </w:rPr>
      </w:pPr>
      <w:r w:rsidRPr="003E17A8">
        <w:rPr>
          <w:rFonts w:ascii="Times New Roman" w:eastAsia="Times New Roman" w:hAnsi="Times New Roman" w:cs="Times New Roman"/>
          <w:b/>
          <w:sz w:val="28"/>
          <w:szCs w:val="28"/>
        </w:rPr>
        <w:t>III  IZMJENE I DOPUNE PONUDE I ODUSTANAK OD PONUDE</w:t>
      </w:r>
    </w:p>
    <w:p w:rsidR="005503FD" w:rsidRPr="003E17A8" w:rsidRDefault="005503FD">
      <w:pPr>
        <w:spacing w:after="0" w:line="240" w:lineRule="auto"/>
        <w:ind w:firstLine="567"/>
        <w:jc w:val="both"/>
        <w:rPr>
          <w:rFonts w:ascii="Times New Roman" w:eastAsia="Times New Roman" w:hAnsi="Times New Roman" w:cs="Times New Roman"/>
          <w:b/>
          <w:sz w:val="24"/>
          <w:szCs w:val="24"/>
        </w:rPr>
      </w:pP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Ponuđač može da, u roku za dostavljanje ponuda, mijenja ili dopunjava ponudu ili da od ponude odustane na način predviđen za pripremanje i dostavljanje ponude, pri čemu je dužan da jasno naznači koji dio ponude mijenja ili dopunjava.</w:t>
      </w:r>
    </w:p>
    <w:p w:rsidR="005503FD" w:rsidRPr="003E17A8" w:rsidRDefault="005503FD">
      <w:pPr>
        <w:rPr>
          <w:rFonts w:ascii="Times New Roman" w:eastAsia="Times New Roman" w:hAnsi="Times New Roman" w:cs="Times New Roman"/>
        </w:rPr>
      </w:pPr>
    </w:p>
    <w:p w:rsidR="005A05FE" w:rsidRDefault="005A05FE">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820FD0">
      <w:pPr>
        <w:pStyle w:val="Heading1"/>
        <w:pBdr>
          <w:top w:val="single" w:sz="4" w:space="1" w:color="000000"/>
          <w:left w:val="single" w:sz="4" w:space="4" w:color="000000"/>
          <w:bottom w:val="single" w:sz="4" w:space="1" w:color="000000"/>
          <w:right w:val="single" w:sz="4" w:space="4" w:color="000000"/>
        </w:pBdr>
        <w:shd w:val="clear" w:color="auto" w:fill="F2F2F2"/>
        <w:rPr>
          <w:i w:val="0"/>
          <w:u w:val="none"/>
        </w:rPr>
      </w:pPr>
      <w:bookmarkStart w:id="30" w:name="_Toc2328168"/>
      <w:r w:rsidRPr="003E17A8">
        <w:rPr>
          <w:i w:val="0"/>
          <w:u w:val="none"/>
        </w:rPr>
        <w:t>OVLAŠĆENJE ZA ZASTUPANJE I UČESTVOVANJE U POSTUPKU JAVNOG OTVARANJA PONUDA</w:t>
      </w:r>
      <w:bookmarkEnd w:id="30"/>
    </w:p>
    <w:p w:rsidR="005503FD" w:rsidRPr="003E17A8" w:rsidRDefault="005503FD">
      <w:pPr>
        <w:tabs>
          <w:tab w:val="left" w:pos="1950"/>
        </w:tabs>
        <w:spacing w:before="96" w:after="120"/>
        <w:ind w:left="720"/>
        <w:jc w:val="both"/>
        <w:rPr>
          <w:rFonts w:ascii="Times New Roman" w:eastAsia="Times New Roman" w:hAnsi="Times New Roman" w:cs="Times New Roman"/>
          <w:sz w:val="28"/>
          <w:szCs w:val="28"/>
        </w:rPr>
      </w:pPr>
    </w:p>
    <w:p w:rsidR="005503FD" w:rsidRPr="003E17A8" w:rsidRDefault="005503FD">
      <w:pPr>
        <w:tabs>
          <w:tab w:val="left" w:pos="1950"/>
        </w:tabs>
        <w:spacing w:before="96" w:after="120"/>
        <w:ind w:left="720"/>
        <w:jc w:val="both"/>
        <w:rPr>
          <w:rFonts w:ascii="Times New Roman" w:eastAsia="Times New Roman" w:hAnsi="Times New Roman" w:cs="Times New Roman"/>
          <w:sz w:val="28"/>
          <w:szCs w:val="28"/>
        </w:rPr>
      </w:pPr>
    </w:p>
    <w:p w:rsidR="005503FD" w:rsidRPr="003E17A8" w:rsidRDefault="005503FD">
      <w:pPr>
        <w:tabs>
          <w:tab w:val="left" w:pos="1950"/>
        </w:tabs>
        <w:spacing w:before="96" w:after="120"/>
        <w:ind w:left="720"/>
        <w:jc w:val="both"/>
        <w:rPr>
          <w:rFonts w:ascii="Times New Roman" w:eastAsia="Times New Roman" w:hAnsi="Times New Roman" w:cs="Times New Roman"/>
          <w:sz w:val="28"/>
          <w:szCs w:val="28"/>
        </w:rPr>
      </w:pPr>
    </w:p>
    <w:p w:rsidR="005503FD" w:rsidRPr="003E17A8" w:rsidRDefault="00820FD0">
      <w:pPr>
        <w:tabs>
          <w:tab w:val="left" w:pos="1950"/>
        </w:tabs>
        <w:spacing w:before="96" w:after="120"/>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Ovlašćuje se </w:t>
      </w:r>
      <w:r w:rsidRPr="003E17A8">
        <w:rPr>
          <w:rFonts w:ascii="Times New Roman" w:eastAsia="Times New Roman" w:hAnsi="Times New Roman" w:cs="Times New Roman"/>
          <w:sz w:val="24"/>
          <w:szCs w:val="24"/>
          <w:u w:val="single"/>
        </w:rPr>
        <w:t xml:space="preserve">  (</w:t>
      </w:r>
      <w:r w:rsidRPr="003E17A8">
        <w:rPr>
          <w:rFonts w:ascii="Times New Roman" w:eastAsia="Times New Roman" w:hAnsi="Times New Roman" w:cs="Times New Roman"/>
          <w:i/>
          <w:u w:val="single"/>
        </w:rPr>
        <w:t>ime i prezime i broj lične karte ili druge identifikacione isprave</w:t>
      </w:r>
      <w:r w:rsidRPr="003E17A8">
        <w:rPr>
          <w:rFonts w:ascii="Times New Roman" w:eastAsia="Times New Roman" w:hAnsi="Times New Roman" w:cs="Times New Roman"/>
          <w:sz w:val="24"/>
          <w:szCs w:val="24"/>
          <w:u w:val="single"/>
        </w:rPr>
        <w:t xml:space="preserve">)  </w:t>
      </w:r>
      <w:r w:rsidRPr="003E17A8">
        <w:rPr>
          <w:rFonts w:ascii="Times New Roman" w:eastAsia="Times New Roman" w:hAnsi="Times New Roman" w:cs="Times New Roman"/>
          <w:sz w:val="24"/>
          <w:szCs w:val="24"/>
        </w:rPr>
        <w:t xml:space="preserve"> da, u ime  </w:t>
      </w:r>
    </w:p>
    <w:p w:rsidR="005503FD" w:rsidRPr="003E17A8" w:rsidRDefault="00820FD0">
      <w:pPr>
        <w:tabs>
          <w:tab w:val="left" w:pos="1950"/>
        </w:tabs>
        <w:spacing w:before="96" w:after="12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u w:val="single"/>
        </w:rPr>
        <w:t xml:space="preserve">   (</w:t>
      </w:r>
      <w:r w:rsidRPr="003E17A8">
        <w:rPr>
          <w:rFonts w:ascii="Times New Roman" w:eastAsia="Times New Roman" w:hAnsi="Times New Roman" w:cs="Times New Roman"/>
          <w:i/>
          <w:u w:val="single"/>
        </w:rPr>
        <w:t>naziv ponuđača</w:t>
      </w:r>
      <w:r w:rsidRPr="003E17A8">
        <w:rPr>
          <w:rFonts w:ascii="Times New Roman" w:eastAsia="Times New Roman" w:hAnsi="Times New Roman" w:cs="Times New Roman"/>
          <w:sz w:val="24"/>
          <w:szCs w:val="24"/>
          <w:u w:val="single"/>
        </w:rPr>
        <w:t>)</w:t>
      </w:r>
      <w:r w:rsidRPr="003E17A8">
        <w:rPr>
          <w:rFonts w:ascii="Times New Roman" w:eastAsia="Times New Roman" w:hAnsi="Times New Roman" w:cs="Times New Roman"/>
          <w:sz w:val="24"/>
          <w:szCs w:val="24"/>
        </w:rPr>
        <w:t xml:space="preserve">, kao ponuđača, prisustvuje javnom otvaranju ponuda po Tenderskoj dokumentaciji </w:t>
      </w:r>
      <w:r w:rsidRPr="003E17A8">
        <w:rPr>
          <w:rFonts w:ascii="Times New Roman" w:eastAsia="Times New Roman" w:hAnsi="Times New Roman" w:cs="Times New Roman"/>
          <w:u w:val="single"/>
        </w:rPr>
        <w:t>(</w:t>
      </w:r>
      <w:r w:rsidRPr="003E17A8">
        <w:rPr>
          <w:rFonts w:ascii="Times New Roman" w:eastAsia="Times New Roman" w:hAnsi="Times New Roman" w:cs="Times New Roman"/>
          <w:i/>
          <w:u w:val="single"/>
        </w:rPr>
        <w:t>naziv naručioca</w:t>
      </w:r>
      <w:r w:rsidRPr="003E17A8">
        <w:rPr>
          <w:rFonts w:ascii="Times New Roman" w:eastAsia="Times New Roman" w:hAnsi="Times New Roman" w:cs="Times New Roman"/>
          <w:sz w:val="24"/>
          <w:szCs w:val="24"/>
          <w:u w:val="single"/>
        </w:rPr>
        <w:t>)</w:t>
      </w:r>
      <w:r w:rsidRPr="003E17A8">
        <w:rPr>
          <w:rFonts w:ascii="Times New Roman" w:eastAsia="Times New Roman" w:hAnsi="Times New Roman" w:cs="Times New Roman"/>
          <w:sz w:val="24"/>
          <w:szCs w:val="24"/>
        </w:rPr>
        <w:t xml:space="preserve"> broj _____ od ________. godine, za nabavku </w:t>
      </w:r>
      <w:r w:rsidRPr="003E17A8">
        <w:rPr>
          <w:rFonts w:ascii="Times New Roman" w:eastAsia="Times New Roman" w:hAnsi="Times New Roman" w:cs="Times New Roman"/>
          <w:u w:val="single"/>
        </w:rPr>
        <w:t>(</w:t>
      </w:r>
      <w:r w:rsidRPr="003E17A8">
        <w:rPr>
          <w:rFonts w:ascii="Times New Roman" w:eastAsia="Times New Roman" w:hAnsi="Times New Roman" w:cs="Times New Roman"/>
          <w:i/>
          <w:u w:val="single"/>
        </w:rPr>
        <w:t>opis predmeta nabavke</w:t>
      </w:r>
      <w:r w:rsidRPr="003E17A8">
        <w:rPr>
          <w:rFonts w:ascii="Times New Roman" w:eastAsia="Times New Roman" w:hAnsi="Times New Roman" w:cs="Times New Roman"/>
          <w:u w:val="single"/>
        </w:rPr>
        <w:t>)</w:t>
      </w:r>
      <w:r w:rsidRPr="003E17A8">
        <w:rPr>
          <w:rFonts w:ascii="Times New Roman" w:eastAsia="Times New Roman" w:hAnsi="Times New Roman" w:cs="Times New Roman"/>
          <w:sz w:val="24"/>
          <w:szCs w:val="24"/>
        </w:rPr>
        <w:t>i da zastupa interese ovog ponuđača u postupku javnog otvaranja ponuda.</w:t>
      </w:r>
    </w:p>
    <w:p w:rsidR="005503FD" w:rsidRPr="003E17A8" w:rsidRDefault="005503FD">
      <w:pPr>
        <w:tabs>
          <w:tab w:val="left" w:pos="1950"/>
        </w:tabs>
        <w:spacing w:before="96" w:after="120"/>
        <w:ind w:firstLine="567"/>
        <w:jc w:val="both"/>
        <w:rPr>
          <w:rFonts w:ascii="Times New Roman" w:eastAsia="Times New Roman" w:hAnsi="Times New Roman" w:cs="Times New Roman"/>
          <w:sz w:val="24"/>
          <w:szCs w:val="24"/>
        </w:rPr>
      </w:pPr>
    </w:p>
    <w:p w:rsidR="005503FD" w:rsidRPr="003E17A8" w:rsidRDefault="005503FD">
      <w:pPr>
        <w:tabs>
          <w:tab w:val="left" w:pos="1950"/>
        </w:tabs>
        <w:spacing w:before="96" w:after="120"/>
        <w:ind w:firstLine="567"/>
        <w:jc w:val="both"/>
        <w:rPr>
          <w:rFonts w:ascii="Times New Roman" w:eastAsia="Times New Roman" w:hAnsi="Times New Roman" w:cs="Times New Roman"/>
          <w:sz w:val="24"/>
          <w:szCs w:val="24"/>
        </w:rPr>
      </w:pPr>
    </w:p>
    <w:p w:rsidR="005503FD" w:rsidRPr="003E17A8" w:rsidRDefault="005503FD">
      <w:pPr>
        <w:tabs>
          <w:tab w:val="left" w:pos="1950"/>
        </w:tabs>
        <w:spacing w:before="96" w:after="120"/>
        <w:ind w:firstLine="567"/>
        <w:jc w:val="both"/>
        <w:rPr>
          <w:rFonts w:ascii="Times New Roman" w:eastAsia="Times New Roman" w:hAnsi="Times New Roman" w:cs="Times New Roman"/>
          <w:sz w:val="24"/>
          <w:szCs w:val="24"/>
        </w:rPr>
      </w:pPr>
    </w:p>
    <w:p w:rsidR="005503FD" w:rsidRPr="003E17A8" w:rsidRDefault="00820FD0">
      <w:pPr>
        <w:tabs>
          <w:tab w:val="left" w:pos="1950"/>
        </w:tabs>
        <w:spacing w:after="0" w:line="240" w:lineRule="auto"/>
        <w:ind w:right="140"/>
        <w:jc w:val="right"/>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  Ovlašćeno lice ponuđača</w:t>
      </w:r>
    </w:p>
    <w:p w:rsidR="005503FD" w:rsidRPr="003E17A8" w:rsidRDefault="005503FD">
      <w:pPr>
        <w:tabs>
          <w:tab w:val="left" w:pos="1950"/>
        </w:tabs>
        <w:spacing w:after="0" w:line="240" w:lineRule="auto"/>
        <w:jc w:val="right"/>
        <w:rPr>
          <w:rFonts w:ascii="Times New Roman" w:eastAsia="Times New Roman" w:hAnsi="Times New Roman" w:cs="Times New Roman"/>
          <w:b/>
          <w:sz w:val="24"/>
          <w:szCs w:val="24"/>
        </w:rPr>
      </w:pPr>
    </w:p>
    <w:p w:rsidR="005503FD" w:rsidRPr="003E17A8" w:rsidRDefault="00820FD0">
      <w:pPr>
        <w:tabs>
          <w:tab w:val="left" w:pos="1950"/>
        </w:tabs>
        <w:spacing w:after="0" w:line="240" w:lineRule="auto"/>
        <w:jc w:val="right"/>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 _______________________</w:t>
      </w:r>
    </w:p>
    <w:p w:rsidR="005503FD" w:rsidRPr="003E17A8" w:rsidRDefault="00820FD0">
      <w:pPr>
        <w:spacing w:after="0" w:line="240" w:lineRule="auto"/>
        <w:ind w:right="336" w:firstLine="567"/>
        <w:jc w:val="right"/>
        <w:rPr>
          <w:rFonts w:ascii="Times New Roman" w:eastAsia="Times New Roman" w:hAnsi="Times New Roman" w:cs="Times New Roman"/>
          <w:sz w:val="20"/>
          <w:szCs w:val="20"/>
        </w:rPr>
      </w:pPr>
      <w:r w:rsidRPr="003E17A8">
        <w:rPr>
          <w:rFonts w:ascii="Times New Roman" w:eastAsia="Times New Roman" w:hAnsi="Times New Roman" w:cs="Times New Roman"/>
          <w:sz w:val="24"/>
          <w:szCs w:val="24"/>
        </w:rPr>
        <w:t>(</w:t>
      </w:r>
      <w:r w:rsidRPr="003E17A8">
        <w:rPr>
          <w:rFonts w:ascii="Times New Roman" w:eastAsia="Times New Roman" w:hAnsi="Times New Roman" w:cs="Times New Roman"/>
          <w:sz w:val="20"/>
          <w:szCs w:val="20"/>
        </w:rPr>
        <w:t>ime, prezime i funkcija)</w:t>
      </w:r>
    </w:p>
    <w:p w:rsidR="005503FD" w:rsidRPr="003E17A8" w:rsidRDefault="005503FD">
      <w:pPr>
        <w:spacing w:after="0" w:line="240" w:lineRule="auto"/>
        <w:ind w:firstLine="567"/>
        <w:jc w:val="right"/>
        <w:rPr>
          <w:rFonts w:ascii="Times New Roman" w:eastAsia="Times New Roman" w:hAnsi="Times New Roman" w:cs="Times New Roman"/>
          <w:sz w:val="24"/>
          <w:szCs w:val="24"/>
        </w:rPr>
      </w:pPr>
    </w:p>
    <w:p w:rsidR="005503FD" w:rsidRPr="003E17A8" w:rsidRDefault="00820FD0">
      <w:pPr>
        <w:spacing w:after="0" w:line="240" w:lineRule="auto"/>
        <w:ind w:firstLine="567"/>
        <w:jc w:val="right"/>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_______________________</w:t>
      </w:r>
    </w:p>
    <w:p w:rsidR="005503FD" w:rsidRPr="003E17A8" w:rsidRDefault="00820FD0">
      <w:pPr>
        <w:spacing w:after="0" w:line="240" w:lineRule="auto"/>
        <w:ind w:right="588"/>
        <w:jc w:val="right"/>
        <w:rPr>
          <w:rFonts w:ascii="Times New Roman" w:eastAsia="Times New Roman" w:hAnsi="Times New Roman" w:cs="Times New Roman"/>
          <w:sz w:val="20"/>
          <w:szCs w:val="20"/>
        </w:rPr>
      </w:pPr>
      <w:r w:rsidRPr="003E17A8">
        <w:rPr>
          <w:rFonts w:ascii="Times New Roman" w:eastAsia="Times New Roman" w:hAnsi="Times New Roman" w:cs="Times New Roman"/>
          <w:sz w:val="20"/>
          <w:szCs w:val="20"/>
        </w:rPr>
        <w:t>(potpis)</w:t>
      </w:r>
    </w:p>
    <w:p w:rsidR="005503FD" w:rsidRPr="003E17A8" w:rsidRDefault="00820FD0">
      <w:pPr>
        <w:tabs>
          <w:tab w:val="left" w:pos="1950"/>
        </w:tabs>
        <w:spacing w:before="96" w:after="120"/>
        <w:jc w:val="center"/>
        <w:rPr>
          <w:rFonts w:ascii="Times New Roman" w:eastAsia="Times New Roman" w:hAnsi="Times New Roman" w:cs="Times New Roman"/>
          <w:b/>
          <w:sz w:val="28"/>
          <w:szCs w:val="28"/>
        </w:rPr>
      </w:pPr>
      <w:r w:rsidRPr="003E17A8">
        <w:rPr>
          <w:rFonts w:ascii="Times New Roman" w:eastAsia="Times New Roman" w:hAnsi="Times New Roman" w:cs="Times New Roman"/>
          <w:sz w:val="28"/>
          <w:szCs w:val="28"/>
        </w:rPr>
        <w:t>M.P.</w:t>
      </w:r>
    </w:p>
    <w:p w:rsidR="005503FD" w:rsidRPr="003E17A8" w:rsidRDefault="005503FD">
      <w:pPr>
        <w:tabs>
          <w:tab w:val="left" w:pos="1950"/>
        </w:tabs>
        <w:spacing w:before="96" w:after="120"/>
        <w:jc w:val="both"/>
        <w:rPr>
          <w:rFonts w:ascii="Times New Roman" w:eastAsia="Times New Roman" w:hAnsi="Times New Roman" w:cs="Times New Roman"/>
          <w:b/>
          <w:sz w:val="28"/>
          <w:szCs w:val="28"/>
        </w:rPr>
      </w:pPr>
    </w:p>
    <w:p w:rsidR="005503FD" w:rsidRPr="003E17A8" w:rsidRDefault="005503FD">
      <w:pPr>
        <w:tabs>
          <w:tab w:val="left" w:pos="1950"/>
        </w:tabs>
        <w:spacing w:before="96" w:after="120"/>
        <w:jc w:val="both"/>
        <w:rPr>
          <w:rFonts w:ascii="Times New Roman" w:eastAsia="Times New Roman" w:hAnsi="Times New Roman" w:cs="Times New Roman"/>
          <w:b/>
          <w:sz w:val="28"/>
          <w:szCs w:val="28"/>
        </w:rPr>
      </w:pPr>
    </w:p>
    <w:p w:rsidR="005503FD" w:rsidRPr="003E17A8" w:rsidRDefault="00820FD0">
      <w:pPr>
        <w:shd w:val="clear" w:color="auto" w:fill="FFFFFF"/>
        <w:tabs>
          <w:tab w:val="left" w:pos="1950"/>
        </w:tabs>
        <w:spacing w:before="96" w:after="120"/>
        <w:jc w:val="both"/>
        <w:rPr>
          <w:rFonts w:ascii="Times New Roman" w:eastAsia="Times New Roman" w:hAnsi="Times New Roman" w:cs="Times New Roman"/>
          <w:i/>
          <w:sz w:val="24"/>
          <w:szCs w:val="24"/>
        </w:rPr>
      </w:pPr>
      <w:r w:rsidRPr="003E17A8">
        <w:rPr>
          <w:rFonts w:ascii="Times New Roman" w:eastAsia="Times New Roman" w:hAnsi="Times New Roman" w:cs="Times New Roman"/>
          <w:i/>
          <w:sz w:val="24"/>
          <w:szCs w:val="24"/>
        </w:rPr>
        <w:t>Napomena: Ovlašćenje se predaje Komisiji za otvaranje i vrednovanje ponuda naručioca neposredno prije početka javnog otvaranja ponuda.</w:t>
      </w:r>
    </w:p>
    <w:p w:rsidR="00A6482D" w:rsidRPr="003E17A8" w:rsidRDefault="00A6482D">
      <w:pPr>
        <w:shd w:val="clear" w:color="auto" w:fill="FFFFFF"/>
        <w:tabs>
          <w:tab w:val="left" w:pos="1950"/>
        </w:tabs>
        <w:spacing w:before="96" w:after="120"/>
        <w:jc w:val="both"/>
        <w:rPr>
          <w:rFonts w:ascii="Times New Roman" w:eastAsia="Times New Roman" w:hAnsi="Times New Roman" w:cs="Times New Roman"/>
          <w:i/>
          <w:sz w:val="24"/>
          <w:szCs w:val="24"/>
        </w:rPr>
      </w:pPr>
    </w:p>
    <w:p w:rsidR="00A6482D" w:rsidRPr="003E17A8" w:rsidRDefault="00A6482D">
      <w:pPr>
        <w:shd w:val="clear" w:color="auto" w:fill="FFFFFF"/>
        <w:tabs>
          <w:tab w:val="left" w:pos="1950"/>
        </w:tabs>
        <w:spacing w:before="96" w:after="120"/>
        <w:jc w:val="both"/>
        <w:rPr>
          <w:rFonts w:ascii="Times New Roman" w:eastAsia="Times New Roman" w:hAnsi="Times New Roman" w:cs="Times New Roman"/>
          <w:i/>
          <w:sz w:val="24"/>
          <w:szCs w:val="24"/>
        </w:rPr>
      </w:pPr>
    </w:p>
    <w:p w:rsidR="00A6482D" w:rsidRPr="003E17A8" w:rsidRDefault="00A6482D">
      <w:pPr>
        <w:shd w:val="clear" w:color="auto" w:fill="FFFFFF"/>
        <w:tabs>
          <w:tab w:val="left" w:pos="1950"/>
        </w:tabs>
        <w:spacing w:before="96" w:after="120"/>
        <w:jc w:val="both"/>
        <w:rPr>
          <w:rFonts w:ascii="Times New Roman" w:eastAsia="Times New Roman" w:hAnsi="Times New Roman" w:cs="Times New Roman"/>
          <w:i/>
          <w:sz w:val="24"/>
          <w:szCs w:val="24"/>
        </w:rPr>
      </w:pPr>
    </w:p>
    <w:p w:rsidR="00A6482D" w:rsidRPr="003E17A8" w:rsidRDefault="00A6482D">
      <w:pPr>
        <w:shd w:val="clear" w:color="auto" w:fill="FFFFFF"/>
        <w:tabs>
          <w:tab w:val="left" w:pos="1950"/>
        </w:tabs>
        <w:spacing w:before="96" w:after="120"/>
        <w:jc w:val="both"/>
        <w:rPr>
          <w:rFonts w:ascii="Times New Roman" w:eastAsia="Times New Roman" w:hAnsi="Times New Roman" w:cs="Times New Roman"/>
          <w:i/>
          <w:sz w:val="24"/>
          <w:szCs w:val="24"/>
        </w:rPr>
      </w:pPr>
    </w:p>
    <w:p w:rsidR="00A6482D" w:rsidRDefault="00A6482D">
      <w:pPr>
        <w:shd w:val="clear" w:color="auto" w:fill="FFFFFF"/>
        <w:tabs>
          <w:tab w:val="left" w:pos="1950"/>
        </w:tabs>
        <w:spacing w:before="96" w:after="120"/>
        <w:jc w:val="both"/>
        <w:rPr>
          <w:rFonts w:ascii="Times New Roman" w:eastAsia="Times New Roman" w:hAnsi="Times New Roman" w:cs="Times New Roman"/>
          <w:i/>
          <w:sz w:val="24"/>
          <w:szCs w:val="24"/>
        </w:rPr>
      </w:pPr>
    </w:p>
    <w:p w:rsidR="005A05FE" w:rsidRDefault="005A05FE">
      <w:pPr>
        <w:shd w:val="clear" w:color="auto" w:fill="FFFFFF"/>
        <w:tabs>
          <w:tab w:val="left" w:pos="1950"/>
        </w:tabs>
        <w:spacing w:before="96" w:after="120"/>
        <w:jc w:val="both"/>
        <w:rPr>
          <w:rFonts w:ascii="Times New Roman" w:eastAsia="Times New Roman" w:hAnsi="Times New Roman" w:cs="Times New Roman"/>
          <w:i/>
          <w:sz w:val="24"/>
          <w:szCs w:val="24"/>
        </w:rPr>
      </w:pPr>
    </w:p>
    <w:p w:rsidR="005A05FE" w:rsidRDefault="005A05FE">
      <w:pPr>
        <w:shd w:val="clear" w:color="auto" w:fill="FFFFFF"/>
        <w:tabs>
          <w:tab w:val="left" w:pos="1950"/>
        </w:tabs>
        <w:spacing w:before="96" w:after="120"/>
        <w:jc w:val="both"/>
        <w:rPr>
          <w:rFonts w:ascii="Times New Roman" w:eastAsia="Times New Roman" w:hAnsi="Times New Roman" w:cs="Times New Roman"/>
          <w:i/>
          <w:sz w:val="24"/>
          <w:szCs w:val="24"/>
        </w:rPr>
      </w:pPr>
    </w:p>
    <w:p w:rsidR="005A05FE" w:rsidRDefault="005A05FE">
      <w:pPr>
        <w:shd w:val="clear" w:color="auto" w:fill="FFFFFF"/>
        <w:tabs>
          <w:tab w:val="left" w:pos="1950"/>
        </w:tabs>
        <w:spacing w:before="96" w:after="120"/>
        <w:jc w:val="both"/>
        <w:rPr>
          <w:rFonts w:ascii="Times New Roman" w:eastAsia="Times New Roman" w:hAnsi="Times New Roman" w:cs="Times New Roman"/>
          <w:i/>
          <w:sz w:val="24"/>
          <w:szCs w:val="24"/>
        </w:rPr>
      </w:pPr>
    </w:p>
    <w:p w:rsidR="005A05FE" w:rsidRDefault="005A05FE">
      <w:pPr>
        <w:shd w:val="clear" w:color="auto" w:fill="FFFFFF"/>
        <w:tabs>
          <w:tab w:val="left" w:pos="1950"/>
        </w:tabs>
        <w:spacing w:before="96" w:after="120"/>
        <w:jc w:val="both"/>
        <w:rPr>
          <w:rFonts w:ascii="Times New Roman" w:eastAsia="Times New Roman" w:hAnsi="Times New Roman" w:cs="Times New Roman"/>
          <w:i/>
          <w:sz w:val="24"/>
          <w:szCs w:val="24"/>
        </w:rPr>
      </w:pPr>
    </w:p>
    <w:p w:rsidR="005A05FE" w:rsidRDefault="005A05FE">
      <w:pPr>
        <w:shd w:val="clear" w:color="auto" w:fill="FFFFFF"/>
        <w:tabs>
          <w:tab w:val="left" w:pos="1950"/>
        </w:tabs>
        <w:spacing w:before="96" w:after="120"/>
        <w:jc w:val="both"/>
        <w:rPr>
          <w:rFonts w:ascii="Times New Roman" w:eastAsia="Times New Roman" w:hAnsi="Times New Roman" w:cs="Times New Roman"/>
          <w:i/>
          <w:sz w:val="24"/>
          <w:szCs w:val="24"/>
        </w:rPr>
      </w:pPr>
    </w:p>
    <w:p w:rsidR="005A05FE" w:rsidRDefault="005A05FE">
      <w:pPr>
        <w:shd w:val="clear" w:color="auto" w:fill="FFFFFF"/>
        <w:tabs>
          <w:tab w:val="left" w:pos="1950"/>
        </w:tabs>
        <w:spacing w:before="96" w:after="120"/>
        <w:jc w:val="both"/>
        <w:rPr>
          <w:rFonts w:ascii="Times New Roman" w:eastAsia="Times New Roman" w:hAnsi="Times New Roman" w:cs="Times New Roman"/>
          <w:i/>
          <w:sz w:val="24"/>
          <w:szCs w:val="24"/>
        </w:rPr>
      </w:pPr>
    </w:p>
    <w:p w:rsidR="008556F1" w:rsidRPr="003E17A8" w:rsidRDefault="008556F1">
      <w:pPr>
        <w:shd w:val="clear" w:color="auto" w:fill="FFFFFF"/>
        <w:tabs>
          <w:tab w:val="left" w:pos="1950"/>
        </w:tabs>
        <w:spacing w:before="96" w:after="120"/>
        <w:jc w:val="both"/>
        <w:rPr>
          <w:rFonts w:ascii="Times New Roman" w:eastAsia="Times New Roman" w:hAnsi="Times New Roman" w:cs="Times New Roman"/>
          <w:sz w:val="28"/>
          <w:szCs w:val="28"/>
        </w:rPr>
      </w:pPr>
    </w:p>
    <w:p w:rsidR="005503FD" w:rsidRPr="003E17A8" w:rsidRDefault="00820FD0">
      <w:pPr>
        <w:pStyle w:val="Heading1"/>
        <w:pBdr>
          <w:top w:val="single" w:sz="4" w:space="1" w:color="000000"/>
          <w:left w:val="single" w:sz="4" w:space="4" w:color="000000"/>
          <w:bottom w:val="single" w:sz="4" w:space="1" w:color="000000"/>
          <w:right w:val="single" w:sz="4" w:space="4" w:color="000000"/>
        </w:pBdr>
        <w:shd w:val="clear" w:color="auto" w:fill="F2F2F2"/>
        <w:rPr>
          <w:i w:val="0"/>
          <w:u w:val="none"/>
        </w:rPr>
      </w:pPr>
      <w:bookmarkStart w:id="31" w:name="_Toc2328169"/>
      <w:r w:rsidRPr="003E17A8">
        <w:rPr>
          <w:i w:val="0"/>
          <w:u w:val="none"/>
        </w:rPr>
        <w:t>UPUTSTVO O PRAVNOM SREDSTVU</w:t>
      </w:r>
      <w:bookmarkEnd w:id="31"/>
    </w:p>
    <w:p w:rsidR="005503FD" w:rsidRPr="003E17A8" w:rsidRDefault="005503FD">
      <w:pPr>
        <w:tabs>
          <w:tab w:val="left" w:pos="5760"/>
        </w:tabs>
        <w:jc w:val="center"/>
        <w:rPr>
          <w:rFonts w:ascii="Times New Roman" w:eastAsia="Times New Roman" w:hAnsi="Times New Roman" w:cs="Times New Roman"/>
        </w:rPr>
      </w:pPr>
    </w:p>
    <w:p w:rsidR="005503FD" w:rsidRPr="003E17A8" w:rsidRDefault="00820FD0">
      <w:pPr>
        <w:tabs>
          <w:tab w:val="left" w:pos="5760"/>
        </w:tabs>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Zainteresovano lice (lice koje je blagovremeno tražilo pojašnjenje tenderske dokumentacije, lice koje u žalbi dokaže ili učini vjerovatnim da je zbog pobijanog akta ili radnje naručioca pretrpjelo ili moglo pretrpjeti štetu kao ponuđač u postupku javne nabavke) može izjaviti žalbu protiv ove tenderske dokumentacije Državnoj komisiji za kontrolu postupaka javnih nabavki počev od dana objavljivanja, odnosno dostavljanja tenderske dokumentacije najkasnije deset dana prije dana koji je određen za otvaranje ponuda. </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Žalba se izjavljuje preko naručioca neposredno, putem pošte preporučenom pošiljkom sa dostavnicom ili elektronskim putem sa naprednim elektronskim potpisom ako je tenderskom dokumentacijom predmetnog postupka predviđeno dostavljanje ponuda elektronskim putem. Žalba koja nije podnesena na naprijed predviđeni način biće odbijena kao nedozvoljena.</w:t>
      </w:r>
    </w:p>
    <w:p w:rsidR="005503FD" w:rsidRPr="003E17A8" w:rsidRDefault="005503FD">
      <w:pPr>
        <w:spacing w:after="0" w:line="240" w:lineRule="auto"/>
        <w:ind w:firstLine="567"/>
        <w:jc w:val="both"/>
        <w:rPr>
          <w:rFonts w:ascii="Times New Roman" w:eastAsia="Times New Roman" w:hAnsi="Times New Roman" w:cs="Times New Roman"/>
          <w:sz w:val="24"/>
          <w:szCs w:val="24"/>
        </w:rPr>
      </w:pPr>
    </w:p>
    <w:p w:rsidR="005503FD" w:rsidRPr="003E17A8" w:rsidRDefault="00820FD0">
      <w:pPr>
        <w:spacing w:after="0" w:line="240" w:lineRule="auto"/>
        <w:ind w:firstLine="567"/>
        <w:jc w:val="both"/>
        <w:rPr>
          <w:rFonts w:ascii="Times New Roman" w:eastAsia="Times New Roman" w:hAnsi="Times New Roman" w:cs="Times New Roman"/>
          <w:sz w:val="23"/>
          <w:szCs w:val="23"/>
        </w:rPr>
      </w:pPr>
      <w:r w:rsidRPr="003E17A8">
        <w:rPr>
          <w:rFonts w:ascii="Times New Roman" w:eastAsia="Times New Roman" w:hAnsi="Times New Roman" w:cs="Times New Roman"/>
          <w:sz w:val="24"/>
          <w:szCs w:val="24"/>
        </w:rPr>
        <w:t>Podnosilac žalbe je dužan da uz žalbu priloži dokaz o uplati naknade za vođenje postupka u iznosu od 1% od procijenjene vrijednosti javne nabavke, a najviše 20.000,00 eura, na žiro račun Državne komisije za kontrolu postupaka javnih nabavki broj 530-20240-15 kod NLB Montenegro banke A.D.</w:t>
      </w:r>
    </w:p>
    <w:p w:rsidR="005503FD" w:rsidRPr="003E17A8" w:rsidRDefault="005503FD">
      <w:pPr>
        <w:tabs>
          <w:tab w:val="left" w:pos="5760"/>
        </w:tabs>
        <w:spacing w:after="0"/>
        <w:ind w:firstLine="567"/>
        <w:jc w:val="both"/>
        <w:rPr>
          <w:rFonts w:ascii="Times New Roman" w:eastAsia="Times New Roman" w:hAnsi="Times New Roman" w:cs="Times New Roman"/>
          <w:sz w:val="24"/>
          <w:szCs w:val="24"/>
        </w:rPr>
      </w:pPr>
    </w:p>
    <w:p w:rsidR="005503FD" w:rsidRPr="003E17A8" w:rsidRDefault="00820FD0">
      <w:pPr>
        <w:tabs>
          <w:tab w:val="left" w:pos="5760"/>
        </w:tabs>
        <w:spacing w:after="0"/>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Ukoliko je predmet nabavke podijeljen po partijama, a žalba se odnosi samo na određenu/e partiju/e, naknada se plaća u iznosu 1% od procijenjene vrijednosti javne nabavke te /tih partije/a.</w:t>
      </w:r>
    </w:p>
    <w:p w:rsidR="005503FD" w:rsidRPr="003E17A8" w:rsidRDefault="005503FD">
      <w:pPr>
        <w:tabs>
          <w:tab w:val="left" w:pos="5760"/>
        </w:tabs>
        <w:spacing w:after="0"/>
        <w:ind w:firstLine="567"/>
        <w:jc w:val="both"/>
        <w:rPr>
          <w:rFonts w:ascii="Times New Roman" w:eastAsia="Times New Roman" w:hAnsi="Times New Roman" w:cs="Times New Roman"/>
          <w:sz w:val="24"/>
          <w:szCs w:val="24"/>
        </w:rPr>
      </w:pPr>
    </w:p>
    <w:p w:rsidR="005503FD" w:rsidRPr="003E17A8" w:rsidRDefault="00820FD0">
      <w:pPr>
        <w:tabs>
          <w:tab w:val="left" w:pos="5760"/>
        </w:tabs>
        <w:spacing w:after="0"/>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Instrukcije za plaćanje naknade za vođenje postupka od strane želilaca iz inostranstva nalaze se na internet stranici Državne komisije za kontrolu postupaka javnih nabavkihttp://www.kontrola-nabavki.me/.</w:t>
      </w:r>
    </w:p>
    <w:p w:rsidR="005503FD" w:rsidRPr="003E17A8" w:rsidRDefault="005503FD">
      <w:pPr>
        <w:tabs>
          <w:tab w:val="left" w:pos="5760"/>
        </w:tabs>
        <w:spacing w:after="0"/>
        <w:ind w:firstLine="567"/>
        <w:jc w:val="both"/>
        <w:rPr>
          <w:rFonts w:ascii="Times New Roman" w:eastAsia="Times New Roman" w:hAnsi="Times New Roman" w:cs="Times New Roman"/>
          <w:sz w:val="24"/>
          <w:szCs w:val="24"/>
        </w:rPr>
      </w:pPr>
    </w:p>
    <w:p w:rsidR="005503FD" w:rsidRPr="003E17A8" w:rsidRDefault="005503FD">
      <w:pPr>
        <w:tabs>
          <w:tab w:val="left" w:pos="5760"/>
        </w:tabs>
        <w:spacing w:after="0"/>
        <w:ind w:firstLine="567"/>
        <w:jc w:val="both"/>
        <w:rPr>
          <w:rFonts w:ascii="Times New Roman" w:eastAsia="Times New Roman" w:hAnsi="Times New Roman" w:cs="Times New Roman"/>
          <w:sz w:val="24"/>
          <w:szCs w:val="24"/>
        </w:rPr>
      </w:pPr>
    </w:p>
    <w:p w:rsidR="005503FD" w:rsidRPr="003E17A8" w:rsidRDefault="005503FD">
      <w:pPr>
        <w:tabs>
          <w:tab w:val="left" w:pos="5760"/>
        </w:tabs>
        <w:spacing w:after="0"/>
        <w:ind w:firstLine="567"/>
        <w:jc w:val="both"/>
        <w:rPr>
          <w:rFonts w:ascii="Times New Roman" w:eastAsia="Times New Roman" w:hAnsi="Times New Roman" w:cs="Times New Roman"/>
          <w:sz w:val="24"/>
          <w:szCs w:val="24"/>
        </w:rPr>
      </w:pPr>
    </w:p>
    <w:p w:rsidR="005503FD" w:rsidRPr="003E17A8" w:rsidRDefault="00CF6A52">
      <w:pPr>
        <w:ind w:left="-180" w:right="-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Tanja </w:t>
      </w:r>
      <w:r w:rsidR="004A7772">
        <w:rPr>
          <w:rFonts w:ascii="Times New Roman" w:eastAsia="Times New Roman" w:hAnsi="Times New Roman" w:cs="Times New Roman"/>
          <w:sz w:val="24"/>
          <w:szCs w:val="24"/>
        </w:rPr>
        <w:t>Simićević,</w:t>
      </w:r>
      <w:r w:rsidR="00820FD0" w:rsidRPr="003E17A8">
        <w:rPr>
          <w:rFonts w:ascii="Times New Roman" w:eastAsia="Times New Roman" w:hAnsi="Times New Roman" w:cs="Times New Roman"/>
          <w:sz w:val="24"/>
          <w:szCs w:val="24"/>
        </w:rPr>
        <w:t xml:space="preserve">          </w:t>
      </w:r>
      <w:r w:rsidR="008556F1">
        <w:rPr>
          <w:rFonts w:ascii="Times New Roman" w:eastAsia="Times New Roman" w:hAnsi="Times New Roman" w:cs="Times New Roman"/>
          <w:sz w:val="24"/>
          <w:szCs w:val="24"/>
        </w:rPr>
        <w:t xml:space="preserve">   </w:t>
      </w:r>
      <w:r w:rsidR="00820FD0" w:rsidRPr="003E17A8">
        <w:rPr>
          <w:rFonts w:ascii="Times New Roman" w:eastAsia="Times New Roman" w:hAnsi="Times New Roman" w:cs="Times New Roman"/>
          <w:sz w:val="24"/>
          <w:szCs w:val="24"/>
        </w:rPr>
        <w:t>predsjed</w:t>
      </w:r>
      <w:r w:rsidR="008556F1">
        <w:rPr>
          <w:rFonts w:ascii="Times New Roman" w:eastAsia="Times New Roman" w:hAnsi="Times New Roman" w:cs="Times New Roman"/>
          <w:sz w:val="24"/>
          <w:szCs w:val="24"/>
        </w:rPr>
        <w:t>nik, _____________________</w:t>
      </w:r>
    </w:p>
    <w:p w:rsidR="005503FD" w:rsidRPr="003E17A8" w:rsidRDefault="00820FD0">
      <w:pPr>
        <w:ind w:left="-180" w:right="-180"/>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2)</w:t>
      </w:r>
      <w:r w:rsidR="005A05FE">
        <w:rPr>
          <w:rFonts w:ascii="Times New Roman" w:eastAsia="Times New Roman" w:hAnsi="Times New Roman" w:cs="Times New Roman"/>
          <w:sz w:val="24"/>
          <w:szCs w:val="24"/>
        </w:rPr>
        <w:t>Milenko Popadić</w:t>
      </w:r>
      <w:r w:rsidR="00CF6A52">
        <w:rPr>
          <w:rFonts w:ascii="Times New Roman" w:eastAsia="Times New Roman" w:hAnsi="Times New Roman" w:cs="Times New Roman"/>
          <w:sz w:val="24"/>
          <w:szCs w:val="24"/>
        </w:rPr>
        <w:t xml:space="preserve">,            </w:t>
      </w:r>
      <w:r w:rsidRPr="003E17A8">
        <w:rPr>
          <w:rFonts w:ascii="Times New Roman" w:eastAsia="Times New Roman" w:hAnsi="Times New Roman" w:cs="Times New Roman"/>
          <w:sz w:val="24"/>
          <w:szCs w:val="24"/>
        </w:rPr>
        <w:t>član, ___________________________</w:t>
      </w:r>
    </w:p>
    <w:p w:rsidR="005503FD" w:rsidRDefault="00820FD0">
      <w:pPr>
        <w:ind w:left="-180" w:right="-180"/>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3) </w:t>
      </w:r>
      <w:r w:rsidR="005A05FE">
        <w:rPr>
          <w:rFonts w:ascii="Times New Roman" w:eastAsia="Times New Roman" w:hAnsi="Times New Roman" w:cs="Times New Roman"/>
          <w:sz w:val="24"/>
          <w:szCs w:val="24"/>
        </w:rPr>
        <w:t>Marko Asanović</w:t>
      </w:r>
      <w:r w:rsidR="008556F1">
        <w:rPr>
          <w:rFonts w:ascii="Times New Roman" w:eastAsia="Times New Roman" w:hAnsi="Times New Roman" w:cs="Times New Roman"/>
          <w:sz w:val="24"/>
          <w:szCs w:val="24"/>
        </w:rPr>
        <w:t xml:space="preserve">,        </w:t>
      </w:r>
      <w:r w:rsidRPr="003E17A8">
        <w:rPr>
          <w:rFonts w:ascii="Times New Roman" w:eastAsia="Times New Roman" w:hAnsi="Times New Roman" w:cs="Times New Roman"/>
          <w:sz w:val="24"/>
          <w:szCs w:val="24"/>
        </w:rPr>
        <w:t>član, ____________________________</w:t>
      </w:r>
    </w:p>
    <w:p w:rsidR="008556F1" w:rsidRDefault="008556F1" w:rsidP="008556F1">
      <w:pPr>
        <w:ind w:left="-180" w:right="-18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3E17A8">
        <w:rPr>
          <w:rFonts w:ascii="Times New Roman" w:eastAsia="Times New Roman" w:hAnsi="Times New Roman" w:cs="Times New Roman"/>
          <w:sz w:val="24"/>
          <w:szCs w:val="24"/>
        </w:rPr>
        <w:t xml:space="preserve">) </w:t>
      </w:r>
      <w:r w:rsidR="005A05FE">
        <w:rPr>
          <w:rFonts w:ascii="Times New Roman" w:eastAsia="Times New Roman" w:hAnsi="Times New Roman" w:cs="Times New Roman"/>
          <w:sz w:val="24"/>
          <w:szCs w:val="24"/>
        </w:rPr>
        <w:t>Nikola Milutinović</w:t>
      </w:r>
      <w:r>
        <w:rPr>
          <w:rFonts w:ascii="Times New Roman" w:eastAsia="Times New Roman" w:hAnsi="Times New Roman" w:cs="Times New Roman"/>
          <w:sz w:val="24"/>
          <w:szCs w:val="24"/>
        </w:rPr>
        <w:t xml:space="preserve">,            </w:t>
      </w:r>
      <w:r w:rsidRPr="003E17A8">
        <w:rPr>
          <w:rFonts w:ascii="Times New Roman" w:eastAsia="Times New Roman" w:hAnsi="Times New Roman" w:cs="Times New Roman"/>
          <w:sz w:val="24"/>
          <w:szCs w:val="24"/>
        </w:rPr>
        <w:t>čl</w:t>
      </w:r>
      <w:r w:rsidR="007A2AA5">
        <w:rPr>
          <w:rFonts w:ascii="Times New Roman" w:eastAsia="Times New Roman" w:hAnsi="Times New Roman" w:cs="Times New Roman"/>
          <w:sz w:val="24"/>
          <w:szCs w:val="24"/>
        </w:rPr>
        <w:t>an, _______________________</w:t>
      </w:r>
    </w:p>
    <w:p w:rsidR="008556F1" w:rsidRDefault="008556F1" w:rsidP="008556F1">
      <w:pPr>
        <w:ind w:left="-180" w:right="-18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3E17A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Bojana </w:t>
      </w:r>
      <w:r w:rsidR="005A05FE">
        <w:rPr>
          <w:rFonts w:ascii="Times New Roman" w:eastAsia="Times New Roman" w:hAnsi="Times New Roman" w:cs="Times New Roman"/>
          <w:sz w:val="24"/>
          <w:szCs w:val="24"/>
        </w:rPr>
        <w:t>Rajković</w:t>
      </w:r>
      <w:r>
        <w:rPr>
          <w:rFonts w:ascii="Times New Roman" w:eastAsia="Times New Roman" w:hAnsi="Times New Roman" w:cs="Times New Roman"/>
          <w:sz w:val="24"/>
          <w:szCs w:val="24"/>
        </w:rPr>
        <w:t xml:space="preserve">,             </w:t>
      </w:r>
      <w:r w:rsidRPr="003E17A8">
        <w:rPr>
          <w:rFonts w:ascii="Times New Roman" w:eastAsia="Times New Roman" w:hAnsi="Times New Roman" w:cs="Times New Roman"/>
          <w:sz w:val="24"/>
          <w:szCs w:val="24"/>
        </w:rPr>
        <w:t>čl</w:t>
      </w:r>
      <w:r w:rsidR="007A2AA5">
        <w:rPr>
          <w:rFonts w:ascii="Times New Roman" w:eastAsia="Times New Roman" w:hAnsi="Times New Roman" w:cs="Times New Roman"/>
          <w:sz w:val="24"/>
          <w:szCs w:val="24"/>
        </w:rPr>
        <w:t>an, _________________________</w:t>
      </w:r>
    </w:p>
    <w:p w:rsidR="005503FD" w:rsidRDefault="005503FD">
      <w:pPr>
        <w:rPr>
          <w:rFonts w:ascii="Times New Roman" w:eastAsia="Times New Roman" w:hAnsi="Times New Roman" w:cs="Times New Roman"/>
        </w:rPr>
      </w:pPr>
    </w:p>
    <w:sectPr w:rsidR="005503FD" w:rsidSect="00A03831">
      <w:type w:val="continuous"/>
      <w:pgSz w:w="11906" w:h="16838"/>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B89" w:rsidRDefault="00D47B89">
      <w:pPr>
        <w:spacing w:after="0" w:line="240" w:lineRule="auto"/>
      </w:pPr>
      <w:r>
        <w:separator/>
      </w:r>
    </w:p>
  </w:endnote>
  <w:endnote w:type="continuationSeparator" w:id="0">
    <w:p w:rsidR="00D47B89" w:rsidRDefault="00D47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MT">
    <w:altName w:val="MS Gothic"/>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E6E" w:rsidRDefault="00802E6E">
    <w:pPr>
      <w:tabs>
        <w:tab w:val="center" w:pos="4535"/>
        <w:tab w:val="right" w:pos="9071"/>
      </w:tabs>
      <w:spacing w:after="0" w:line="240" w:lineRule="auto"/>
      <w:jc w:val="center"/>
    </w:pPr>
    <w:r>
      <w:rPr>
        <w:b/>
        <w:sz w:val="24"/>
        <w:szCs w:val="24"/>
      </w:rPr>
      <w:fldChar w:fldCharType="begin"/>
    </w:r>
    <w:r>
      <w:rPr>
        <w:b/>
        <w:sz w:val="24"/>
        <w:szCs w:val="24"/>
      </w:rPr>
      <w:instrText>PAGE</w:instrText>
    </w:r>
    <w:r>
      <w:rPr>
        <w:b/>
        <w:sz w:val="24"/>
        <w:szCs w:val="24"/>
      </w:rPr>
      <w:fldChar w:fldCharType="separate"/>
    </w:r>
    <w:r w:rsidR="00C17629">
      <w:rPr>
        <w:b/>
        <w:noProof/>
        <w:sz w:val="24"/>
        <w:szCs w:val="24"/>
      </w:rPr>
      <w:t>5</w:t>
    </w:r>
    <w:r>
      <w:rPr>
        <w:b/>
        <w:sz w:val="24"/>
        <w:szCs w:val="24"/>
      </w:rPr>
      <w:fldChar w:fldCharType="end"/>
    </w:r>
    <w:r>
      <w:t xml:space="preserve"> od </w:t>
    </w:r>
    <w:r>
      <w:rPr>
        <w:b/>
        <w:sz w:val="24"/>
        <w:szCs w:val="24"/>
      </w:rPr>
      <w:fldChar w:fldCharType="begin"/>
    </w:r>
    <w:r>
      <w:rPr>
        <w:b/>
        <w:sz w:val="24"/>
        <w:szCs w:val="24"/>
      </w:rPr>
      <w:instrText>NUMPAGES</w:instrText>
    </w:r>
    <w:r>
      <w:rPr>
        <w:b/>
        <w:sz w:val="24"/>
        <w:szCs w:val="24"/>
      </w:rPr>
      <w:fldChar w:fldCharType="separate"/>
    </w:r>
    <w:r w:rsidR="00C17629">
      <w:rPr>
        <w:b/>
        <w:noProof/>
        <w:sz w:val="24"/>
        <w:szCs w:val="24"/>
      </w:rPr>
      <w:t>53</w:t>
    </w:r>
    <w:r>
      <w:rPr>
        <w:b/>
        <w:sz w:val="24"/>
        <w:szCs w:val="24"/>
      </w:rPr>
      <w:fldChar w:fldCharType="end"/>
    </w:r>
  </w:p>
  <w:p w:rsidR="00802E6E" w:rsidRDefault="00802E6E">
    <w:pPr>
      <w:tabs>
        <w:tab w:val="center" w:pos="4535"/>
        <w:tab w:val="right" w:pos="9071"/>
      </w:tabs>
      <w:spacing w:after="0" w:line="240" w:lineRule="auto"/>
      <w:jc w:val="center"/>
      <w:rPr>
        <w:rFonts w:ascii="Times New Roman" w:eastAsia="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B89" w:rsidRDefault="00D47B89">
      <w:pPr>
        <w:spacing w:after="0" w:line="240" w:lineRule="auto"/>
      </w:pPr>
      <w:r>
        <w:separator/>
      </w:r>
    </w:p>
  </w:footnote>
  <w:footnote w:type="continuationSeparator" w:id="0">
    <w:p w:rsidR="00D47B89" w:rsidRDefault="00D47B89">
      <w:pPr>
        <w:spacing w:after="0" w:line="240" w:lineRule="auto"/>
      </w:pPr>
      <w:r>
        <w:continuationSeparator/>
      </w:r>
    </w:p>
  </w:footnote>
  <w:footnote w:id="1">
    <w:p w:rsidR="00802E6E" w:rsidRDefault="00802E6E">
      <w:pPr>
        <w:spacing w:after="0" w:line="240" w:lineRule="auto"/>
        <w:rPr>
          <w:sz w:val="20"/>
          <w:szCs w:val="20"/>
        </w:rPr>
      </w:pPr>
      <w:r>
        <w:rPr>
          <w:vertAlign w:val="superscript"/>
        </w:rPr>
        <w:footnoteRef/>
      </w:r>
      <w:r>
        <w:rPr>
          <w:rFonts w:ascii="Times New Roman" w:eastAsia="Times New Roman" w:hAnsi="Times New Roman" w:cs="Times New Roman"/>
          <w:sz w:val="16"/>
          <w:szCs w:val="16"/>
        </w:rPr>
        <w:t>Potpisana izjava se nalazi u dokumentaciji javne nabavke naručioca i predstavlja sastavni dio ugovora o javnoj nabavci</w:t>
      </w:r>
    </w:p>
  </w:footnote>
  <w:footnote w:id="2">
    <w:p w:rsidR="00802E6E" w:rsidRDefault="00802E6E">
      <w:pPr>
        <w:spacing w:after="0" w:line="240" w:lineRule="auto"/>
        <w:rPr>
          <w:sz w:val="20"/>
          <w:szCs w:val="20"/>
        </w:rPr>
      </w:pPr>
      <w:r>
        <w:rPr>
          <w:vertAlign w:val="superscript"/>
        </w:rPr>
        <w:footnoteRef/>
      </w:r>
      <w:r>
        <w:rPr>
          <w:rFonts w:ascii="Times New Roman" w:eastAsia="Times New Roman" w:hAnsi="Times New Roman" w:cs="Times New Roman"/>
          <w:sz w:val="16"/>
          <w:szCs w:val="16"/>
        </w:rPr>
        <w:t xml:space="preserve"> Potpisana izjava se nalazi u dokumentaciji javne nabavke naručioca </w:t>
      </w:r>
    </w:p>
  </w:footnote>
  <w:footnote w:id="3">
    <w:p w:rsidR="00802E6E" w:rsidRDefault="00802E6E">
      <w:pPr>
        <w:spacing w:after="0" w:line="240" w:lineRule="auto"/>
        <w:rPr>
          <w:sz w:val="20"/>
          <w:szCs w:val="20"/>
        </w:rPr>
      </w:pPr>
      <w:r>
        <w:rPr>
          <w:vertAlign w:val="superscript"/>
        </w:rPr>
        <w:footnoteRef/>
      </w:r>
      <w:r>
        <w:rPr>
          <w:rFonts w:ascii="Times New Roman" w:eastAsia="Times New Roman" w:hAnsi="Times New Roman" w:cs="Times New Roman"/>
          <w:sz w:val="16"/>
          <w:szCs w:val="16"/>
        </w:rPr>
        <w:t>Potpisana izjava se nalazi u dokumentaciji javne nabavke naručioca</w:t>
      </w:r>
    </w:p>
  </w:footnote>
  <w:footnote w:id="4">
    <w:p w:rsidR="00802E6E" w:rsidRDefault="00802E6E">
      <w:pPr>
        <w:spacing w:after="0" w:line="240" w:lineRule="auto"/>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Ili nacionalni identifikacioni broj prema zemlji sjedišta ponuđača</w:t>
      </w:r>
    </w:p>
    <w:p w:rsidR="00802E6E" w:rsidRDefault="00802E6E">
      <w:pPr>
        <w:spacing w:after="0" w:line="240" w:lineRule="auto"/>
        <w:rPr>
          <w:sz w:val="20"/>
          <w:szCs w:val="20"/>
        </w:rPr>
      </w:pPr>
    </w:p>
  </w:footnote>
  <w:footnote w:id="5">
    <w:p w:rsidR="00802E6E" w:rsidRDefault="00802E6E">
      <w:pPr>
        <w:spacing w:after="0" w:line="240" w:lineRule="auto"/>
        <w:jc w:val="both"/>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Tabelu “Podaci o podugovaraču /podizvođaču u okviru samostalne ponude“popunjavaju samo oni ponuđači koji ponudu podnose sa  podugovaračem/ podizvođačem, a ukoliko ima veći broj podugovarača/ podizođaća, potrebno je tabelu kopirati u dovoljnom broju primjeraka, da se popuni i dostavi za svakog podugovarača/podizođaća.</w:t>
      </w:r>
    </w:p>
    <w:p w:rsidR="00802E6E" w:rsidRDefault="00802E6E">
      <w:pPr>
        <w:spacing w:after="0" w:line="240" w:lineRule="auto"/>
        <w:jc w:val="both"/>
        <w:rPr>
          <w:sz w:val="20"/>
          <w:szCs w:val="20"/>
        </w:rPr>
      </w:pPr>
    </w:p>
  </w:footnote>
  <w:footnote w:id="6">
    <w:p w:rsidR="00802E6E" w:rsidRDefault="00802E6E">
      <w:pPr>
        <w:spacing w:after="0" w:line="240" w:lineRule="auto"/>
        <w:rPr>
          <w:sz w:val="20"/>
          <w:szCs w:val="20"/>
        </w:rPr>
      </w:pPr>
      <w:r>
        <w:rPr>
          <w:vertAlign w:val="superscript"/>
        </w:rPr>
        <w:footnoteRef/>
      </w:r>
      <w:r>
        <w:rPr>
          <w:rFonts w:ascii="Times New Roman" w:eastAsia="Times New Roman" w:hAnsi="Times New Roman" w:cs="Times New Roman"/>
          <w:sz w:val="16"/>
          <w:szCs w:val="16"/>
        </w:rPr>
        <w:t xml:space="preserve"> Ili nacionalni identifikacioni broj prema zemlji sjedišta ponuđača</w:t>
      </w:r>
    </w:p>
  </w:footnote>
  <w:footnote w:id="7">
    <w:p w:rsidR="00802E6E" w:rsidRDefault="00802E6E">
      <w:pPr>
        <w:spacing w:after="0" w:line="240" w:lineRule="auto"/>
        <w:jc w:val="both"/>
      </w:pPr>
      <w:r>
        <w:rPr>
          <w:vertAlign w:val="superscript"/>
        </w:rPr>
        <w:footnoteRef/>
      </w:r>
      <w:r>
        <w:rPr>
          <w:rFonts w:ascii="Times New Roman" w:eastAsia="Times New Roman" w:hAnsi="Times New Roman" w:cs="Times New Roman"/>
          <w:sz w:val="16"/>
          <w:szCs w:val="16"/>
        </w:rPr>
        <w:t>Tabelu „Podaci o podnosiocu zajedničke ponude“ popunjavaju samo oni ponuđači koji podnose zajedničku ponudu. Ponudač koji podnosi zajedničku ponudu dužan je popuniti i tabele „Podaci o nosiocu zajedničke ponude“ i „Podaci o članu zajedničke ponude“</w:t>
      </w:r>
    </w:p>
  </w:footnote>
  <w:footnote w:id="8">
    <w:p w:rsidR="00802E6E" w:rsidRDefault="00802E6E">
      <w:pPr>
        <w:spacing w:after="0" w:line="240" w:lineRule="auto"/>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Ili nacionalni identifikacioni broj prema zemlji sjedišta ponuđača</w:t>
      </w:r>
    </w:p>
    <w:p w:rsidR="00802E6E" w:rsidRDefault="00802E6E">
      <w:pPr>
        <w:spacing w:after="0" w:line="240" w:lineRule="auto"/>
        <w:rPr>
          <w:sz w:val="20"/>
          <w:szCs w:val="20"/>
        </w:rPr>
      </w:pPr>
    </w:p>
  </w:footnote>
  <w:footnote w:id="9">
    <w:p w:rsidR="00802E6E" w:rsidRDefault="00802E6E">
      <w:pPr>
        <w:spacing w:after="0" w:line="240" w:lineRule="auto"/>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Tabelu “Podaci o članu zajedničke ponude“ kopirati u dovoljnom broju primjeraka, da se popuni i dostavi za svakog člana zajedničke ponude</w:t>
      </w:r>
    </w:p>
    <w:p w:rsidR="00802E6E" w:rsidRDefault="00802E6E">
      <w:pPr>
        <w:spacing w:after="0" w:line="240" w:lineRule="auto"/>
        <w:rPr>
          <w:sz w:val="20"/>
          <w:szCs w:val="20"/>
        </w:rPr>
      </w:pPr>
    </w:p>
  </w:footnote>
  <w:footnote w:id="10">
    <w:p w:rsidR="00802E6E" w:rsidRDefault="00802E6E">
      <w:pPr>
        <w:spacing w:after="0" w:line="240" w:lineRule="auto"/>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Ili nacionalni identifikacioni broj prema zemlji sjedišta ponuđača</w:t>
      </w:r>
    </w:p>
    <w:p w:rsidR="00802E6E" w:rsidRDefault="00802E6E">
      <w:pPr>
        <w:spacing w:after="0" w:line="240" w:lineRule="auto"/>
        <w:rPr>
          <w:sz w:val="20"/>
          <w:szCs w:val="20"/>
        </w:rPr>
      </w:pPr>
    </w:p>
  </w:footnote>
  <w:footnote w:id="11">
    <w:p w:rsidR="00802E6E" w:rsidRDefault="00802E6E">
      <w:pPr>
        <w:spacing w:after="0" w:line="240" w:lineRule="auto"/>
        <w:jc w:val="both"/>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Tabelu „ Podaci o podugovaraču /podizvođaču u okviru zajedničke ponude“popunjavaju samo oni ponuđači koji ponudu podnose zajednički  sa  podugovaračem/ podizvođačem, a ukoliko ima veći broj podugovarača/ podizođaća, potrebno je tabelu kopirati u dovoljnom broju primjeraka, da se popuni i dostavi za svakog podugovarača/podizođaća.</w:t>
      </w:r>
    </w:p>
    <w:p w:rsidR="00802E6E" w:rsidRDefault="00802E6E">
      <w:pPr>
        <w:spacing w:after="0" w:line="240" w:lineRule="auto"/>
        <w:jc w:val="both"/>
        <w:rPr>
          <w:sz w:val="20"/>
          <w:szCs w:val="20"/>
        </w:rPr>
      </w:pPr>
    </w:p>
  </w:footnote>
  <w:footnote w:id="12">
    <w:p w:rsidR="00802E6E" w:rsidRDefault="00802E6E">
      <w:pPr>
        <w:spacing w:after="0" w:line="240" w:lineRule="auto"/>
        <w:rPr>
          <w:sz w:val="20"/>
          <w:szCs w:val="20"/>
        </w:rPr>
      </w:pPr>
      <w:r>
        <w:rPr>
          <w:vertAlign w:val="superscript"/>
        </w:rPr>
        <w:footnoteRef/>
      </w:r>
      <w:r>
        <w:rPr>
          <w:rFonts w:ascii="Times New Roman" w:eastAsia="Times New Roman" w:hAnsi="Times New Roman" w:cs="Times New Roman"/>
          <w:sz w:val="16"/>
          <w:szCs w:val="16"/>
        </w:rPr>
        <w:t xml:space="preserve"> Ili nacionalni identifikacioni broj prema zemlji sjedišta ponuđača</w:t>
      </w:r>
    </w:p>
  </w:footnote>
  <w:footnote w:id="13">
    <w:p w:rsidR="00802E6E" w:rsidRDefault="00802E6E">
      <w:pPr>
        <w:spacing w:after="0" w:line="240" w:lineRule="auto"/>
        <w:jc w:val="both"/>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4">
    <w:p w:rsidR="00802E6E" w:rsidRDefault="00802E6E" w:rsidP="00443E13">
      <w:pPr>
        <w:pStyle w:val="FootnoteText"/>
      </w:pPr>
      <w:r>
        <w:rPr>
          <w:rStyle w:val="FootnoteReference"/>
          <w:rFonts w:cs="Times New Roman"/>
        </w:rPr>
        <w:footnoteRef/>
      </w:r>
      <w:r w:rsidRPr="007E1F59">
        <w:rPr>
          <w:rFonts w:ascii="Times New Roman" w:hAnsi="Times New Roman" w:cs="Times New Roman"/>
          <w:sz w:val="16"/>
          <w:szCs w:val="16"/>
        </w:rPr>
        <w:t>Za sve navedene podugovarače jasno popuniti tabelu „Podaci o podugovaraču/podizvodjaču</w:t>
      </w:r>
      <w:r>
        <w:rPr>
          <w:rFonts w:ascii="Times New Roman" w:hAnsi="Times New Roman" w:cs="Times New Roman"/>
          <w:sz w:val="16"/>
          <w:szCs w:val="16"/>
        </w:rPr>
        <w:t xml:space="preserve"> u okviru samostalne ponude</w:t>
      </w:r>
      <w:r w:rsidRPr="007E1F59">
        <w:rPr>
          <w:rFonts w:ascii="Times New Roman" w:hAnsi="Times New Roman" w:cs="Times New Roman"/>
          <w:sz w:val="16"/>
          <w:szCs w:val="16"/>
        </w:rPr>
        <w:t>“</w:t>
      </w:r>
      <w:r>
        <w:rPr>
          <w:rFonts w:ascii="Times New Roman" w:hAnsi="Times New Roman" w:cs="Times New Roman"/>
          <w:sz w:val="16"/>
          <w:szCs w:val="16"/>
        </w:rPr>
        <w:t xml:space="preserve"> ili </w:t>
      </w:r>
      <w:r w:rsidRPr="007E1F59">
        <w:rPr>
          <w:rFonts w:ascii="Times New Roman" w:hAnsi="Times New Roman" w:cs="Times New Roman"/>
          <w:sz w:val="16"/>
          <w:szCs w:val="16"/>
        </w:rPr>
        <w:t>„Podaci o podugovaraču/podizvodjaču</w:t>
      </w:r>
      <w:r>
        <w:rPr>
          <w:rFonts w:ascii="Times New Roman" w:hAnsi="Times New Roman" w:cs="Times New Roman"/>
          <w:sz w:val="16"/>
          <w:szCs w:val="16"/>
        </w:rPr>
        <w:t xml:space="preserve"> u okviru zajedničke ponude</w:t>
      </w:r>
      <w:r w:rsidRPr="007E1F59">
        <w:rPr>
          <w:rFonts w:ascii="Times New Roman" w:hAnsi="Times New Roman" w:cs="Times New Roman"/>
          <w:sz w:val="16"/>
          <w:szCs w:val="16"/>
        </w:rPr>
        <w:t>“</w:t>
      </w:r>
    </w:p>
    <w:p w:rsidR="00802E6E" w:rsidRDefault="00802E6E" w:rsidP="00443E13">
      <w:pPr>
        <w:pStyle w:val="FootnoteText"/>
        <w:rPr>
          <w:rFonts w:cs="Times New Roman"/>
        </w:rPr>
      </w:pPr>
    </w:p>
  </w:footnote>
  <w:footnote w:id="15">
    <w:p w:rsidR="00802E6E" w:rsidRDefault="00802E6E">
      <w:pPr>
        <w:spacing w:after="0" w:line="240" w:lineRule="auto"/>
        <w:rPr>
          <w:sz w:val="20"/>
          <w:szCs w:val="20"/>
        </w:rPr>
      </w:pPr>
      <w:r>
        <w:rPr>
          <w:vertAlign w:val="superscript"/>
        </w:rPr>
        <w:footnoteRef/>
      </w:r>
      <w:r>
        <w:rPr>
          <w:rFonts w:ascii="Times New Roman" w:eastAsia="Times New Roman" w:hAnsi="Times New Roman" w:cs="Times New Roman"/>
          <w:sz w:val="16"/>
          <w:szCs w:val="16"/>
        </w:rPr>
        <w:t>u skladu sa članom 56 stav 2 Zakona o javnim nabavkama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E6E" w:rsidRDefault="00802E6E">
    <w:pPr>
      <w:tabs>
        <w:tab w:val="center" w:pos="4535"/>
        <w:tab w:val="right" w:pos="9071"/>
      </w:tabs>
      <w:spacing w:after="0" w:line="240" w:lineRule="auto"/>
      <w:jc w:val="right"/>
    </w:pPr>
  </w:p>
  <w:p w:rsidR="00802E6E" w:rsidRDefault="00802E6E">
    <w:pPr>
      <w:tabs>
        <w:tab w:val="center" w:pos="4535"/>
        <w:tab w:val="right" w:pos="9071"/>
      </w:tabs>
      <w:spacing w:after="0" w:line="240"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CEAA4DC"/>
    <w:multiLevelType w:val="multilevel"/>
    <w:tmpl w:val="B4128688"/>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00000005"/>
    <w:multiLevelType w:val="multilevel"/>
    <w:tmpl w:val="00000005"/>
    <w:name w:val="WW8Num5"/>
    <w:lvl w:ilvl="0">
      <w:start w:val="1"/>
      <w:numFmt w:val="bullet"/>
      <w:lvlText w:val=""/>
      <w:lvlJc w:val="left"/>
      <w:pPr>
        <w:tabs>
          <w:tab w:val="num" w:pos="630"/>
        </w:tabs>
        <w:ind w:left="630" w:hanging="360"/>
      </w:pPr>
      <w:rPr>
        <w:rFonts w:ascii="Symbol" w:hAnsi="Symbol" w:cs="Times New Roman" w:hint="default"/>
        <w:lang w:val="sr-Latn-CS"/>
      </w:rPr>
    </w:lvl>
    <w:lvl w:ilvl="1">
      <w:start w:val="1"/>
      <w:numFmt w:val="bullet"/>
      <w:lvlText w:val=""/>
      <w:lvlJc w:val="left"/>
      <w:pPr>
        <w:tabs>
          <w:tab w:val="num" w:pos="990"/>
        </w:tabs>
        <w:ind w:left="990" w:hanging="360"/>
      </w:pPr>
      <w:rPr>
        <w:rFonts w:ascii="Symbol" w:hAnsi="Symbol" w:cs="Times New Roman" w:hint="default"/>
        <w:lang w:val="sr-Latn-CS"/>
      </w:rPr>
    </w:lvl>
    <w:lvl w:ilvl="2">
      <w:start w:val="1"/>
      <w:numFmt w:val="bullet"/>
      <w:lvlText w:val=""/>
      <w:lvlJc w:val="left"/>
      <w:pPr>
        <w:tabs>
          <w:tab w:val="num" w:pos="1350"/>
        </w:tabs>
        <w:ind w:left="1350" w:hanging="360"/>
      </w:pPr>
      <w:rPr>
        <w:rFonts w:ascii="Symbol" w:hAnsi="Symbol" w:cs="Times New Roman" w:hint="default"/>
        <w:lang w:val="sr-Latn-CS"/>
      </w:rPr>
    </w:lvl>
    <w:lvl w:ilvl="3">
      <w:start w:val="1"/>
      <w:numFmt w:val="bullet"/>
      <w:lvlText w:val=""/>
      <w:lvlJc w:val="left"/>
      <w:pPr>
        <w:tabs>
          <w:tab w:val="num" w:pos="1710"/>
        </w:tabs>
        <w:ind w:left="1710" w:hanging="360"/>
      </w:pPr>
      <w:rPr>
        <w:rFonts w:ascii="Symbol" w:hAnsi="Symbol" w:cs="Times New Roman" w:hint="default"/>
        <w:lang w:val="sr-Latn-CS"/>
      </w:rPr>
    </w:lvl>
    <w:lvl w:ilvl="4">
      <w:start w:val="1"/>
      <w:numFmt w:val="bullet"/>
      <w:lvlText w:val=""/>
      <w:lvlJc w:val="left"/>
      <w:pPr>
        <w:tabs>
          <w:tab w:val="num" w:pos="2070"/>
        </w:tabs>
        <w:ind w:left="2070" w:hanging="360"/>
      </w:pPr>
      <w:rPr>
        <w:rFonts w:ascii="Symbol" w:hAnsi="Symbol" w:cs="Times New Roman" w:hint="default"/>
        <w:lang w:val="sr-Latn-CS"/>
      </w:rPr>
    </w:lvl>
    <w:lvl w:ilvl="5">
      <w:start w:val="1"/>
      <w:numFmt w:val="bullet"/>
      <w:lvlText w:val=""/>
      <w:lvlJc w:val="left"/>
      <w:pPr>
        <w:tabs>
          <w:tab w:val="num" w:pos="2430"/>
        </w:tabs>
        <w:ind w:left="2430" w:hanging="360"/>
      </w:pPr>
      <w:rPr>
        <w:rFonts w:ascii="Symbol" w:hAnsi="Symbol" w:cs="Times New Roman" w:hint="default"/>
        <w:lang w:val="sr-Latn-CS"/>
      </w:rPr>
    </w:lvl>
    <w:lvl w:ilvl="6">
      <w:start w:val="1"/>
      <w:numFmt w:val="bullet"/>
      <w:lvlText w:val=""/>
      <w:lvlJc w:val="left"/>
      <w:pPr>
        <w:tabs>
          <w:tab w:val="num" w:pos="2790"/>
        </w:tabs>
        <w:ind w:left="2790" w:hanging="360"/>
      </w:pPr>
      <w:rPr>
        <w:rFonts w:ascii="Symbol" w:hAnsi="Symbol" w:cs="Times New Roman" w:hint="default"/>
        <w:lang w:val="sr-Latn-CS"/>
      </w:rPr>
    </w:lvl>
    <w:lvl w:ilvl="7">
      <w:start w:val="1"/>
      <w:numFmt w:val="bullet"/>
      <w:lvlText w:val=""/>
      <w:lvlJc w:val="left"/>
      <w:pPr>
        <w:tabs>
          <w:tab w:val="num" w:pos="3150"/>
        </w:tabs>
        <w:ind w:left="3150" w:hanging="360"/>
      </w:pPr>
      <w:rPr>
        <w:rFonts w:ascii="Symbol" w:hAnsi="Symbol" w:cs="Times New Roman" w:hint="default"/>
        <w:lang w:val="sr-Latn-CS"/>
      </w:rPr>
    </w:lvl>
    <w:lvl w:ilvl="8">
      <w:start w:val="1"/>
      <w:numFmt w:val="bullet"/>
      <w:lvlText w:val=""/>
      <w:lvlJc w:val="left"/>
      <w:pPr>
        <w:tabs>
          <w:tab w:val="num" w:pos="3510"/>
        </w:tabs>
        <w:ind w:left="3510" w:hanging="360"/>
      </w:pPr>
      <w:rPr>
        <w:rFonts w:ascii="Symbol" w:hAnsi="Symbol" w:cs="Times New Roman" w:hint="default"/>
        <w:lang w:val="sr-Latn-CS"/>
      </w:rPr>
    </w:lvl>
  </w:abstractNum>
  <w:abstractNum w:abstractNumId="2" w15:restartNumberingAfterBreak="0">
    <w:nsid w:val="12590407"/>
    <w:multiLevelType w:val="hybridMultilevel"/>
    <w:tmpl w:val="612E8148"/>
    <w:lvl w:ilvl="0" w:tplc="2C1A0005">
      <w:start w:val="1"/>
      <w:numFmt w:val="bullet"/>
      <w:lvlText w:val=""/>
      <w:lvlJc w:val="left"/>
      <w:pPr>
        <w:ind w:left="5085" w:hanging="360"/>
      </w:pPr>
      <w:rPr>
        <w:rFonts w:ascii="Wingdings" w:hAnsi="Wingdings" w:hint="default"/>
      </w:rPr>
    </w:lvl>
    <w:lvl w:ilvl="1" w:tplc="2C1A0003" w:tentative="1">
      <w:start w:val="1"/>
      <w:numFmt w:val="bullet"/>
      <w:lvlText w:val="o"/>
      <w:lvlJc w:val="left"/>
      <w:pPr>
        <w:ind w:left="5805" w:hanging="360"/>
      </w:pPr>
      <w:rPr>
        <w:rFonts w:ascii="Courier New" w:hAnsi="Courier New" w:cs="Courier New" w:hint="default"/>
      </w:rPr>
    </w:lvl>
    <w:lvl w:ilvl="2" w:tplc="2C1A0005" w:tentative="1">
      <w:start w:val="1"/>
      <w:numFmt w:val="bullet"/>
      <w:lvlText w:val=""/>
      <w:lvlJc w:val="left"/>
      <w:pPr>
        <w:ind w:left="6525" w:hanging="360"/>
      </w:pPr>
      <w:rPr>
        <w:rFonts w:ascii="Wingdings" w:hAnsi="Wingdings" w:hint="default"/>
      </w:rPr>
    </w:lvl>
    <w:lvl w:ilvl="3" w:tplc="2C1A0001" w:tentative="1">
      <w:start w:val="1"/>
      <w:numFmt w:val="bullet"/>
      <w:lvlText w:val=""/>
      <w:lvlJc w:val="left"/>
      <w:pPr>
        <w:ind w:left="7245" w:hanging="360"/>
      </w:pPr>
      <w:rPr>
        <w:rFonts w:ascii="Symbol" w:hAnsi="Symbol" w:hint="default"/>
      </w:rPr>
    </w:lvl>
    <w:lvl w:ilvl="4" w:tplc="2C1A0003" w:tentative="1">
      <w:start w:val="1"/>
      <w:numFmt w:val="bullet"/>
      <w:lvlText w:val="o"/>
      <w:lvlJc w:val="left"/>
      <w:pPr>
        <w:ind w:left="7965" w:hanging="360"/>
      </w:pPr>
      <w:rPr>
        <w:rFonts w:ascii="Courier New" w:hAnsi="Courier New" w:cs="Courier New" w:hint="default"/>
      </w:rPr>
    </w:lvl>
    <w:lvl w:ilvl="5" w:tplc="2C1A0005" w:tentative="1">
      <w:start w:val="1"/>
      <w:numFmt w:val="bullet"/>
      <w:lvlText w:val=""/>
      <w:lvlJc w:val="left"/>
      <w:pPr>
        <w:ind w:left="8685" w:hanging="360"/>
      </w:pPr>
      <w:rPr>
        <w:rFonts w:ascii="Wingdings" w:hAnsi="Wingdings" w:hint="default"/>
      </w:rPr>
    </w:lvl>
    <w:lvl w:ilvl="6" w:tplc="2C1A0001" w:tentative="1">
      <w:start w:val="1"/>
      <w:numFmt w:val="bullet"/>
      <w:lvlText w:val=""/>
      <w:lvlJc w:val="left"/>
      <w:pPr>
        <w:ind w:left="9405" w:hanging="360"/>
      </w:pPr>
      <w:rPr>
        <w:rFonts w:ascii="Symbol" w:hAnsi="Symbol" w:hint="default"/>
      </w:rPr>
    </w:lvl>
    <w:lvl w:ilvl="7" w:tplc="2C1A0003" w:tentative="1">
      <w:start w:val="1"/>
      <w:numFmt w:val="bullet"/>
      <w:lvlText w:val="o"/>
      <w:lvlJc w:val="left"/>
      <w:pPr>
        <w:ind w:left="10125" w:hanging="360"/>
      </w:pPr>
      <w:rPr>
        <w:rFonts w:ascii="Courier New" w:hAnsi="Courier New" w:cs="Courier New" w:hint="default"/>
      </w:rPr>
    </w:lvl>
    <w:lvl w:ilvl="8" w:tplc="2C1A0005" w:tentative="1">
      <w:start w:val="1"/>
      <w:numFmt w:val="bullet"/>
      <w:lvlText w:val=""/>
      <w:lvlJc w:val="left"/>
      <w:pPr>
        <w:ind w:left="10845" w:hanging="360"/>
      </w:pPr>
      <w:rPr>
        <w:rFonts w:ascii="Wingdings" w:hAnsi="Wingdings" w:hint="default"/>
      </w:rPr>
    </w:lvl>
  </w:abstractNum>
  <w:abstractNum w:abstractNumId="3" w15:restartNumberingAfterBreak="0">
    <w:nsid w:val="133208C4"/>
    <w:multiLevelType w:val="multilevel"/>
    <w:tmpl w:val="FBF46BA2"/>
    <w:lvl w:ilvl="0">
      <w:start w:val="1"/>
      <w:numFmt w:val="decimal"/>
      <w:lvlText w:val="%1."/>
      <w:lvlJc w:val="left"/>
      <w:pPr>
        <w:ind w:left="1070"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1B0F4209"/>
    <w:multiLevelType w:val="multilevel"/>
    <w:tmpl w:val="CFCA18EC"/>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5" w15:restartNumberingAfterBreak="0">
    <w:nsid w:val="296956C3"/>
    <w:multiLevelType w:val="hybridMultilevel"/>
    <w:tmpl w:val="C116E88A"/>
    <w:lvl w:ilvl="0" w:tplc="F57E7AE2">
      <w:start w:val="1"/>
      <w:numFmt w:val="bullet"/>
      <w:lvlText w:val="-"/>
      <w:lvlJc w:val="left"/>
      <w:pPr>
        <w:ind w:left="720" w:hanging="360"/>
      </w:pPr>
      <w:rPr>
        <w:rFonts w:ascii="Garamond" w:eastAsia="Calibri" w:hAnsi="Garamond"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6" w15:restartNumberingAfterBreak="0">
    <w:nsid w:val="29C10EAC"/>
    <w:multiLevelType w:val="multilevel"/>
    <w:tmpl w:val="2C04127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8" w15:restartNumberingAfterBreak="0">
    <w:nsid w:val="2EFB0A80"/>
    <w:multiLevelType w:val="multilevel"/>
    <w:tmpl w:val="1700B752"/>
    <w:lvl w:ilvl="0">
      <w:start w:val="1"/>
      <w:numFmt w:val="decimal"/>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 w15:restartNumberingAfterBreak="0">
    <w:nsid w:val="3A756B97"/>
    <w:multiLevelType w:val="hybridMultilevel"/>
    <w:tmpl w:val="A6CA0344"/>
    <w:lvl w:ilvl="0" w:tplc="3014FAB4">
      <w:start w:val="5"/>
      <w:numFmt w:val="bullet"/>
      <w:lvlText w:val="-"/>
      <w:lvlJc w:val="left"/>
      <w:pPr>
        <w:ind w:left="420" w:hanging="360"/>
      </w:pPr>
      <w:rPr>
        <w:rFonts w:ascii="Times New Roman" w:eastAsia="Times New Roman" w:hAnsi="Times New Roman"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0" w15:restartNumberingAfterBreak="0">
    <w:nsid w:val="3FF30533"/>
    <w:multiLevelType w:val="hybridMultilevel"/>
    <w:tmpl w:val="9C247F20"/>
    <w:lvl w:ilvl="0" w:tplc="C0E0F0F6">
      <w:start w:val="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FE17CE"/>
    <w:multiLevelType w:val="hybridMultilevel"/>
    <w:tmpl w:val="F2928BE8"/>
    <w:lvl w:ilvl="0" w:tplc="2C1A0005">
      <w:start w:val="1"/>
      <w:numFmt w:val="bullet"/>
      <w:lvlText w:val=""/>
      <w:lvlJc w:val="left"/>
      <w:pPr>
        <w:ind w:left="720" w:hanging="360"/>
      </w:pPr>
      <w:rPr>
        <w:rFonts w:ascii="Wingdings" w:hAnsi="Wingdings"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2" w15:restartNumberingAfterBreak="0">
    <w:nsid w:val="49A50963"/>
    <w:multiLevelType w:val="hybridMultilevel"/>
    <w:tmpl w:val="340AF3C6"/>
    <w:lvl w:ilvl="0" w:tplc="D160CBCA">
      <w:start w:val="1"/>
      <w:numFmt w:val="bullet"/>
      <w:lvlText w:val=""/>
      <w:lvlJc w:val="left"/>
      <w:pPr>
        <w:ind w:left="780" w:hanging="360"/>
      </w:pPr>
      <w:rPr>
        <w:rFonts w:ascii="Symbol" w:hAnsi="Symbol" w:hint="default"/>
      </w:rPr>
    </w:lvl>
    <w:lvl w:ilvl="1" w:tplc="081A0003">
      <w:start w:val="1"/>
      <w:numFmt w:val="bullet"/>
      <w:lvlText w:val="o"/>
      <w:lvlJc w:val="left"/>
      <w:pPr>
        <w:ind w:left="1500" w:hanging="360"/>
      </w:pPr>
      <w:rPr>
        <w:rFonts w:ascii="Courier New" w:hAnsi="Courier New" w:cs="Courier New" w:hint="default"/>
      </w:rPr>
    </w:lvl>
    <w:lvl w:ilvl="2" w:tplc="081A0005">
      <w:start w:val="1"/>
      <w:numFmt w:val="bullet"/>
      <w:lvlText w:val=""/>
      <w:lvlJc w:val="left"/>
      <w:pPr>
        <w:ind w:left="2220" w:hanging="360"/>
      </w:pPr>
      <w:rPr>
        <w:rFonts w:ascii="Wingdings" w:hAnsi="Wingdings" w:hint="default"/>
      </w:rPr>
    </w:lvl>
    <w:lvl w:ilvl="3" w:tplc="081A0001">
      <w:start w:val="1"/>
      <w:numFmt w:val="bullet"/>
      <w:lvlText w:val=""/>
      <w:lvlJc w:val="left"/>
      <w:pPr>
        <w:ind w:left="2940" w:hanging="360"/>
      </w:pPr>
      <w:rPr>
        <w:rFonts w:ascii="Symbol" w:hAnsi="Symbol" w:hint="default"/>
      </w:rPr>
    </w:lvl>
    <w:lvl w:ilvl="4" w:tplc="081A0003">
      <w:start w:val="1"/>
      <w:numFmt w:val="bullet"/>
      <w:lvlText w:val="o"/>
      <w:lvlJc w:val="left"/>
      <w:pPr>
        <w:ind w:left="3660" w:hanging="360"/>
      </w:pPr>
      <w:rPr>
        <w:rFonts w:ascii="Courier New" w:hAnsi="Courier New" w:cs="Courier New" w:hint="default"/>
      </w:rPr>
    </w:lvl>
    <w:lvl w:ilvl="5" w:tplc="081A0005">
      <w:start w:val="1"/>
      <w:numFmt w:val="bullet"/>
      <w:lvlText w:val=""/>
      <w:lvlJc w:val="left"/>
      <w:pPr>
        <w:ind w:left="4380" w:hanging="360"/>
      </w:pPr>
      <w:rPr>
        <w:rFonts w:ascii="Wingdings" w:hAnsi="Wingdings" w:hint="default"/>
      </w:rPr>
    </w:lvl>
    <w:lvl w:ilvl="6" w:tplc="081A0001">
      <w:start w:val="1"/>
      <w:numFmt w:val="bullet"/>
      <w:lvlText w:val=""/>
      <w:lvlJc w:val="left"/>
      <w:pPr>
        <w:ind w:left="5100" w:hanging="360"/>
      </w:pPr>
      <w:rPr>
        <w:rFonts w:ascii="Symbol" w:hAnsi="Symbol" w:hint="default"/>
      </w:rPr>
    </w:lvl>
    <w:lvl w:ilvl="7" w:tplc="081A0003">
      <w:start w:val="1"/>
      <w:numFmt w:val="bullet"/>
      <w:lvlText w:val="o"/>
      <w:lvlJc w:val="left"/>
      <w:pPr>
        <w:ind w:left="5820" w:hanging="360"/>
      </w:pPr>
      <w:rPr>
        <w:rFonts w:ascii="Courier New" w:hAnsi="Courier New" w:cs="Courier New" w:hint="default"/>
      </w:rPr>
    </w:lvl>
    <w:lvl w:ilvl="8" w:tplc="081A0005">
      <w:start w:val="1"/>
      <w:numFmt w:val="bullet"/>
      <w:lvlText w:val=""/>
      <w:lvlJc w:val="left"/>
      <w:pPr>
        <w:ind w:left="6540" w:hanging="360"/>
      </w:pPr>
      <w:rPr>
        <w:rFonts w:ascii="Wingdings" w:hAnsi="Wingdings" w:hint="default"/>
      </w:rPr>
    </w:lvl>
  </w:abstractNum>
  <w:abstractNum w:abstractNumId="13" w15:restartNumberingAfterBreak="0">
    <w:nsid w:val="53FB5611"/>
    <w:multiLevelType w:val="multilevel"/>
    <w:tmpl w:val="12CC69BC"/>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14" w15:restartNumberingAfterBreak="0">
    <w:nsid w:val="57180CE0"/>
    <w:multiLevelType w:val="multilevel"/>
    <w:tmpl w:val="5CF22D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1D26E22"/>
    <w:multiLevelType w:val="hybridMultilevel"/>
    <w:tmpl w:val="BFF4928C"/>
    <w:lvl w:ilvl="0" w:tplc="3014FAB4">
      <w:start w:val="5"/>
      <w:numFmt w:val="bullet"/>
      <w:lvlText w:val="-"/>
      <w:lvlJc w:val="left"/>
      <w:pPr>
        <w:ind w:left="420" w:hanging="360"/>
      </w:pPr>
      <w:rPr>
        <w:rFonts w:ascii="Times New Roman" w:eastAsia="Times New Roman" w:hAnsi="Times New Roman"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6" w15:restartNumberingAfterBreak="0">
    <w:nsid w:val="66B86977"/>
    <w:multiLevelType w:val="hybridMultilevel"/>
    <w:tmpl w:val="E1784252"/>
    <w:lvl w:ilvl="0" w:tplc="3014FAB4">
      <w:start w:val="5"/>
      <w:numFmt w:val="bullet"/>
      <w:lvlText w:val="-"/>
      <w:lvlJc w:val="left"/>
      <w:pPr>
        <w:ind w:left="420" w:hanging="360"/>
      </w:pPr>
      <w:rPr>
        <w:rFonts w:ascii="Times New Roman" w:eastAsia="Times New Roman" w:hAnsi="Times New Roman" w:cs="Times New Roman" w:hint="default"/>
      </w:rPr>
    </w:lvl>
    <w:lvl w:ilvl="1" w:tplc="2C1A0003" w:tentative="1">
      <w:start w:val="1"/>
      <w:numFmt w:val="bullet"/>
      <w:lvlText w:val="o"/>
      <w:lvlJc w:val="left"/>
      <w:pPr>
        <w:ind w:left="1140" w:hanging="360"/>
      </w:pPr>
      <w:rPr>
        <w:rFonts w:ascii="Courier New" w:hAnsi="Courier New" w:cs="Courier New" w:hint="default"/>
      </w:rPr>
    </w:lvl>
    <w:lvl w:ilvl="2" w:tplc="2C1A0005" w:tentative="1">
      <w:start w:val="1"/>
      <w:numFmt w:val="bullet"/>
      <w:lvlText w:val=""/>
      <w:lvlJc w:val="left"/>
      <w:pPr>
        <w:ind w:left="1860" w:hanging="360"/>
      </w:pPr>
      <w:rPr>
        <w:rFonts w:ascii="Wingdings" w:hAnsi="Wingdings" w:hint="default"/>
      </w:rPr>
    </w:lvl>
    <w:lvl w:ilvl="3" w:tplc="2C1A0001" w:tentative="1">
      <w:start w:val="1"/>
      <w:numFmt w:val="bullet"/>
      <w:lvlText w:val=""/>
      <w:lvlJc w:val="left"/>
      <w:pPr>
        <w:ind w:left="2580" w:hanging="360"/>
      </w:pPr>
      <w:rPr>
        <w:rFonts w:ascii="Symbol" w:hAnsi="Symbol" w:hint="default"/>
      </w:rPr>
    </w:lvl>
    <w:lvl w:ilvl="4" w:tplc="2C1A0003" w:tentative="1">
      <w:start w:val="1"/>
      <w:numFmt w:val="bullet"/>
      <w:lvlText w:val="o"/>
      <w:lvlJc w:val="left"/>
      <w:pPr>
        <w:ind w:left="3300" w:hanging="360"/>
      </w:pPr>
      <w:rPr>
        <w:rFonts w:ascii="Courier New" w:hAnsi="Courier New" w:cs="Courier New" w:hint="default"/>
      </w:rPr>
    </w:lvl>
    <w:lvl w:ilvl="5" w:tplc="2C1A0005" w:tentative="1">
      <w:start w:val="1"/>
      <w:numFmt w:val="bullet"/>
      <w:lvlText w:val=""/>
      <w:lvlJc w:val="left"/>
      <w:pPr>
        <w:ind w:left="4020" w:hanging="360"/>
      </w:pPr>
      <w:rPr>
        <w:rFonts w:ascii="Wingdings" w:hAnsi="Wingdings" w:hint="default"/>
      </w:rPr>
    </w:lvl>
    <w:lvl w:ilvl="6" w:tplc="2C1A0001" w:tentative="1">
      <w:start w:val="1"/>
      <w:numFmt w:val="bullet"/>
      <w:lvlText w:val=""/>
      <w:lvlJc w:val="left"/>
      <w:pPr>
        <w:ind w:left="4740" w:hanging="360"/>
      </w:pPr>
      <w:rPr>
        <w:rFonts w:ascii="Symbol" w:hAnsi="Symbol" w:hint="default"/>
      </w:rPr>
    </w:lvl>
    <w:lvl w:ilvl="7" w:tplc="2C1A0003" w:tentative="1">
      <w:start w:val="1"/>
      <w:numFmt w:val="bullet"/>
      <w:lvlText w:val="o"/>
      <w:lvlJc w:val="left"/>
      <w:pPr>
        <w:ind w:left="5460" w:hanging="360"/>
      </w:pPr>
      <w:rPr>
        <w:rFonts w:ascii="Courier New" w:hAnsi="Courier New" w:cs="Courier New" w:hint="default"/>
      </w:rPr>
    </w:lvl>
    <w:lvl w:ilvl="8" w:tplc="2C1A0005" w:tentative="1">
      <w:start w:val="1"/>
      <w:numFmt w:val="bullet"/>
      <w:lvlText w:val=""/>
      <w:lvlJc w:val="left"/>
      <w:pPr>
        <w:ind w:left="6180" w:hanging="360"/>
      </w:pPr>
      <w:rPr>
        <w:rFonts w:ascii="Wingdings" w:hAnsi="Wingdings" w:hint="default"/>
      </w:rPr>
    </w:lvl>
  </w:abstractNum>
  <w:abstractNum w:abstractNumId="17" w15:restartNumberingAfterBreak="0">
    <w:nsid w:val="6764B6B3"/>
    <w:multiLevelType w:val="multilevel"/>
    <w:tmpl w:val="7D628190"/>
    <w:lvl w:ilvl="0">
      <w:start w:val="6"/>
      <w:numFmt w:val="decimal"/>
      <w:lvlText w:val="%1."/>
      <w:lvlJc w:val="left"/>
      <w:pPr>
        <w:tabs>
          <w:tab w:val="num" w:pos="0"/>
        </w:tabs>
        <w:ind w:left="480" w:hanging="480"/>
      </w:pPr>
    </w:lvl>
    <w:lvl w:ilvl="1">
      <w:start w:val="6"/>
      <w:numFmt w:val="decimal"/>
      <w:lvlText w:val="%2."/>
      <w:lvlJc w:val="left"/>
      <w:pPr>
        <w:tabs>
          <w:tab w:val="num" w:pos="720"/>
        </w:tabs>
        <w:ind w:left="1200" w:hanging="480"/>
      </w:pPr>
    </w:lvl>
    <w:lvl w:ilvl="2">
      <w:start w:val="6"/>
      <w:numFmt w:val="decimal"/>
      <w:lvlText w:val="%3."/>
      <w:lvlJc w:val="left"/>
      <w:pPr>
        <w:tabs>
          <w:tab w:val="num" w:pos="1440"/>
        </w:tabs>
        <w:ind w:left="1920" w:hanging="480"/>
      </w:pPr>
    </w:lvl>
    <w:lvl w:ilvl="3">
      <w:start w:val="6"/>
      <w:numFmt w:val="decimal"/>
      <w:lvlText w:val="%4."/>
      <w:lvlJc w:val="left"/>
      <w:pPr>
        <w:tabs>
          <w:tab w:val="num" w:pos="2160"/>
        </w:tabs>
        <w:ind w:left="2640" w:hanging="480"/>
      </w:pPr>
    </w:lvl>
    <w:lvl w:ilvl="4">
      <w:start w:val="6"/>
      <w:numFmt w:val="decimal"/>
      <w:lvlText w:val="%5."/>
      <w:lvlJc w:val="left"/>
      <w:pPr>
        <w:tabs>
          <w:tab w:val="num" w:pos="2880"/>
        </w:tabs>
        <w:ind w:left="3360" w:hanging="480"/>
      </w:pPr>
    </w:lvl>
    <w:lvl w:ilvl="5">
      <w:start w:val="6"/>
      <w:numFmt w:val="decimal"/>
      <w:lvlText w:val="%6."/>
      <w:lvlJc w:val="left"/>
      <w:pPr>
        <w:tabs>
          <w:tab w:val="num" w:pos="3600"/>
        </w:tabs>
        <w:ind w:left="4080" w:hanging="480"/>
      </w:pPr>
    </w:lvl>
    <w:lvl w:ilvl="6">
      <w:start w:val="6"/>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8" w15:restartNumberingAfterBreak="0">
    <w:nsid w:val="6C2D3ADD"/>
    <w:multiLevelType w:val="hybridMultilevel"/>
    <w:tmpl w:val="0282AA6C"/>
    <w:lvl w:ilvl="0" w:tplc="D160CBCA">
      <w:start w:val="1"/>
      <w:numFmt w:val="bullet"/>
      <w:lvlText w:val=""/>
      <w:lvlJc w:val="left"/>
      <w:pPr>
        <w:ind w:left="360" w:hanging="360"/>
      </w:pPr>
      <w:rPr>
        <w:rFonts w:ascii="Symbol" w:hAnsi="Symbol" w:hint="default"/>
      </w:rPr>
    </w:lvl>
    <w:lvl w:ilvl="1" w:tplc="081A0003">
      <w:start w:val="1"/>
      <w:numFmt w:val="bullet"/>
      <w:lvlText w:val="o"/>
      <w:lvlJc w:val="left"/>
      <w:pPr>
        <w:ind w:left="1080" w:hanging="360"/>
      </w:pPr>
      <w:rPr>
        <w:rFonts w:ascii="Courier New" w:hAnsi="Courier New" w:cs="Courier New" w:hint="default"/>
      </w:rPr>
    </w:lvl>
    <w:lvl w:ilvl="2" w:tplc="081A0005">
      <w:start w:val="1"/>
      <w:numFmt w:val="bullet"/>
      <w:lvlText w:val=""/>
      <w:lvlJc w:val="left"/>
      <w:pPr>
        <w:ind w:left="1800" w:hanging="360"/>
      </w:pPr>
      <w:rPr>
        <w:rFonts w:ascii="Wingdings" w:hAnsi="Wingdings" w:hint="default"/>
      </w:rPr>
    </w:lvl>
    <w:lvl w:ilvl="3" w:tplc="081A0001">
      <w:start w:val="1"/>
      <w:numFmt w:val="bullet"/>
      <w:lvlText w:val=""/>
      <w:lvlJc w:val="left"/>
      <w:pPr>
        <w:ind w:left="2520" w:hanging="360"/>
      </w:pPr>
      <w:rPr>
        <w:rFonts w:ascii="Symbol" w:hAnsi="Symbol" w:hint="default"/>
      </w:rPr>
    </w:lvl>
    <w:lvl w:ilvl="4" w:tplc="081A0003">
      <w:start w:val="1"/>
      <w:numFmt w:val="bullet"/>
      <w:lvlText w:val="o"/>
      <w:lvlJc w:val="left"/>
      <w:pPr>
        <w:ind w:left="3240" w:hanging="360"/>
      </w:pPr>
      <w:rPr>
        <w:rFonts w:ascii="Courier New" w:hAnsi="Courier New" w:cs="Courier New" w:hint="default"/>
      </w:rPr>
    </w:lvl>
    <w:lvl w:ilvl="5" w:tplc="081A0005">
      <w:start w:val="1"/>
      <w:numFmt w:val="bullet"/>
      <w:lvlText w:val=""/>
      <w:lvlJc w:val="left"/>
      <w:pPr>
        <w:ind w:left="3960" w:hanging="360"/>
      </w:pPr>
      <w:rPr>
        <w:rFonts w:ascii="Wingdings" w:hAnsi="Wingdings" w:hint="default"/>
      </w:rPr>
    </w:lvl>
    <w:lvl w:ilvl="6" w:tplc="081A0001">
      <w:start w:val="1"/>
      <w:numFmt w:val="bullet"/>
      <w:lvlText w:val=""/>
      <w:lvlJc w:val="left"/>
      <w:pPr>
        <w:ind w:left="4680" w:hanging="360"/>
      </w:pPr>
      <w:rPr>
        <w:rFonts w:ascii="Symbol" w:hAnsi="Symbol" w:hint="default"/>
      </w:rPr>
    </w:lvl>
    <w:lvl w:ilvl="7" w:tplc="081A0003">
      <w:start w:val="1"/>
      <w:numFmt w:val="bullet"/>
      <w:lvlText w:val="o"/>
      <w:lvlJc w:val="left"/>
      <w:pPr>
        <w:ind w:left="5400" w:hanging="360"/>
      </w:pPr>
      <w:rPr>
        <w:rFonts w:ascii="Courier New" w:hAnsi="Courier New" w:cs="Courier New" w:hint="default"/>
      </w:rPr>
    </w:lvl>
    <w:lvl w:ilvl="8" w:tplc="081A0005">
      <w:start w:val="1"/>
      <w:numFmt w:val="bullet"/>
      <w:lvlText w:val=""/>
      <w:lvlJc w:val="left"/>
      <w:pPr>
        <w:ind w:left="6120" w:hanging="360"/>
      </w:pPr>
      <w:rPr>
        <w:rFonts w:ascii="Wingdings" w:hAnsi="Wingdings" w:hint="default"/>
      </w:rPr>
    </w:lvl>
  </w:abstractNum>
  <w:abstractNum w:abstractNumId="19" w15:restartNumberingAfterBreak="0">
    <w:nsid w:val="71D8365E"/>
    <w:multiLevelType w:val="hybridMultilevel"/>
    <w:tmpl w:val="F92251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BF66047"/>
    <w:multiLevelType w:val="hybridMultilevel"/>
    <w:tmpl w:val="09DCAE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DD351F7"/>
    <w:multiLevelType w:val="hybridMultilevel"/>
    <w:tmpl w:val="F88E1E0C"/>
    <w:lvl w:ilvl="0" w:tplc="C5CA5890">
      <w:start w:val="4"/>
      <w:numFmt w:val="bullet"/>
      <w:lvlText w:val="-"/>
      <w:lvlJc w:val="left"/>
      <w:pPr>
        <w:ind w:left="720" w:hanging="360"/>
      </w:pPr>
      <w:rPr>
        <w:rFonts w:ascii="Calibri" w:eastAsia="Calibri" w:hAnsi="Calibri" w:cs="Calibri"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6"/>
  </w:num>
  <w:num w:numId="4">
    <w:abstractNumId w:val="8"/>
  </w:num>
  <w:num w:numId="5">
    <w:abstractNumId w:val="1"/>
  </w:num>
  <w:num w:numId="6">
    <w:abstractNumId w:val="18"/>
  </w:num>
  <w:num w:numId="7">
    <w:abstractNumId w:val="12"/>
  </w:num>
  <w:num w:numId="8">
    <w:abstractNumId w:val="20"/>
  </w:num>
  <w:num w:numId="9">
    <w:abstractNumId w:val="19"/>
  </w:num>
  <w:num w:numId="10">
    <w:abstractNumId w:val="5"/>
  </w:num>
  <w:num w:numId="11">
    <w:abstractNumId w:val="10"/>
  </w:num>
  <w:num w:numId="12">
    <w:abstractNumId w:val="13"/>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4">
    <w:abstractNumId w:val="0"/>
    <w:lvlOverride w:ilvl="0">
      <w:startOverride w:val="1"/>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15">
    <w:abstractNumId w:val="21"/>
  </w:num>
  <w:num w:numId="16">
    <w:abstractNumId w:val="17"/>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num>
  <w:num w:numId="17">
    <w:abstractNumId w:val="16"/>
  </w:num>
  <w:num w:numId="18">
    <w:abstractNumId w:val="2"/>
  </w:num>
  <w:num w:numId="19">
    <w:abstractNumId w:val="11"/>
  </w:num>
  <w:num w:numId="20">
    <w:abstractNumId w:val="7"/>
  </w:num>
  <w:num w:numId="21">
    <w:abstractNumId w:val="15"/>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3FD"/>
    <w:rsid w:val="00011AD2"/>
    <w:rsid w:val="00023691"/>
    <w:rsid w:val="0003387D"/>
    <w:rsid w:val="000362AE"/>
    <w:rsid w:val="00053CB1"/>
    <w:rsid w:val="000602DD"/>
    <w:rsid w:val="00063193"/>
    <w:rsid w:val="00090B1C"/>
    <w:rsid w:val="000B1D3B"/>
    <w:rsid w:val="000B2B08"/>
    <w:rsid w:val="000B7AC5"/>
    <w:rsid w:val="000C4918"/>
    <w:rsid w:val="000C4D13"/>
    <w:rsid w:val="000D215E"/>
    <w:rsid w:val="000D432A"/>
    <w:rsid w:val="00102E1E"/>
    <w:rsid w:val="00103E4F"/>
    <w:rsid w:val="00105AF3"/>
    <w:rsid w:val="00105B76"/>
    <w:rsid w:val="00105F21"/>
    <w:rsid w:val="00106135"/>
    <w:rsid w:val="00112CDE"/>
    <w:rsid w:val="0014278C"/>
    <w:rsid w:val="00152014"/>
    <w:rsid w:val="00162123"/>
    <w:rsid w:val="001661D4"/>
    <w:rsid w:val="00170CF5"/>
    <w:rsid w:val="001765B4"/>
    <w:rsid w:val="001812EB"/>
    <w:rsid w:val="001C0595"/>
    <w:rsid w:val="001C27DA"/>
    <w:rsid w:val="001E7D4B"/>
    <w:rsid w:val="002012D8"/>
    <w:rsid w:val="002050D9"/>
    <w:rsid w:val="00213BF3"/>
    <w:rsid w:val="002224C0"/>
    <w:rsid w:val="0023438F"/>
    <w:rsid w:val="00242189"/>
    <w:rsid w:val="0025082E"/>
    <w:rsid w:val="00250F42"/>
    <w:rsid w:val="00255AA7"/>
    <w:rsid w:val="002A1F3D"/>
    <w:rsid w:val="002B1CB8"/>
    <w:rsid w:val="002C0F2C"/>
    <w:rsid w:val="002D0D6D"/>
    <w:rsid w:val="002D5EF3"/>
    <w:rsid w:val="00335A16"/>
    <w:rsid w:val="003618FE"/>
    <w:rsid w:val="0036663A"/>
    <w:rsid w:val="00392E04"/>
    <w:rsid w:val="003A456C"/>
    <w:rsid w:val="003A55A6"/>
    <w:rsid w:val="003B5F81"/>
    <w:rsid w:val="003D5796"/>
    <w:rsid w:val="003E17A8"/>
    <w:rsid w:val="003F4137"/>
    <w:rsid w:val="00407FA9"/>
    <w:rsid w:val="00412E63"/>
    <w:rsid w:val="00415720"/>
    <w:rsid w:val="00416A20"/>
    <w:rsid w:val="00434557"/>
    <w:rsid w:val="00443E13"/>
    <w:rsid w:val="00445588"/>
    <w:rsid w:val="00446412"/>
    <w:rsid w:val="004469CF"/>
    <w:rsid w:val="0046646B"/>
    <w:rsid w:val="00471B60"/>
    <w:rsid w:val="00471DDF"/>
    <w:rsid w:val="004734A6"/>
    <w:rsid w:val="00483222"/>
    <w:rsid w:val="004956E7"/>
    <w:rsid w:val="00496661"/>
    <w:rsid w:val="004A7772"/>
    <w:rsid w:val="004B6D6C"/>
    <w:rsid w:val="004B7BF8"/>
    <w:rsid w:val="004C2456"/>
    <w:rsid w:val="004D2441"/>
    <w:rsid w:val="004D6777"/>
    <w:rsid w:val="004F32E7"/>
    <w:rsid w:val="00517629"/>
    <w:rsid w:val="00537B23"/>
    <w:rsid w:val="005503FD"/>
    <w:rsid w:val="00565263"/>
    <w:rsid w:val="0057207A"/>
    <w:rsid w:val="00576159"/>
    <w:rsid w:val="00585D1A"/>
    <w:rsid w:val="0059508B"/>
    <w:rsid w:val="005A05FE"/>
    <w:rsid w:val="005A2479"/>
    <w:rsid w:val="005B2434"/>
    <w:rsid w:val="005B5897"/>
    <w:rsid w:val="005E387C"/>
    <w:rsid w:val="005E5995"/>
    <w:rsid w:val="00603A06"/>
    <w:rsid w:val="006115DB"/>
    <w:rsid w:val="006671B1"/>
    <w:rsid w:val="00687F22"/>
    <w:rsid w:val="00690640"/>
    <w:rsid w:val="00696311"/>
    <w:rsid w:val="006A7330"/>
    <w:rsid w:val="006B6F0E"/>
    <w:rsid w:val="006C363C"/>
    <w:rsid w:val="006C39FC"/>
    <w:rsid w:val="006C51FA"/>
    <w:rsid w:val="00702AB4"/>
    <w:rsid w:val="007106EA"/>
    <w:rsid w:val="00714ED0"/>
    <w:rsid w:val="00740EBC"/>
    <w:rsid w:val="0074558D"/>
    <w:rsid w:val="00786F79"/>
    <w:rsid w:val="007A02E1"/>
    <w:rsid w:val="007A2AA5"/>
    <w:rsid w:val="007A6F92"/>
    <w:rsid w:val="007A725D"/>
    <w:rsid w:val="007C0F17"/>
    <w:rsid w:val="007D4B9C"/>
    <w:rsid w:val="007E4FCC"/>
    <w:rsid w:val="00802E6E"/>
    <w:rsid w:val="008203B8"/>
    <w:rsid w:val="00820FD0"/>
    <w:rsid w:val="008236D8"/>
    <w:rsid w:val="00823A2B"/>
    <w:rsid w:val="0082404B"/>
    <w:rsid w:val="00851C3C"/>
    <w:rsid w:val="008556F1"/>
    <w:rsid w:val="008771D9"/>
    <w:rsid w:val="008805BF"/>
    <w:rsid w:val="00892019"/>
    <w:rsid w:val="008B0B90"/>
    <w:rsid w:val="008B65CD"/>
    <w:rsid w:val="008C0042"/>
    <w:rsid w:val="00903A7E"/>
    <w:rsid w:val="00925233"/>
    <w:rsid w:val="0094069D"/>
    <w:rsid w:val="00944E5B"/>
    <w:rsid w:val="00965BDB"/>
    <w:rsid w:val="0098421E"/>
    <w:rsid w:val="00987BDC"/>
    <w:rsid w:val="0099260D"/>
    <w:rsid w:val="009C553C"/>
    <w:rsid w:val="009F4ABA"/>
    <w:rsid w:val="00A03831"/>
    <w:rsid w:val="00A05BB5"/>
    <w:rsid w:val="00A363C4"/>
    <w:rsid w:val="00A37287"/>
    <w:rsid w:val="00A51BF3"/>
    <w:rsid w:val="00A6482D"/>
    <w:rsid w:val="00A65C01"/>
    <w:rsid w:val="00A7122F"/>
    <w:rsid w:val="00A80AE5"/>
    <w:rsid w:val="00A80DCA"/>
    <w:rsid w:val="00A91CF9"/>
    <w:rsid w:val="00AB13E8"/>
    <w:rsid w:val="00AC5FD7"/>
    <w:rsid w:val="00AD1CB0"/>
    <w:rsid w:val="00AE4193"/>
    <w:rsid w:val="00AF11D0"/>
    <w:rsid w:val="00B03BF4"/>
    <w:rsid w:val="00B20513"/>
    <w:rsid w:val="00B24515"/>
    <w:rsid w:val="00B3636E"/>
    <w:rsid w:val="00B5142D"/>
    <w:rsid w:val="00B518BC"/>
    <w:rsid w:val="00B6327C"/>
    <w:rsid w:val="00B65AE3"/>
    <w:rsid w:val="00B94554"/>
    <w:rsid w:val="00BA394F"/>
    <w:rsid w:val="00BA6140"/>
    <w:rsid w:val="00BB6B7D"/>
    <w:rsid w:val="00BD25C4"/>
    <w:rsid w:val="00BF426D"/>
    <w:rsid w:val="00BF43AE"/>
    <w:rsid w:val="00BF5B50"/>
    <w:rsid w:val="00C17629"/>
    <w:rsid w:val="00C23911"/>
    <w:rsid w:val="00C3770E"/>
    <w:rsid w:val="00C47FB5"/>
    <w:rsid w:val="00C54E88"/>
    <w:rsid w:val="00C60DEB"/>
    <w:rsid w:val="00C61EE7"/>
    <w:rsid w:val="00C70937"/>
    <w:rsid w:val="00C7190E"/>
    <w:rsid w:val="00C902C2"/>
    <w:rsid w:val="00C92FF5"/>
    <w:rsid w:val="00CC37F3"/>
    <w:rsid w:val="00CD3F28"/>
    <w:rsid w:val="00CD5FAA"/>
    <w:rsid w:val="00CE4A85"/>
    <w:rsid w:val="00CF0B0F"/>
    <w:rsid w:val="00CF3A2C"/>
    <w:rsid w:val="00CF6A52"/>
    <w:rsid w:val="00D04CF3"/>
    <w:rsid w:val="00D24575"/>
    <w:rsid w:val="00D30D6B"/>
    <w:rsid w:val="00D335D7"/>
    <w:rsid w:val="00D369FC"/>
    <w:rsid w:val="00D40FD4"/>
    <w:rsid w:val="00D47B89"/>
    <w:rsid w:val="00D47C34"/>
    <w:rsid w:val="00D52E4C"/>
    <w:rsid w:val="00D63452"/>
    <w:rsid w:val="00D80814"/>
    <w:rsid w:val="00D856D8"/>
    <w:rsid w:val="00D95C4E"/>
    <w:rsid w:val="00D96734"/>
    <w:rsid w:val="00DA1EC4"/>
    <w:rsid w:val="00DA5E6E"/>
    <w:rsid w:val="00DB5E00"/>
    <w:rsid w:val="00E00AF0"/>
    <w:rsid w:val="00E13A2F"/>
    <w:rsid w:val="00E15F72"/>
    <w:rsid w:val="00E27D69"/>
    <w:rsid w:val="00E340B0"/>
    <w:rsid w:val="00E34EBA"/>
    <w:rsid w:val="00E53C90"/>
    <w:rsid w:val="00E6158A"/>
    <w:rsid w:val="00E61AE9"/>
    <w:rsid w:val="00E968A4"/>
    <w:rsid w:val="00E97139"/>
    <w:rsid w:val="00EA0142"/>
    <w:rsid w:val="00EA593A"/>
    <w:rsid w:val="00EC5344"/>
    <w:rsid w:val="00EC665C"/>
    <w:rsid w:val="00ED03CA"/>
    <w:rsid w:val="00ED21BE"/>
    <w:rsid w:val="00EF720B"/>
    <w:rsid w:val="00F071C0"/>
    <w:rsid w:val="00F20C9F"/>
    <w:rsid w:val="00F211DF"/>
    <w:rsid w:val="00F24141"/>
    <w:rsid w:val="00F30179"/>
    <w:rsid w:val="00F307C7"/>
    <w:rsid w:val="00F310B6"/>
    <w:rsid w:val="00F40260"/>
    <w:rsid w:val="00F4556F"/>
    <w:rsid w:val="00F47D04"/>
    <w:rsid w:val="00F6695F"/>
    <w:rsid w:val="00F72442"/>
    <w:rsid w:val="00F748F1"/>
    <w:rsid w:val="00F90EA6"/>
    <w:rsid w:val="00FA3D31"/>
    <w:rsid w:val="00FA42C8"/>
    <w:rsid w:val="00FD1041"/>
    <w:rsid w:val="00FE2A9D"/>
    <w:rsid w:val="00FF2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2DFC8"/>
  <w15:docId w15:val="{B05FF38C-FD1F-42D1-84A8-A2B90C01A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03831"/>
  </w:style>
  <w:style w:type="paragraph" w:styleId="Heading1">
    <w:name w:val="heading 1"/>
    <w:basedOn w:val="Normal"/>
    <w:next w:val="Normal"/>
    <w:rsid w:val="00A03831"/>
    <w:pPr>
      <w:keepNext/>
      <w:spacing w:after="0" w:line="240" w:lineRule="auto"/>
      <w:jc w:val="center"/>
      <w:outlineLvl w:val="0"/>
    </w:pPr>
    <w:rPr>
      <w:rFonts w:ascii="Times New Roman" w:eastAsia="Times New Roman" w:hAnsi="Times New Roman" w:cs="Times New Roman"/>
      <w:b/>
      <w:i/>
      <w:sz w:val="28"/>
      <w:szCs w:val="28"/>
      <w:u w:val="single"/>
    </w:rPr>
  </w:style>
  <w:style w:type="paragraph" w:styleId="Heading2">
    <w:name w:val="heading 2"/>
    <w:basedOn w:val="Normal"/>
    <w:next w:val="Normal"/>
    <w:rsid w:val="00A03831"/>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rsid w:val="00A03831"/>
    <w:pPr>
      <w:keepNext/>
      <w:keepLines/>
      <w:spacing w:before="200" w:after="0"/>
      <w:outlineLvl w:val="2"/>
    </w:pPr>
    <w:rPr>
      <w:rFonts w:ascii="Cambria" w:eastAsia="Cambria" w:hAnsi="Cambria" w:cs="Cambria"/>
      <w:b/>
      <w:color w:val="4F81BD"/>
      <w:sz w:val="24"/>
      <w:szCs w:val="24"/>
    </w:rPr>
  </w:style>
  <w:style w:type="paragraph" w:styleId="Heading4">
    <w:name w:val="heading 4"/>
    <w:basedOn w:val="Normal"/>
    <w:next w:val="Normal"/>
    <w:rsid w:val="00A03831"/>
    <w:pPr>
      <w:keepNext/>
      <w:keepLines/>
      <w:spacing w:before="240" w:after="40"/>
      <w:outlineLvl w:val="3"/>
    </w:pPr>
    <w:rPr>
      <w:b/>
      <w:sz w:val="24"/>
      <w:szCs w:val="24"/>
    </w:rPr>
  </w:style>
  <w:style w:type="paragraph" w:styleId="Heading5">
    <w:name w:val="heading 5"/>
    <w:basedOn w:val="Normal"/>
    <w:next w:val="Normal"/>
    <w:rsid w:val="00A03831"/>
    <w:pPr>
      <w:keepNext/>
      <w:keepLines/>
      <w:spacing w:before="220" w:after="40"/>
      <w:outlineLvl w:val="4"/>
    </w:pPr>
    <w:rPr>
      <w:b/>
    </w:rPr>
  </w:style>
  <w:style w:type="paragraph" w:styleId="Heading6">
    <w:name w:val="heading 6"/>
    <w:basedOn w:val="Normal"/>
    <w:next w:val="Normal"/>
    <w:rsid w:val="00A0383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A03831"/>
    <w:pPr>
      <w:pBdr>
        <w:bottom w:val="single" w:sz="8" w:space="4" w:color="4F81BD"/>
      </w:pBdr>
      <w:spacing w:after="300" w:line="240" w:lineRule="auto"/>
    </w:pPr>
    <w:rPr>
      <w:rFonts w:ascii="Cambria" w:eastAsia="Cambria" w:hAnsi="Cambria" w:cs="Cambria"/>
      <w:color w:val="17365D"/>
      <w:sz w:val="32"/>
      <w:szCs w:val="32"/>
    </w:rPr>
  </w:style>
  <w:style w:type="paragraph" w:styleId="Subtitle">
    <w:name w:val="Subtitle"/>
    <w:basedOn w:val="Normal"/>
    <w:next w:val="Normal"/>
    <w:rsid w:val="00A03831"/>
    <w:rPr>
      <w:rFonts w:ascii="Cambria" w:eastAsia="Cambria" w:hAnsi="Cambria" w:cs="Cambria"/>
      <w:i/>
      <w:color w:val="4F81BD"/>
      <w:sz w:val="24"/>
      <w:szCs w:val="24"/>
    </w:rPr>
  </w:style>
  <w:style w:type="table" w:customStyle="1" w:styleId="a">
    <w:basedOn w:val="TableNormal"/>
    <w:rsid w:val="00A03831"/>
    <w:tblPr>
      <w:tblStyleRowBandSize w:val="1"/>
      <w:tblStyleColBandSize w:val="1"/>
      <w:tblCellMar>
        <w:left w:w="115" w:type="dxa"/>
        <w:right w:w="115" w:type="dxa"/>
      </w:tblCellMar>
    </w:tblPr>
  </w:style>
  <w:style w:type="table" w:customStyle="1" w:styleId="a0">
    <w:basedOn w:val="TableNormal"/>
    <w:rsid w:val="00A03831"/>
    <w:tblPr>
      <w:tblStyleRowBandSize w:val="1"/>
      <w:tblStyleColBandSize w:val="1"/>
      <w:tblCellMar>
        <w:left w:w="115" w:type="dxa"/>
        <w:right w:w="115" w:type="dxa"/>
      </w:tblCellMar>
    </w:tblPr>
  </w:style>
  <w:style w:type="table" w:customStyle="1" w:styleId="a1">
    <w:basedOn w:val="TableNormal"/>
    <w:rsid w:val="00A03831"/>
    <w:tblPr>
      <w:tblStyleRowBandSize w:val="1"/>
      <w:tblStyleColBandSize w:val="1"/>
      <w:tblCellMar>
        <w:left w:w="115" w:type="dxa"/>
        <w:right w:w="115" w:type="dxa"/>
      </w:tblCellMar>
    </w:tblPr>
  </w:style>
  <w:style w:type="table" w:customStyle="1" w:styleId="a2">
    <w:basedOn w:val="TableNormal"/>
    <w:rsid w:val="00A03831"/>
    <w:tblPr>
      <w:tblStyleRowBandSize w:val="1"/>
      <w:tblStyleColBandSize w:val="1"/>
      <w:tblCellMar>
        <w:left w:w="70" w:type="dxa"/>
        <w:right w:w="70" w:type="dxa"/>
      </w:tblCellMar>
    </w:tblPr>
  </w:style>
  <w:style w:type="table" w:customStyle="1" w:styleId="a3">
    <w:basedOn w:val="TableNormal"/>
    <w:rsid w:val="00A03831"/>
    <w:tblPr>
      <w:tblStyleRowBandSize w:val="1"/>
      <w:tblStyleColBandSize w:val="1"/>
      <w:tblCellMar>
        <w:left w:w="70" w:type="dxa"/>
        <w:right w:w="70" w:type="dxa"/>
      </w:tblCellMar>
    </w:tblPr>
  </w:style>
  <w:style w:type="table" w:customStyle="1" w:styleId="a4">
    <w:basedOn w:val="TableNormal"/>
    <w:rsid w:val="00A03831"/>
    <w:tblPr>
      <w:tblStyleRowBandSize w:val="1"/>
      <w:tblStyleColBandSize w:val="1"/>
      <w:tblCellMar>
        <w:left w:w="70" w:type="dxa"/>
        <w:right w:w="70" w:type="dxa"/>
      </w:tblCellMar>
    </w:tblPr>
  </w:style>
  <w:style w:type="table" w:customStyle="1" w:styleId="a5">
    <w:basedOn w:val="TableNormal"/>
    <w:rsid w:val="00A03831"/>
    <w:tblPr>
      <w:tblStyleRowBandSize w:val="1"/>
      <w:tblStyleColBandSize w:val="1"/>
      <w:tblCellMar>
        <w:left w:w="70" w:type="dxa"/>
        <w:right w:w="70" w:type="dxa"/>
      </w:tblCellMar>
    </w:tblPr>
  </w:style>
  <w:style w:type="table" w:customStyle="1" w:styleId="a6">
    <w:basedOn w:val="TableNormal"/>
    <w:rsid w:val="00A03831"/>
    <w:tblPr>
      <w:tblStyleRowBandSize w:val="1"/>
      <w:tblStyleColBandSize w:val="1"/>
      <w:tblCellMar>
        <w:left w:w="70" w:type="dxa"/>
        <w:right w:w="70" w:type="dxa"/>
      </w:tblCellMar>
    </w:tblPr>
  </w:style>
  <w:style w:type="table" w:customStyle="1" w:styleId="a7">
    <w:basedOn w:val="TableNormal"/>
    <w:rsid w:val="00A03831"/>
    <w:tblPr>
      <w:tblStyleRowBandSize w:val="1"/>
      <w:tblStyleColBandSize w:val="1"/>
      <w:tblCellMar>
        <w:left w:w="70" w:type="dxa"/>
        <w:right w:w="70" w:type="dxa"/>
      </w:tblCellMar>
    </w:tblPr>
  </w:style>
  <w:style w:type="table" w:customStyle="1" w:styleId="a8">
    <w:basedOn w:val="TableNormal"/>
    <w:rsid w:val="00A03831"/>
    <w:tblPr>
      <w:tblStyleRowBandSize w:val="1"/>
      <w:tblStyleColBandSize w:val="1"/>
      <w:tblCellMar>
        <w:left w:w="70" w:type="dxa"/>
        <w:right w:w="70" w:type="dxa"/>
      </w:tblCellMar>
    </w:tblPr>
  </w:style>
  <w:style w:type="table" w:customStyle="1" w:styleId="a9">
    <w:basedOn w:val="TableNormal"/>
    <w:rsid w:val="00A03831"/>
    <w:tblPr>
      <w:tblStyleRowBandSize w:val="1"/>
      <w:tblStyleColBandSize w:val="1"/>
      <w:tblCellMar>
        <w:left w:w="70" w:type="dxa"/>
        <w:right w:w="70" w:type="dxa"/>
      </w:tblCellMar>
    </w:tblPr>
  </w:style>
  <w:style w:type="table" w:customStyle="1" w:styleId="aa">
    <w:basedOn w:val="TableNormal"/>
    <w:rsid w:val="00A03831"/>
    <w:tblPr>
      <w:tblStyleRowBandSize w:val="1"/>
      <w:tblStyleColBandSize w:val="1"/>
      <w:tblCellMar>
        <w:left w:w="70" w:type="dxa"/>
        <w:right w:w="70" w:type="dxa"/>
      </w:tblCellMar>
    </w:tblPr>
  </w:style>
  <w:style w:type="table" w:customStyle="1" w:styleId="ab">
    <w:basedOn w:val="TableNormal"/>
    <w:rsid w:val="00A03831"/>
    <w:tblPr>
      <w:tblStyleRowBandSize w:val="1"/>
      <w:tblStyleColBandSize w:val="1"/>
      <w:tblCellMar>
        <w:left w:w="115" w:type="dxa"/>
        <w:right w:w="115" w:type="dxa"/>
      </w:tblCellMar>
    </w:tblPr>
  </w:style>
  <w:style w:type="table" w:customStyle="1" w:styleId="ac">
    <w:basedOn w:val="TableNormal"/>
    <w:rsid w:val="00A03831"/>
    <w:tblPr>
      <w:tblStyleRowBandSize w:val="1"/>
      <w:tblStyleColBandSize w:val="1"/>
      <w:tblCellMar>
        <w:left w:w="115" w:type="dxa"/>
        <w:right w:w="115" w:type="dxa"/>
      </w:tblCellMar>
    </w:tblPr>
  </w:style>
  <w:style w:type="table" w:customStyle="1" w:styleId="ad">
    <w:basedOn w:val="TableNormal"/>
    <w:rsid w:val="00A03831"/>
    <w:tblPr>
      <w:tblStyleRowBandSize w:val="1"/>
      <w:tblStyleColBandSize w:val="1"/>
      <w:tblCellMar>
        <w:left w:w="115" w:type="dxa"/>
        <w:right w:w="115" w:type="dxa"/>
      </w:tblCellMar>
    </w:tblPr>
  </w:style>
  <w:style w:type="table" w:customStyle="1" w:styleId="ae">
    <w:basedOn w:val="TableNormal"/>
    <w:rsid w:val="00A03831"/>
    <w:tblPr>
      <w:tblStyleRowBandSize w:val="1"/>
      <w:tblStyleColBandSize w:val="1"/>
      <w:tblCellMar>
        <w:left w:w="115" w:type="dxa"/>
        <w:right w:w="115" w:type="dxa"/>
      </w:tblCellMar>
    </w:tblPr>
  </w:style>
  <w:style w:type="table" w:customStyle="1" w:styleId="af">
    <w:basedOn w:val="TableNormal"/>
    <w:rsid w:val="00A03831"/>
    <w:tblPr>
      <w:tblStyleRowBandSize w:val="1"/>
      <w:tblStyleColBandSize w:val="1"/>
      <w:tblCellMar>
        <w:left w:w="115" w:type="dxa"/>
        <w:right w:w="115" w:type="dxa"/>
      </w:tblCellMar>
    </w:tblPr>
  </w:style>
  <w:style w:type="table" w:customStyle="1" w:styleId="af0">
    <w:basedOn w:val="TableNormal"/>
    <w:rsid w:val="00A03831"/>
    <w:tblPr>
      <w:tblStyleRowBandSize w:val="1"/>
      <w:tblStyleColBandSize w:val="1"/>
      <w:tblCellMar>
        <w:left w:w="115" w:type="dxa"/>
        <w:right w:w="115" w:type="dxa"/>
      </w:tblCellMar>
    </w:tblPr>
  </w:style>
  <w:style w:type="paragraph" w:styleId="TOC1">
    <w:name w:val="toc 1"/>
    <w:basedOn w:val="Normal"/>
    <w:next w:val="Normal"/>
    <w:autoRedefine/>
    <w:uiPriority w:val="39"/>
    <w:unhideWhenUsed/>
    <w:rsid w:val="003E17A8"/>
    <w:pPr>
      <w:spacing w:after="100"/>
    </w:pPr>
  </w:style>
  <w:style w:type="paragraph" w:styleId="TOC2">
    <w:name w:val="toc 2"/>
    <w:basedOn w:val="Normal"/>
    <w:next w:val="Normal"/>
    <w:autoRedefine/>
    <w:uiPriority w:val="39"/>
    <w:unhideWhenUsed/>
    <w:rsid w:val="003E17A8"/>
    <w:pPr>
      <w:spacing w:after="100"/>
      <w:ind w:left="220"/>
    </w:pPr>
  </w:style>
  <w:style w:type="character" w:styleId="Hyperlink">
    <w:name w:val="Hyperlink"/>
    <w:basedOn w:val="DefaultParagraphFont"/>
    <w:uiPriority w:val="99"/>
    <w:unhideWhenUsed/>
    <w:rsid w:val="003E17A8"/>
    <w:rPr>
      <w:color w:val="0000FF" w:themeColor="hyperlink"/>
      <w:u w:val="single"/>
    </w:rPr>
  </w:style>
  <w:style w:type="paragraph" w:styleId="BalloonText">
    <w:name w:val="Balloon Text"/>
    <w:basedOn w:val="Normal"/>
    <w:link w:val="BalloonTextChar"/>
    <w:uiPriority w:val="99"/>
    <w:semiHidden/>
    <w:unhideWhenUsed/>
    <w:rsid w:val="00D40F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0FD4"/>
    <w:rPr>
      <w:rFonts w:ascii="Tahoma" w:hAnsi="Tahoma" w:cs="Tahoma"/>
      <w:sz w:val="16"/>
      <w:szCs w:val="16"/>
    </w:rPr>
  </w:style>
  <w:style w:type="paragraph" w:styleId="BodyText">
    <w:name w:val="Body Text"/>
    <w:aliases w:val="Char10"/>
    <w:basedOn w:val="Normal"/>
    <w:link w:val="BodyTextChar"/>
    <w:uiPriority w:val="99"/>
    <w:rsid w:val="00106135"/>
    <w:pPr>
      <w:pBdr>
        <w:top w:val="none" w:sz="0" w:space="0" w:color="auto"/>
        <w:left w:val="none" w:sz="0" w:space="0" w:color="auto"/>
        <w:bottom w:val="none" w:sz="0" w:space="0" w:color="auto"/>
        <w:right w:val="none" w:sz="0" w:space="0" w:color="auto"/>
        <w:between w:val="none" w:sz="0" w:space="0" w:color="auto"/>
      </w:pBdr>
      <w:spacing w:after="0" w:line="240" w:lineRule="auto"/>
      <w:jc w:val="both"/>
    </w:pPr>
    <w:rPr>
      <w:rFonts w:ascii="Times New Roman" w:eastAsia="PMingLiU" w:hAnsi="Times New Roman" w:cs="Times New Roman"/>
      <w:color w:val="auto"/>
      <w:sz w:val="20"/>
      <w:szCs w:val="20"/>
      <w:lang w:val="en-GB"/>
    </w:rPr>
  </w:style>
  <w:style w:type="character" w:customStyle="1" w:styleId="BodyTextChar">
    <w:name w:val="Body Text Char"/>
    <w:aliases w:val="Char10 Char"/>
    <w:basedOn w:val="DefaultParagraphFont"/>
    <w:link w:val="BodyText"/>
    <w:uiPriority w:val="99"/>
    <w:rsid w:val="00106135"/>
    <w:rPr>
      <w:rFonts w:ascii="Times New Roman" w:eastAsia="PMingLiU" w:hAnsi="Times New Roman" w:cs="Times New Roman"/>
      <w:color w:val="auto"/>
      <w:sz w:val="20"/>
      <w:szCs w:val="20"/>
      <w:lang w:val="en-GB"/>
    </w:rPr>
  </w:style>
  <w:style w:type="paragraph" w:customStyle="1" w:styleId="TableContents">
    <w:name w:val="Table Contents"/>
    <w:basedOn w:val="Normal"/>
    <w:rsid w:val="000B7AC5"/>
    <w:pPr>
      <w:suppressLineNumbers/>
      <w:pBdr>
        <w:top w:val="none" w:sz="0" w:space="0" w:color="auto"/>
        <w:left w:val="none" w:sz="0" w:space="0" w:color="auto"/>
        <w:bottom w:val="none" w:sz="0" w:space="0" w:color="auto"/>
        <w:right w:val="none" w:sz="0" w:space="0" w:color="auto"/>
        <w:between w:val="none" w:sz="0" w:space="0" w:color="auto"/>
      </w:pBdr>
      <w:suppressAutoHyphens/>
      <w:spacing w:after="0" w:line="240" w:lineRule="auto"/>
    </w:pPr>
    <w:rPr>
      <w:rFonts w:ascii="Times New Roman" w:eastAsia="Times New Roman" w:hAnsi="Times New Roman" w:cs="Times New Roman"/>
      <w:color w:val="auto"/>
      <w:kern w:val="1"/>
      <w:sz w:val="24"/>
      <w:szCs w:val="24"/>
      <w:lang w:eastAsia="ar-SA"/>
    </w:rPr>
  </w:style>
  <w:style w:type="paragraph" w:styleId="ListParagraph">
    <w:name w:val="List Paragraph"/>
    <w:basedOn w:val="Normal"/>
    <w:link w:val="ListParagraphChar"/>
    <w:uiPriority w:val="99"/>
    <w:qFormat/>
    <w:rsid w:val="00517629"/>
    <w:pPr>
      <w:pBdr>
        <w:top w:val="none" w:sz="0" w:space="0" w:color="auto"/>
        <w:left w:val="none" w:sz="0" w:space="0" w:color="auto"/>
        <w:bottom w:val="none" w:sz="0" w:space="0" w:color="auto"/>
        <w:right w:val="none" w:sz="0" w:space="0" w:color="auto"/>
        <w:between w:val="none" w:sz="0" w:space="0" w:color="auto"/>
      </w:pBdr>
      <w:spacing w:before="96" w:after="120" w:line="360" w:lineRule="atLeast"/>
      <w:ind w:left="720"/>
    </w:pPr>
    <w:rPr>
      <w:color w:val="auto"/>
      <w:lang w:val="sr-Latn-CS"/>
    </w:rPr>
  </w:style>
  <w:style w:type="character" w:customStyle="1" w:styleId="ListParagraphChar">
    <w:name w:val="List Paragraph Char"/>
    <w:link w:val="ListParagraph"/>
    <w:uiPriority w:val="99"/>
    <w:rsid w:val="00517629"/>
    <w:rPr>
      <w:color w:val="auto"/>
      <w:lang w:val="sr-Latn-CS"/>
    </w:rPr>
  </w:style>
  <w:style w:type="paragraph" w:styleId="NoSpacing">
    <w:name w:val="No Spacing"/>
    <w:uiPriority w:val="1"/>
    <w:qFormat/>
    <w:rsid w:val="00415720"/>
    <w:pPr>
      <w:pBdr>
        <w:top w:val="none" w:sz="0" w:space="0" w:color="auto"/>
        <w:left w:val="none" w:sz="0" w:space="0" w:color="auto"/>
        <w:bottom w:val="none" w:sz="0" w:space="0" w:color="auto"/>
        <w:right w:val="none" w:sz="0" w:space="0" w:color="auto"/>
        <w:between w:val="none" w:sz="0" w:space="0" w:color="auto"/>
      </w:pBdr>
      <w:spacing w:after="0" w:line="240" w:lineRule="auto"/>
    </w:pPr>
    <w:rPr>
      <w:color w:val="auto"/>
      <w:sz w:val="24"/>
      <w:szCs w:val="24"/>
    </w:rPr>
  </w:style>
  <w:style w:type="paragraph" w:customStyle="1" w:styleId="Style3">
    <w:name w:val="Style3"/>
    <w:basedOn w:val="Normal"/>
    <w:uiPriority w:val="99"/>
    <w:rsid w:val="00483222"/>
    <w:pPr>
      <w:widowControl w:val="0"/>
      <w:pBdr>
        <w:top w:val="none" w:sz="0" w:space="0" w:color="auto"/>
        <w:left w:val="none" w:sz="0" w:space="0" w:color="auto"/>
        <w:bottom w:val="none" w:sz="0" w:space="0" w:color="auto"/>
        <w:right w:val="none" w:sz="0" w:space="0" w:color="auto"/>
        <w:between w:val="none" w:sz="0" w:space="0" w:color="auto"/>
      </w:pBdr>
      <w:tabs>
        <w:tab w:val="num" w:pos="1477"/>
      </w:tabs>
      <w:spacing w:before="100" w:after="100" w:line="240" w:lineRule="auto"/>
      <w:ind w:left="1477" w:right="357" w:hanging="397"/>
      <w:jc w:val="both"/>
    </w:pPr>
    <w:rPr>
      <w:rFonts w:ascii="Times New Roman" w:eastAsia="PMingLiU" w:hAnsi="Times New Roman" w:cs="Times New Roman"/>
      <w:color w:val="auto"/>
      <w:sz w:val="24"/>
      <w:szCs w:val="24"/>
      <w:lang w:val="sr-Latn-CS"/>
    </w:rPr>
  </w:style>
  <w:style w:type="character" w:styleId="SubtleEmphasis">
    <w:name w:val="Subtle Emphasis"/>
    <w:uiPriority w:val="99"/>
    <w:qFormat/>
    <w:rsid w:val="00483222"/>
    <w:rPr>
      <w:i/>
      <w:iCs/>
      <w:color w:val="808080"/>
    </w:rPr>
  </w:style>
  <w:style w:type="paragraph" w:styleId="PlainText">
    <w:name w:val="Plain Text"/>
    <w:basedOn w:val="Normal"/>
    <w:link w:val="PlainTextChar"/>
    <w:uiPriority w:val="99"/>
    <w:rsid w:val="0099260D"/>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Courier New" w:eastAsia="PMingLiU" w:hAnsi="Courier New" w:cs="Courier New"/>
      <w:color w:val="auto"/>
      <w:sz w:val="20"/>
      <w:szCs w:val="20"/>
      <w:lang w:val="fr-FR"/>
    </w:rPr>
  </w:style>
  <w:style w:type="character" w:customStyle="1" w:styleId="PlainTextChar">
    <w:name w:val="Plain Text Char"/>
    <w:basedOn w:val="DefaultParagraphFont"/>
    <w:link w:val="PlainText"/>
    <w:uiPriority w:val="99"/>
    <w:rsid w:val="0099260D"/>
    <w:rPr>
      <w:rFonts w:ascii="Courier New" w:eastAsia="PMingLiU" w:hAnsi="Courier New" w:cs="Courier New"/>
      <w:color w:val="auto"/>
      <w:sz w:val="20"/>
      <w:szCs w:val="20"/>
      <w:lang w:val="fr-FR"/>
    </w:rPr>
  </w:style>
  <w:style w:type="paragraph" w:customStyle="1" w:styleId="1tekst">
    <w:name w:val="1tekst"/>
    <w:basedOn w:val="Normal"/>
    <w:uiPriority w:val="99"/>
    <w:rsid w:val="00213BF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ind w:firstLine="240"/>
      <w:jc w:val="both"/>
    </w:pPr>
    <w:rPr>
      <w:rFonts w:ascii="Arial" w:eastAsia="Arial Unicode MS" w:hAnsi="Arial" w:cs="Arial"/>
      <w:color w:val="auto"/>
      <w:sz w:val="20"/>
      <w:szCs w:val="20"/>
    </w:rPr>
  </w:style>
  <w:style w:type="paragraph" w:styleId="FootnoteText">
    <w:name w:val="footnote text"/>
    <w:basedOn w:val="Normal"/>
    <w:link w:val="FootnoteTextChar"/>
    <w:uiPriority w:val="99"/>
    <w:semiHidden/>
    <w:rsid w:val="00213BF3"/>
    <w:pPr>
      <w:pBdr>
        <w:top w:val="none" w:sz="0" w:space="0" w:color="auto"/>
        <w:left w:val="none" w:sz="0" w:space="0" w:color="auto"/>
        <w:bottom w:val="none" w:sz="0" w:space="0" w:color="auto"/>
        <w:right w:val="none" w:sz="0" w:space="0" w:color="auto"/>
        <w:between w:val="none" w:sz="0" w:space="0" w:color="auto"/>
      </w:pBdr>
      <w:spacing w:after="0" w:line="240" w:lineRule="auto"/>
    </w:pPr>
    <w:rPr>
      <w:rFonts w:eastAsia="PMingLiU"/>
      <w:color w:val="auto"/>
      <w:sz w:val="20"/>
      <w:szCs w:val="20"/>
      <w:lang w:eastAsia="zh-TW"/>
    </w:rPr>
  </w:style>
  <w:style w:type="character" w:customStyle="1" w:styleId="FootnoteTextChar">
    <w:name w:val="Footnote Text Char"/>
    <w:basedOn w:val="DefaultParagraphFont"/>
    <w:link w:val="FootnoteText"/>
    <w:uiPriority w:val="99"/>
    <w:semiHidden/>
    <w:rsid w:val="00213BF3"/>
    <w:rPr>
      <w:rFonts w:eastAsia="PMingLiU"/>
      <w:color w:val="auto"/>
      <w:sz w:val="20"/>
      <w:szCs w:val="20"/>
      <w:lang w:eastAsia="zh-TW"/>
    </w:rPr>
  </w:style>
  <w:style w:type="character" w:styleId="FootnoteReference">
    <w:name w:val="footnote reference"/>
    <w:uiPriority w:val="99"/>
    <w:semiHidden/>
    <w:rsid w:val="00213BF3"/>
    <w:rPr>
      <w:vertAlign w:val="superscript"/>
    </w:rPr>
  </w:style>
  <w:style w:type="character" w:styleId="Strong">
    <w:name w:val="Strong"/>
    <w:uiPriority w:val="22"/>
    <w:qFormat/>
    <w:rsid w:val="000C4D13"/>
    <w:rPr>
      <w:b/>
      <w:bCs/>
    </w:rPr>
  </w:style>
  <w:style w:type="paragraph" w:customStyle="1" w:styleId="FirstParagraph">
    <w:name w:val="First Paragraph"/>
    <w:basedOn w:val="BodyText"/>
    <w:next w:val="BodyText"/>
    <w:qFormat/>
    <w:rsid w:val="0023438F"/>
    <w:pPr>
      <w:spacing w:before="180" w:after="180"/>
      <w:jc w:val="left"/>
    </w:pPr>
    <w:rPr>
      <w:rFonts w:asciiTheme="minorHAnsi" w:eastAsiaTheme="minorHAnsi" w:hAnsiTheme="minorHAnsi" w:cstheme="minorBidi"/>
      <w:sz w:val="24"/>
      <w:szCs w:val="24"/>
      <w:lang w:val="en-US"/>
    </w:rPr>
  </w:style>
  <w:style w:type="paragraph" w:customStyle="1" w:styleId="Compact">
    <w:name w:val="Compact"/>
    <w:basedOn w:val="BodyText"/>
    <w:qFormat/>
    <w:rsid w:val="00740EBC"/>
    <w:pPr>
      <w:spacing w:before="36" w:after="36"/>
      <w:jc w:val="left"/>
    </w:pPr>
    <w:rPr>
      <w:rFonts w:asciiTheme="minorHAnsi" w:eastAsiaTheme="minorHAnsi" w:hAnsiTheme="minorHAnsi" w:cstheme="minorBidi"/>
      <w:sz w:val="24"/>
      <w:szCs w:val="24"/>
      <w:lang w:val="en-US"/>
    </w:rPr>
  </w:style>
  <w:style w:type="paragraph" w:customStyle="1" w:styleId="Default">
    <w:name w:val="Default"/>
    <w:rsid w:val="0044558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pPr>
    <w:rPr>
      <w:sz w:val="24"/>
      <w:szCs w:val="24"/>
      <w:lang w:val="sr-Latn-M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269">
      <w:bodyDiv w:val="1"/>
      <w:marLeft w:val="0"/>
      <w:marRight w:val="0"/>
      <w:marTop w:val="0"/>
      <w:marBottom w:val="0"/>
      <w:divBdr>
        <w:top w:val="none" w:sz="0" w:space="0" w:color="auto"/>
        <w:left w:val="none" w:sz="0" w:space="0" w:color="auto"/>
        <w:bottom w:val="none" w:sz="0" w:space="0" w:color="auto"/>
        <w:right w:val="none" w:sz="0" w:space="0" w:color="auto"/>
      </w:divBdr>
    </w:div>
    <w:div w:id="13269379">
      <w:bodyDiv w:val="1"/>
      <w:marLeft w:val="0"/>
      <w:marRight w:val="0"/>
      <w:marTop w:val="0"/>
      <w:marBottom w:val="0"/>
      <w:divBdr>
        <w:top w:val="none" w:sz="0" w:space="0" w:color="auto"/>
        <w:left w:val="none" w:sz="0" w:space="0" w:color="auto"/>
        <w:bottom w:val="none" w:sz="0" w:space="0" w:color="auto"/>
        <w:right w:val="none" w:sz="0" w:space="0" w:color="auto"/>
      </w:divBdr>
    </w:div>
    <w:div w:id="22755821">
      <w:bodyDiv w:val="1"/>
      <w:marLeft w:val="0"/>
      <w:marRight w:val="0"/>
      <w:marTop w:val="0"/>
      <w:marBottom w:val="0"/>
      <w:divBdr>
        <w:top w:val="none" w:sz="0" w:space="0" w:color="auto"/>
        <w:left w:val="none" w:sz="0" w:space="0" w:color="auto"/>
        <w:bottom w:val="none" w:sz="0" w:space="0" w:color="auto"/>
        <w:right w:val="none" w:sz="0" w:space="0" w:color="auto"/>
      </w:divBdr>
    </w:div>
    <w:div w:id="36393765">
      <w:bodyDiv w:val="1"/>
      <w:marLeft w:val="0"/>
      <w:marRight w:val="0"/>
      <w:marTop w:val="0"/>
      <w:marBottom w:val="0"/>
      <w:divBdr>
        <w:top w:val="none" w:sz="0" w:space="0" w:color="auto"/>
        <w:left w:val="none" w:sz="0" w:space="0" w:color="auto"/>
        <w:bottom w:val="none" w:sz="0" w:space="0" w:color="auto"/>
        <w:right w:val="none" w:sz="0" w:space="0" w:color="auto"/>
      </w:divBdr>
    </w:div>
    <w:div w:id="75439907">
      <w:bodyDiv w:val="1"/>
      <w:marLeft w:val="0"/>
      <w:marRight w:val="0"/>
      <w:marTop w:val="0"/>
      <w:marBottom w:val="0"/>
      <w:divBdr>
        <w:top w:val="none" w:sz="0" w:space="0" w:color="auto"/>
        <w:left w:val="none" w:sz="0" w:space="0" w:color="auto"/>
        <w:bottom w:val="none" w:sz="0" w:space="0" w:color="auto"/>
        <w:right w:val="none" w:sz="0" w:space="0" w:color="auto"/>
      </w:divBdr>
    </w:div>
    <w:div w:id="87505770">
      <w:bodyDiv w:val="1"/>
      <w:marLeft w:val="0"/>
      <w:marRight w:val="0"/>
      <w:marTop w:val="0"/>
      <w:marBottom w:val="0"/>
      <w:divBdr>
        <w:top w:val="none" w:sz="0" w:space="0" w:color="auto"/>
        <w:left w:val="none" w:sz="0" w:space="0" w:color="auto"/>
        <w:bottom w:val="none" w:sz="0" w:space="0" w:color="auto"/>
        <w:right w:val="none" w:sz="0" w:space="0" w:color="auto"/>
      </w:divBdr>
    </w:div>
    <w:div w:id="95249418">
      <w:bodyDiv w:val="1"/>
      <w:marLeft w:val="0"/>
      <w:marRight w:val="0"/>
      <w:marTop w:val="0"/>
      <w:marBottom w:val="0"/>
      <w:divBdr>
        <w:top w:val="none" w:sz="0" w:space="0" w:color="auto"/>
        <w:left w:val="none" w:sz="0" w:space="0" w:color="auto"/>
        <w:bottom w:val="none" w:sz="0" w:space="0" w:color="auto"/>
        <w:right w:val="none" w:sz="0" w:space="0" w:color="auto"/>
      </w:divBdr>
    </w:div>
    <w:div w:id="136726148">
      <w:bodyDiv w:val="1"/>
      <w:marLeft w:val="0"/>
      <w:marRight w:val="0"/>
      <w:marTop w:val="0"/>
      <w:marBottom w:val="0"/>
      <w:divBdr>
        <w:top w:val="none" w:sz="0" w:space="0" w:color="auto"/>
        <w:left w:val="none" w:sz="0" w:space="0" w:color="auto"/>
        <w:bottom w:val="none" w:sz="0" w:space="0" w:color="auto"/>
        <w:right w:val="none" w:sz="0" w:space="0" w:color="auto"/>
      </w:divBdr>
    </w:div>
    <w:div w:id="136920944">
      <w:bodyDiv w:val="1"/>
      <w:marLeft w:val="0"/>
      <w:marRight w:val="0"/>
      <w:marTop w:val="0"/>
      <w:marBottom w:val="0"/>
      <w:divBdr>
        <w:top w:val="none" w:sz="0" w:space="0" w:color="auto"/>
        <w:left w:val="none" w:sz="0" w:space="0" w:color="auto"/>
        <w:bottom w:val="none" w:sz="0" w:space="0" w:color="auto"/>
        <w:right w:val="none" w:sz="0" w:space="0" w:color="auto"/>
      </w:divBdr>
    </w:div>
    <w:div w:id="154612513">
      <w:bodyDiv w:val="1"/>
      <w:marLeft w:val="0"/>
      <w:marRight w:val="0"/>
      <w:marTop w:val="0"/>
      <w:marBottom w:val="0"/>
      <w:divBdr>
        <w:top w:val="none" w:sz="0" w:space="0" w:color="auto"/>
        <w:left w:val="none" w:sz="0" w:space="0" w:color="auto"/>
        <w:bottom w:val="none" w:sz="0" w:space="0" w:color="auto"/>
        <w:right w:val="none" w:sz="0" w:space="0" w:color="auto"/>
      </w:divBdr>
    </w:div>
    <w:div w:id="164516323">
      <w:bodyDiv w:val="1"/>
      <w:marLeft w:val="0"/>
      <w:marRight w:val="0"/>
      <w:marTop w:val="0"/>
      <w:marBottom w:val="0"/>
      <w:divBdr>
        <w:top w:val="none" w:sz="0" w:space="0" w:color="auto"/>
        <w:left w:val="none" w:sz="0" w:space="0" w:color="auto"/>
        <w:bottom w:val="none" w:sz="0" w:space="0" w:color="auto"/>
        <w:right w:val="none" w:sz="0" w:space="0" w:color="auto"/>
      </w:divBdr>
    </w:div>
    <w:div w:id="173349222">
      <w:bodyDiv w:val="1"/>
      <w:marLeft w:val="0"/>
      <w:marRight w:val="0"/>
      <w:marTop w:val="0"/>
      <w:marBottom w:val="0"/>
      <w:divBdr>
        <w:top w:val="none" w:sz="0" w:space="0" w:color="auto"/>
        <w:left w:val="none" w:sz="0" w:space="0" w:color="auto"/>
        <w:bottom w:val="none" w:sz="0" w:space="0" w:color="auto"/>
        <w:right w:val="none" w:sz="0" w:space="0" w:color="auto"/>
      </w:divBdr>
    </w:div>
    <w:div w:id="184486998">
      <w:bodyDiv w:val="1"/>
      <w:marLeft w:val="0"/>
      <w:marRight w:val="0"/>
      <w:marTop w:val="0"/>
      <w:marBottom w:val="0"/>
      <w:divBdr>
        <w:top w:val="none" w:sz="0" w:space="0" w:color="auto"/>
        <w:left w:val="none" w:sz="0" w:space="0" w:color="auto"/>
        <w:bottom w:val="none" w:sz="0" w:space="0" w:color="auto"/>
        <w:right w:val="none" w:sz="0" w:space="0" w:color="auto"/>
      </w:divBdr>
    </w:div>
    <w:div w:id="239632297">
      <w:bodyDiv w:val="1"/>
      <w:marLeft w:val="0"/>
      <w:marRight w:val="0"/>
      <w:marTop w:val="0"/>
      <w:marBottom w:val="0"/>
      <w:divBdr>
        <w:top w:val="none" w:sz="0" w:space="0" w:color="auto"/>
        <w:left w:val="none" w:sz="0" w:space="0" w:color="auto"/>
        <w:bottom w:val="none" w:sz="0" w:space="0" w:color="auto"/>
        <w:right w:val="none" w:sz="0" w:space="0" w:color="auto"/>
      </w:divBdr>
    </w:div>
    <w:div w:id="262883936">
      <w:bodyDiv w:val="1"/>
      <w:marLeft w:val="0"/>
      <w:marRight w:val="0"/>
      <w:marTop w:val="0"/>
      <w:marBottom w:val="0"/>
      <w:divBdr>
        <w:top w:val="none" w:sz="0" w:space="0" w:color="auto"/>
        <w:left w:val="none" w:sz="0" w:space="0" w:color="auto"/>
        <w:bottom w:val="none" w:sz="0" w:space="0" w:color="auto"/>
        <w:right w:val="none" w:sz="0" w:space="0" w:color="auto"/>
      </w:divBdr>
    </w:div>
    <w:div w:id="297272820">
      <w:bodyDiv w:val="1"/>
      <w:marLeft w:val="0"/>
      <w:marRight w:val="0"/>
      <w:marTop w:val="0"/>
      <w:marBottom w:val="0"/>
      <w:divBdr>
        <w:top w:val="none" w:sz="0" w:space="0" w:color="auto"/>
        <w:left w:val="none" w:sz="0" w:space="0" w:color="auto"/>
        <w:bottom w:val="none" w:sz="0" w:space="0" w:color="auto"/>
        <w:right w:val="none" w:sz="0" w:space="0" w:color="auto"/>
      </w:divBdr>
    </w:div>
    <w:div w:id="331757372">
      <w:bodyDiv w:val="1"/>
      <w:marLeft w:val="0"/>
      <w:marRight w:val="0"/>
      <w:marTop w:val="0"/>
      <w:marBottom w:val="0"/>
      <w:divBdr>
        <w:top w:val="none" w:sz="0" w:space="0" w:color="auto"/>
        <w:left w:val="none" w:sz="0" w:space="0" w:color="auto"/>
        <w:bottom w:val="none" w:sz="0" w:space="0" w:color="auto"/>
        <w:right w:val="none" w:sz="0" w:space="0" w:color="auto"/>
      </w:divBdr>
    </w:div>
    <w:div w:id="374425540">
      <w:bodyDiv w:val="1"/>
      <w:marLeft w:val="0"/>
      <w:marRight w:val="0"/>
      <w:marTop w:val="0"/>
      <w:marBottom w:val="0"/>
      <w:divBdr>
        <w:top w:val="none" w:sz="0" w:space="0" w:color="auto"/>
        <w:left w:val="none" w:sz="0" w:space="0" w:color="auto"/>
        <w:bottom w:val="none" w:sz="0" w:space="0" w:color="auto"/>
        <w:right w:val="none" w:sz="0" w:space="0" w:color="auto"/>
      </w:divBdr>
    </w:div>
    <w:div w:id="402602842">
      <w:bodyDiv w:val="1"/>
      <w:marLeft w:val="0"/>
      <w:marRight w:val="0"/>
      <w:marTop w:val="0"/>
      <w:marBottom w:val="0"/>
      <w:divBdr>
        <w:top w:val="none" w:sz="0" w:space="0" w:color="auto"/>
        <w:left w:val="none" w:sz="0" w:space="0" w:color="auto"/>
        <w:bottom w:val="none" w:sz="0" w:space="0" w:color="auto"/>
        <w:right w:val="none" w:sz="0" w:space="0" w:color="auto"/>
      </w:divBdr>
    </w:div>
    <w:div w:id="411321553">
      <w:bodyDiv w:val="1"/>
      <w:marLeft w:val="0"/>
      <w:marRight w:val="0"/>
      <w:marTop w:val="0"/>
      <w:marBottom w:val="0"/>
      <w:divBdr>
        <w:top w:val="none" w:sz="0" w:space="0" w:color="auto"/>
        <w:left w:val="none" w:sz="0" w:space="0" w:color="auto"/>
        <w:bottom w:val="none" w:sz="0" w:space="0" w:color="auto"/>
        <w:right w:val="none" w:sz="0" w:space="0" w:color="auto"/>
      </w:divBdr>
    </w:div>
    <w:div w:id="443891656">
      <w:bodyDiv w:val="1"/>
      <w:marLeft w:val="0"/>
      <w:marRight w:val="0"/>
      <w:marTop w:val="0"/>
      <w:marBottom w:val="0"/>
      <w:divBdr>
        <w:top w:val="none" w:sz="0" w:space="0" w:color="auto"/>
        <w:left w:val="none" w:sz="0" w:space="0" w:color="auto"/>
        <w:bottom w:val="none" w:sz="0" w:space="0" w:color="auto"/>
        <w:right w:val="none" w:sz="0" w:space="0" w:color="auto"/>
      </w:divBdr>
    </w:div>
    <w:div w:id="474489292">
      <w:bodyDiv w:val="1"/>
      <w:marLeft w:val="0"/>
      <w:marRight w:val="0"/>
      <w:marTop w:val="0"/>
      <w:marBottom w:val="0"/>
      <w:divBdr>
        <w:top w:val="none" w:sz="0" w:space="0" w:color="auto"/>
        <w:left w:val="none" w:sz="0" w:space="0" w:color="auto"/>
        <w:bottom w:val="none" w:sz="0" w:space="0" w:color="auto"/>
        <w:right w:val="none" w:sz="0" w:space="0" w:color="auto"/>
      </w:divBdr>
    </w:div>
    <w:div w:id="508444545">
      <w:bodyDiv w:val="1"/>
      <w:marLeft w:val="0"/>
      <w:marRight w:val="0"/>
      <w:marTop w:val="0"/>
      <w:marBottom w:val="0"/>
      <w:divBdr>
        <w:top w:val="none" w:sz="0" w:space="0" w:color="auto"/>
        <w:left w:val="none" w:sz="0" w:space="0" w:color="auto"/>
        <w:bottom w:val="none" w:sz="0" w:space="0" w:color="auto"/>
        <w:right w:val="none" w:sz="0" w:space="0" w:color="auto"/>
      </w:divBdr>
    </w:div>
    <w:div w:id="526141167">
      <w:bodyDiv w:val="1"/>
      <w:marLeft w:val="0"/>
      <w:marRight w:val="0"/>
      <w:marTop w:val="0"/>
      <w:marBottom w:val="0"/>
      <w:divBdr>
        <w:top w:val="none" w:sz="0" w:space="0" w:color="auto"/>
        <w:left w:val="none" w:sz="0" w:space="0" w:color="auto"/>
        <w:bottom w:val="none" w:sz="0" w:space="0" w:color="auto"/>
        <w:right w:val="none" w:sz="0" w:space="0" w:color="auto"/>
      </w:divBdr>
    </w:div>
    <w:div w:id="545727731">
      <w:bodyDiv w:val="1"/>
      <w:marLeft w:val="0"/>
      <w:marRight w:val="0"/>
      <w:marTop w:val="0"/>
      <w:marBottom w:val="0"/>
      <w:divBdr>
        <w:top w:val="none" w:sz="0" w:space="0" w:color="auto"/>
        <w:left w:val="none" w:sz="0" w:space="0" w:color="auto"/>
        <w:bottom w:val="none" w:sz="0" w:space="0" w:color="auto"/>
        <w:right w:val="none" w:sz="0" w:space="0" w:color="auto"/>
      </w:divBdr>
    </w:div>
    <w:div w:id="586113984">
      <w:bodyDiv w:val="1"/>
      <w:marLeft w:val="0"/>
      <w:marRight w:val="0"/>
      <w:marTop w:val="0"/>
      <w:marBottom w:val="0"/>
      <w:divBdr>
        <w:top w:val="none" w:sz="0" w:space="0" w:color="auto"/>
        <w:left w:val="none" w:sz="0" w:space="0" w:color="auto"/>
        <w:bottom w:val="none" w:sz="0" w:space="0" w:color="auto"/>
        <w:right w:val="none" w:sz="0" w:space="0" w:color="auto"/>
      </w:divBdr>
    </w:div>
    <w:div w:id="634220215">
      <w:bodyDiv w:val="1"/>
      <w:marLeft w:val="0"/>
      <w:marRight w:val="0"/>
      <w:marTop w:val="0"/>
      <w:marBottom w:val="0"/>
      <w:divBdr>
        <w:top w:val="none" w:sz="0" w:space="0" w:color="auto"/>
        <w:left w:val="none" w:sz="0" w:space="0" w:color="auto"/>
        <w:bottom w:val="none" w:sz="0" w:space="0" w:color="auto"/>
        <w:right w:val="none" w:sz="0" w:space="0" w:color="auto"/>
      </w:divBdr>
    </w:div>
    <w:div w:id="636761756">
      <w:bodyDiv w:val="1"/>
      <w:marLeft w:val="0"/>
      <w:marRight w:val="0"/>
      <w:marTop w:val="0"/>
      <w:marBottom w:val="0"/>
      <w:divBdr>
        <w:top w:val="none" w:sz="0" w:space="0" w:color="auto"/>
        <w:left w:val="none" w:sz="0" w:space="0" w:color="auto"/>
        <w:bottom w:val="none" w:sz="0" w:space="0" w:color="auto"/>
        <w:right w:val="none" w:sz="0" w:space="0" w:color="auto"/>
      </w:divBdr>
    </w:div>
    <w:div w:id="648635652">
      <w:bodyDiv w:val="1"/>
      <w:marLeft w:val="0"/>
      <w:marRight w:val="0"/>
      <w:marTop w:val="0"/>
      <w:marBottom w:val="0"/>
      <w:divBdr>
        <w:top w:val="none" w:sz="0" w:space="0" w:color="auto"/>
        <w:left w:val="none" w:sz="0" w:space="0" w:color="auto"/>
        <w:bottom w:val="none" w:sz="0" w:space="0" w:color="auto"/>
        <w:right w:val="none" w:sz="0" w:space="0" w:color="auto"/>
      </w:divBdr>
    </w:div>
    <w:div w:id="654917636">
      <w:bodyDiv w:val="1"/>
      <w:marLeft w:val="0"/>
      <w:marRight w:val="0"/>
      <w:marTop w:val="0"/>
      <w:marBottom w:val="0"/>
      <w:divBdr>
        <w:top w:val="none" w:sz="0" w:space="0" w:color="auto"/>
        <w:left w:val="none" w:sz="0" w:space="0" w:color="auto"/>
        <w:bottom w:val="none" w:sz="0" w:space="0" w:color="auto"/>
        <w:right w:val="none" w:sz="0" w:space="0" w:color="auto"/>
      </w:divBdr>
    </w:div>
    <w:div w:id="676154969">
      <w:bodyDiv w:val="1"/>
      <w:marLeft w:val="0"/>
      <w:marRight w:val="0"/>
      <w:marTop w:val="0"/>
      <w:marBottom w:val="0"/>
      <w:divBdr>
        <w:top w:val="none" w:sz="0" w:space="0" w:color="auto"/>
        <w:left w:val="none" w:sz="0" w:space="0" w:color="auto"/>
        <w:bottom w:val="none" w:sz="0" w:space="0" w:color="auto"/>
        <w:right w:val="none" w:sz="0" w:space="0" w:color="auto"/>
      </w:divBdr>
    </w:div>
    <w:div w:id="734401650">
      <w:bodyDiv w:val="1"/>
      <w:marLeft w:val="0"/>
      <w:marRight w:val="0"/>
      <w:marTop w:val="0"/>
      <w:marBottom w:val="0"/>
      <w:divBdr>
        <w:top w:val="none" w:sz="0" w:space="0" w:color="auto"/>
        <w:left w:val="none" w:sz="0" w:space="0" w:color="auto"/>
        <w:bottom w:val="none" w:sz="0" w:space="0" w:color="auto"/>
        <w:right w:val="none" w:sz="0" w:space="0" w:color="auto"/>
      </w:divBdr>
    </w:div>
    <w:div w:id="737360852">
      <w:bodyDiv w:val="1"/>
      <w:marLeft w:val="0"/>
      <w:marRight w:val="0"/>
      <w:marTop w:val="0"/>
      <w:marBottom w:val="0"/>
      <w:divBdr>
        <w:top w:val="none" w:sz="0" w:space="0" w:color="auto"/>
        <w:left w:val="none" w:sz="0" w:space="0" w:color="auto"/>
        <w:bottom w:val="none" w:sz="0" w:space="0" w:color="auto"/>
        <w:right w:val="none" w:sz="0" w:space="0" w:color="auto"/>
      </w:divBdr>
    </w:div>
    <w:div w:id="845360717">
      <w:bodyDiv w:val="1"/>
      <w:marLeft w:val="0"/>
      <w:marRight w:val="0"/>
      <w:marTop w:val="0"/>
      <w:marBottom w:val="0"/>
      <w:divBdr>
        <w:top w:val="none" w:sz="0" w:space="0" w:color="auto"/>
        <w:left w:val="none" w:sz="0" w:space="0" w:color="auto"/>
        <w:bottom w:val="none" w:sz="0" w:space="0" w:color="auto"/>
        <w:right w:val="none" w:sz="0" w:space="0" w:color="auto"/>
      </w:divBdr>
    </w:div>
    <w:div w:id="847214673">
      <w:bodyDiv w:val="1"/>
      <w:marLeft w:val="0"/>
      <w:marRight w:val="0"/>
      <w:marTop w:val="0"/>
      <w:marBottom w:val="0"/>
      <w:divBdr>
        <w:top w:val="none" w:sz="0" w:space="0" w:color="auto"/>
        <w:left w:val="none" w:sz="0" w:space="0" w:color="auto"/>
        <w:bottom w:val="none" w:sz="0" w:space="0" w:color="auto"/>
        <w:right w:val="none" w:sz="0" w:space="0" w:color="auto"/>
      </w:divBdr>
    </w:div>
    <w:div w:id="855651876">
      <w:bodyDiv w:val="1"/>
      <w:marLeft w:val="0"/>
      <w:marRight w:val="0"/>
      <w:marTop w:val="0"/>
      <w:marBottom w:val="0"/>
      <w:divBdr>
        <w:top w:val="none" w:sz="0" w:space="0" w:color="auto"/>
        <w:left w:val="none" w:sz="0" w:space="0" w:color="auto"/>
        <w:bottom w:val="none" w:sz="0" w:space="0" w:color="auto"/>
        <w:right w:val="none" w:sz="0" w:space="0" w:color="auto"/>
      </w:divBdr>
    </w:div>
    <w:div w:id="898251898">
      <w:bodyDiv w:val="1"/>
      <w:marLeft w:val="0"/>
      <w:marRight w:val="0"/>
      <w:marTop w:val="0"/>
      <w:marBottom w:val="0"/>
      <w:divBdr>
        <w:top w:val="none" w:sz="0" w:space="0" w:color="auto"/>
        <w:left w:val="none" w:sz="0" w:space="0" w:color="auto"/>
        <w:bottom w:val="none" w:sz="0" w:space="0" w:color="auto"/>
        <w:right w:val="none" w:sz="0" w:space="0" w:color="auto"/>
      </w:divBdr>
    </w:div>
    <w:div w:id="932084344">
      <w:bodyDiv w:val="1"/>
      <w:marLeft w:val="0"/>
      <w:marRight w:val="0"/>
      <w:marTop w:val="0"/>
      <w:marBottom w:val="0"/>
      <w:divBdr>
        <w:top w:val="none" w:sz="0" w:space="0" w:color="auto"/>
        <w:left w:val="none" w:sz="0" w:space="0" w:color="auto"/>
        <w:bottom w:val="none" w:sz="0" w:space="0" w:color="auto"/>
        <w:right w:val="none" w:sz="0" w:space="0" w:color="auto"/>
      </w:divBdr>
    </w:div>
    <w:div w:id="934557353">
      <w:bodyDiv w:val="1"/>
      <w:marLeft w:val="0"/>
      <w:marRight w:val="0"/>
      <w:marTop w:val="0"/>
      <w:marBottom w:val="0"/>
      <w:divBdr>
        <w:top w:val="none" w:sz="0" w:space="0" w:color="auto"/>
        <w:left w:val="none" w:sz="0" w:space="0" w:color="auto"/>
        <w:bottom w:val="none" w:sz="0" w:space="0" w:color="auto"/>
        <w:right w:val="none" w:sz="0" w:space="0" w:color="auto"/>
      </w:divBdr>
    </w:div>
    <w:div w:id="941641965">
      <w:bodyDiv w:val="1"/>
      <w:marLeft w:val="0"/>
      <w:marRight w:val="0"/>
      <w:marTop w:val="0"/>
      <w:marBottom w:val="0"/>
      <w:divBdr>
        <w:top w:val="none" w:sz="0" w:space="0" w:color="auto"/>
        <w:left w:val="none" w:sz="0" w:space="0" w:color="auto"/>
        <w:bottom w:val="none" w:sz="0" w:space="0" w:color="auto"/>
        <w:right w:val="none" w:sz="0" w:space="0" w:color="auto"/>
      </w:divBdr>
    </w:div>
    <w:div w:id="998919934">
      <w:bodyDiv w:val="1"/>
      <w:marLeft w:val="0"/>
      <w:marRight w:val="0"/>
      <w:marTop w:val="0"/>
      <w:marBottom w:val="0"/>
      <w:divBdr>
        <w:top w:val="none" w:sz="0" w:space="0" w:color="auto"/>
        <w:left w:val="none" w:sz="0" w:space="0" w:color="auto"/>
        <w:bottom w:val="none" w:sz="0" w:space="0" w:color="auto"/>
        <w:right w:val="none" w:sz="0" w:space="0" w:color="auto"/>
      </w:divBdr>
    </w:div>
    <w:div w:id="1017121888">
      <w:bodyDiv w:val="1"/>
      <w:marLeft w:val="0"/>
      <w:marRight w:val="0"/>
      <w:marTop w:val="0"/>
      <w:marBottom w:val="0"/>
      <w:divBdr>
        <w:top w:val="none" w:sz="0" w:space="0" w:color="auto"/>
        <w:left w:val="none" w:sz="0" w:space="0" w:color="auto"/>
        <w:bottom w:val="none" w:sz="0" w:space="0" w:color="auto"/>
        <w:right w:val="none" w:sz="0" w:space="0" w:color="auto"/>
      </w:divBdr>
    </w:div>
    <w:div w:id="1106576568">
      <w:bodyDiv w:val="1"/>
      <w:marLeft w:val="0"/>
      <w:marRight w:val="0"/>
      <w:marTop w:val="0"/>
      <w:marBottom w:val="0"/>
      <w:divBdr>
        <w:top w:val="none" w:sz="0" w:space="0" w:color="auto"/>
        <w:left w:val="none" w:sz="0" w:space="0" w:color="auto"/>
        <w:bottom w:val="none" w:sz="0" w:space="0" w:color="auto"/>
        <w:right w:val="none" w:sz="0" w:space="0" w:color="auto"/>
      </w:divBdr>
    </w:div>
    <w:div w:id="1127744028">
      <w:bodyDiv w:val="1"/>
      <w:marLeft w:val="0"/>
      <w:marRight w:val="0"/>
      <w:marTop w:val="0"/>
      <w:marBottom w:val="0"/>
      <w:divBdr>
        <w:top w:val="none" w:sz="0" w:space="0" w:color="auto"/>
        <w:left w:val="none" w:sz="0" w:space="0" w:color="auto"/>
        <w:bottom w:val="none" w:sz="0" w:space="0" w:color="auto"/>
        <w:right w:val="none" w:sz="0" w:space="0" w:color="auto"/>
      </w:divBdr>
    </w:div>
    <w:div w:id="1221483355">
      <w:bodyDiv w:val="1"/>
      <w:marLeft w:val="0"/>
      <w:marRight w:val="0"/>
      <w:marTop w:val="0"/>
      <w:marBottom w:val="0"/>
      <w:divBdr>
        <w:top w:val="none" w:sz="0" w:space="0" w:color="auto"/>
        <w:left w:val="none" w:sz="0" w:space="0" w:color="auto"/>
        <w:bottom w:val="none" w:sz="0" w:space="0" w:color="auto"/>
        <w:right w:val="none" w:sz="0" w:space="0" w:color="auto"/>
      </w:divBdr>
    </w:div>
    <w:div w:id="1224482461">
      <w:bodyDiv w:val="1"/>
      <w:marLeft w:val="0"/>
      <w:marRight w:val="0"/>
      <w:marTop w:val="0"/>
      <w:marBottom w:val="0"/>
      <w:divBdr>
        <w:top w:val="none" w:sz="0" w:space="0" w:color="auto"/>
        <w:left w:val="none" w:sz="0" w:space="0" w:color="auto"/>
        <w:bottom w:val="none" w:sz="0" w:space="0" w:color="auto"/>
        <w:right w:val="none" w:sz="0" w:space="0" w:color="auto"/>
      </w:divBdr>
    </w:div>
    <w:div w:id="1322197178">
      <w:bodyDiv w:val="1"/>
      <w:marLeft w:val="0"/>
      <w:marRight w:val="0"/>
      <w:marTop w:val="0"/>
      <w:marBottom w:val="0"/>
      <w:divBdr>
        <w:top w:val="none" w:sz="0" w:space="0" w:color="auto"/>
        <w:left w:val="none" w:sz="0" w:space="0" w:color="auto"/>
        <w:bottom w:val="none" w:sz="0" w:space="0" w:color="auto"/>
        <w:right w:val="none" w:sz="0" w:space="0" w:color="auto"/>
      </w:divBdr>
    </w:div>
    <w:div w:id="1322924523">
      <w:bodyDiv w:val="1"/>
      <w:marLeft w:val="0"/>
      <w:marRight w:val="0"/>
      <w:marTop w:val="0"/>
      <w:marBottom w:val="0"/>
      <w:divBdr>
        <w:top w:val="none" w:sz="0" w:space="0" w:color="auto"/>
        <w:left w:val="none" w:sz="0" w:space="0" w:color="auto"/>
        <w:bottom w:val="none" w:sz="0" w:space="0" w:color="auto"/>
        <w:right w:val="none" w:sz="0" w:space="0" w:color="auto"/>
      </w:divBdr>
    </w:div>
    <w:div w:id="1335836110">
      <w:bodyDiv w:val="1"/>
      <w:marLeft w:val="0"/>
      <w:marRight w:val="0"/>
      <w:marTop w:val="0"/>
      <w:marBottom w:val="0"/>
      <w:divBdr>
        <w:top w:val="none" w:sz="0" w:space="0" w:color="auto"/>
        <w:left w:val="none" w:sz="0" w:space="0" w:color="auto"/>
        <w:bottom w:val="none" w:sz="0" w:space="0" w:color="auto"/>
        <w:right w:val="none" w:sz="0" w:space="0" w:color="auto"/>
      </w:divBdr>
    </w:div>
    <w:div w:id="1336418404">
      <w:bodyDiv w:val="1"/>
      <w:marLeft w:val="0"/>
      <w:marRight w:val="0"/>
      <w:marTop w:val="0"/>
      <w:marBottom w:val="0"/>
      <w:divBdr>
        <w:top w:val="none" w:sz="0" w:space="0" w:color="auto"/>
        <w:left w:val="none" w:sz="0" w:space="0" w:color="auto"/>
        <w:bottom w:val="none" w:sz="0" w:space="0" w:color="auto"/>
        <w:right w:val="none" w:sz="0" w:space="0" w:color="auto"/>
      </w:divBdr>
    </w:div>
    <w:div w:id="1357779572">
      <w:bodyDiv w:val="1"/>
      <w:marLeft w:val="0"/>
      <w:marRight w:val="0"/>
      <w:marTop w:val="0"/>
      <w:marBottom w:val="0"/>
      <w:divBdr>
        <w:top w:val="none" w:sz="0" w:space="0" w:color="auto"/>
        <w:left w:val="none" w:sz="0" w:space="0" w:color="auto"/>
        <w:bottom w:val="none" w:sz="0" w:space="0" w:color="auto"/>
        <w:right w:val="none" w:sz="0" w:space="0" w:color="auto"/>
      </w:divBdr>
    </w:div>
    <w:div w:id="1399013173">
      <w:bodyDiv w:val="1"/>
      <w:marLeft w:val="0"/>
      <w:marRight w:val="0"/>
      <w:marTop w:val="0"/>
      <w:marBottom w:val="0"/>
      <w:divBdr>
        <w:top w:val="none" w:sz="0" w:space="0" w:color="auto"/>
        <w:left w:val="none" w:sz="0" w:space="0" w:color="auto"/>
        <w:bottom w:val="none" w:sz="0" w:space="0" w:color="auto"/>
        <w:right w:val="none" w:sz="0" w:space="0" w:color="auto"/>
      </w:divBdr>
    </w:div>
    <w:div w:id="1403598878">
      <w:bodyDiv w:val="1"/>
      <w:marLeft w:val="0"/>
      <w:marRight w:val="0"/>
      <w:marTop w:val="0"/>
      <w:marBottom w:val="0"/>
      <w:divBdr>
        <w:top w:val="none" w:sz="0" w:space="0" w:color="auto"/>
        <w:left w:val="none" w:sz="0" w:space="0" w:color="auto"/>
        <w:bottom w:val="none" w:sz="0" w:space="0" w:color="auto"/>
        <w:right w:val="none" w:sz="0" w:space="0" w:color="auto"/>
      </w:divBdr>
    </w:div>
    <w:div w:id="1426926989">
      <w:bodyDiv w:val="1"/>
      <w:marLeft w:val="0"/>
      <w:marRight w:val="0"/>
      <w:marTop w:val="0"/>
      <w:marBottom w:val="0"/>
      <w:divBdr>
        <w:top w:val="none" w:sz="0" w:space="0" w:color="auto"/>
        <w:left w:val="none" w:sz="0" w:space="0" w:color="auto"/>
        <w:bottom w:val="none" w:sz="0" w:space="0" w:color="auto"/>
        <w:right w:val="none" w:sz="0" w:space="0" w:color="auto"/>
      </w:divBdr>
    </w:div>
    <w:div w:id="1428311930">
      <w:bodyDiv w:val="1"/>
      <w:marLeft w:val="0"/>
      <w:marRight w:val="0"/>
      <w:marTop w:val="0"/>
      <w:marBottom w:val="0"/>
      <w:divBdr>
        <w:top w:val="none" w:sz="0" w:space="0" w:color="auto"/>
        <w:left w:val="none" w:sz="0" w:space="0" w:color="auto"/>
        <w:bottom w:val="none" w:sz="0" w:space="0" w:color="auto"/>
        <w:right w:val="none" w:sz="0" w:space="0" w:color="auto"/>
      </w:divBdr>
    </w:div>
    <w:div w:id="1505590799">
      <w:bodyDiv w:val="1"/>
      <w:marLeft w:val="0"/>
      <w:marRight w:val="0"/>
      <w:marTop w:val="0"/>
      <w:marBottom w:val="0"/>
      <w:divBdr>
        <w:top w:val="none" w:sz="0" w:space="0" w:color="auto"/>
        <w:left w:val="none" w:sz="0" w:space="0" w:color="auto"/>
        <w:bottom w:val="none" w:sz="0" w:space="0" w:color="auto"/>
        <w:right w:val="none" w:sz="0" w:space="0" w:color="auto"/>
      </w:divBdr>
    </w:div>
    <w:div w:id="1509370363">
      <w:bodyDiv w:val="1"/>
      <w:marLeft w:val="0"/>
      <w:marRight w:val="0"/>
      <w:marTop w:val="0"/>
      <w:marBottom w:val="0"/>
      <w:divBdr>
        <w:top w:val="none" w:sz="0" w:space="0" w:color="auto"/>
        <w:left w:val="none" w:sz="0" w:space="0" w:color="auto"/>
        <w:bottom w:val="none" w:sz="0" w:space="0" w:color="auto"/>
        <w:right w:val="none" w:sz="0" w:space="0" w:color="auto"/>
      </w:divBdr>
    </w:div>
    <w:div w:id="1628312324">
      <w:bodyDiv w:val="1"/>
      <w:marLeft w:val="0"/>
      <w:marRight w:val="0"/>
      <w:marTop w:val="0"/>
      <w:marBottom w:val="0"/>
      <w:divBdr>
        <w:top w:val="none" w:sz="0" w:space="0" w:color="auto"/>
        <w:left w:val="none" w:sz="0" w:space="0" w:color="auto"/>
        <w:bottom w:val="none" w:sz="0" w:space="0" w:color="auto"/>
        <w:right w:val="none" w:sz="0" w:space="0" w:color="auto"/>
      </w:divBdr>
    </w:div>
    <w:div w:id="1664429231">
      <w:bodyDiv w:val="1"/>
      <w:marLeft w:val="0"/>
      <w:marRight w:val="0"/>
      <w:marTop w:val="0"/>
      <w:marBottom w:val="0"/>
      <w:divBdr>
        <w:top w:val="none" w:sz="0" w:space="0" w:color="auto"/>
        <w:left w:val="none" w:sz="0" w:space="0" w:color="auto"/>
        <w:bottom w:val="none" w:sz="0" w:space="0" w:color="auto"/>
        <w:right w:val="none" w:sz="0" w:space="0" w:color="auto"/>
      </w:divBdr>
    </w:div>
    <w:div w:id="1676373726">
      <w:bodyDiv w:val="1"/>
      <w:marLeft w:val="0"/>
      <w:marRight w:val="0"/>
      <w:marTop w:val="0"/>
      <w:marBottom w:val="0"/>
      <w:divBdr>
        <w:top w:val="none" w:sz="0" w:space="0" w:color="auto"/>
        <w:left w:val="none" w:sz="0" w:space="0" w:color="auto"/>
        <w:bottom w:val="none" w:sz="0" w:space="0" w:color="auto"/>
        <w:right w:val="none" w:sz="0" w:space="0" w:color="auto"/>
      </w:divBdr>
    </w:div>
    <w:div w:id="1765420615">
      <w:bodyDiv w:val="1"/>
      <w:marLeft w:val="0"/>
      <w:marRight w:val="0"/>
      <w:marTop w:val="0"/>
      <w:marBottom w:val="0"/>
      <w:divBdr>
        <w:top w:val="none" w:sz="0" w:space="0" w:color="auto"/>
        <w:left w:val="none" w:sz="0" w:space="0" w:color="auto"/>
        <w:bottom w:val="none" w:sz="0" w:space="0" w:color="auto"/>
        <w:right w:val="none" w:sz="0" w:space="0" w:color="auto"/>
      </w:divBdr>
    </w:div>
    <w:div w:id="1778480820">
      <w:bodyDiv w:val="1"/>
      <w:marLeft w:val="0"/>
      <w:marRight w:val="0"/>
      <w:marTop w:val="0"/>
      <w:marBottom w:val="0"/>
      <w:divBdr>
        <w:top w:val="none" w:sz="0" w:space="0" w:color="auto"/>
        <w:left w:val="none" w:sz="0" w:space="0" w:color="auto"/>
        <w:bottom w:val="none" w:sz="0" w:space="0" w:color="auto"/>
        <w:right w:val="none" w:sz="0" w:space="0" w:color="auto"/>
      </w:divBdr>
    </w:div>
    <w:div w:id="1831679081">
      <w:bodyDiv w:val="1"/>
      <w:marLeft w:val="0"/>
      <w:marRight w:val="0"/>
      <w:marTop w:val="0"/>
      <w:marBottom w:val="0"/>
      <w:divBdr>
        <w:top w:val="none" w:sz="0" w:space="0" w:color="auto"/>
        <w:left w:val="none" w:sz="0" w:space="0" w:color="auto"/>
        <w:bottom w:val="none" w:sz="0" w:space="0" w:color="auto"/>
        <w:right w:val="none" w:sz="0" w:space="0" w:color="auto"/>
      </w:divBdr>
    </w:div>
    <w:div w:id="1846938347">
      <w:bodyDiv w:val="1"/>
      <w:marLeft w:val="0"/>
      <w:marRight w:val="0"/>
      <w:marTop w:val="0"/>
      <w:marBottom w:val="0"/>
      <w:divBdr>
        <w:top w:val="none" w:sz="0" w:space="0" w:color="auto"/>
        <w:left w:val="none" w:sz="0" w:space="0" w:color="auto"/>
        <w:bottom w:val="none" w:sz="0" w:space="0" w:color="auto"/>
        <w:right w:val="none" w:sz="0" w:space="0" w:color="auto"/>
      </w:divBdr>
    </w:div>
    <w:div w:id="1887257442">
      <w:bodyDiv w:val="1"/>
      <w:marLeft w:val="0"/>
      <w:marRight w:val="0"/>
      <w:marTop w:val="0"/>
      <w:marBottom w:val="0"/>
      <w:divBdr>
        <w:top w:val="none" w:sz="0" w:space="0" w:color="auto"/>
        <w:left w:val="none" w:sz="0" w:space="0" w:color="auto"/>
        <w:bottom w:val="none" w:sz="0" w:space="0" w:color="auto"/>
        <w:right w:val="none" w:sz="0" w:space="0" w:color="auto"/>
      </w:divBdr>
    </w:div>
    <w:div w:id="1912544946">
      <w:bodyDiv w:val="1"/>
      <w:marLeft w:val="0"/>
      <w:marRight w:val="0"/>
      <w:marTop w:val="0"/>
      <w:marBottom w:val="0"/>
      <w:divBdr>
        <w:top w:val="none" w:sz="0" w:space="0" w:color="auto"/>
        <w:left w:val="none" w:sz="0" w:space="0" w:color="auto"/>
        <w:bottom w:val="none" w:sz="0" w:space="0" w:color="auto"/>
        <w:right w:val="none" w:sz="0" w:space="0" w:color="auto"/>
      </w:divBdr>
    </w:div>
    <w:div w:id="1912962211">
      <w:bodyDiv w:val="1"/>
      <w:marLeft w:val="0"/>
      <w:marRight w:val="0"/>
      <w:marTop w:val="0"/>
      <w:marBottom w:val="0"/>
      <w:divBdr>
        <w:top w:val="none" w:sz="0" w:space="0" w:color="auto"/>
        <w:left w:val="none" w:sz="0" w:space="0" w:color="auto"/>
        <w:bottom w:val="none" w:sz="0" w:space="0" w:color="auto"/>
        <w:right w:val="none" w:sz="0" w:space="0" w:color="auto"/>
      </w:divBdr>
    </w:div>
    <w:div w:id="1914776212">
      <w:bodyDiv w:val="1"/>
      <w:marLeft w:val="0"/>
      <w:marRight w:val="0"/>
      <w:marTop w:val="0"/>
      <w:marBottom w:val="0"/>
      <w:divBdr>
        <w:top w:val="none" w:sz="0" w:space="0" w:color="auto"/>
        <w:left w:val="none" w:sz="0" w:space="0" w:color="auto"/>
        <w:bottom w:val="none" w:sz="0" w:space="0" w:color="auto"/>
        <w:right w:val="none" w:sz="0" w:space="0" w:color="auto"/>
      </w:divBdr>
    </w:div>
    <w:div w:id="1925070092">
      <w:bodyDiv w:val="1"/>
      <w:marLeft w:val="0"/>
      <w:marRight w:val="0"/>
      <w:marTop w:val="0"/>
      <w:marBottom w:val="0"/>
      <w:divBdr>
        <w:top w:val="none" w:sz="0" w:space="0" w:color="auto"/>
        <w:left w:val="none" w:sz="0" w:space="0" w:color="auto"/>
        <w:bottom w:val="none" w:sz="0" w:space="0" w:color="auto"/>
        <w:right w:val="none" w:sz="0" w:space="0" w:color="auto"/>
      </w:divBdr>
    </w:div>
    <w:div w:id="1925799927">
      <w:bodyDiv w:val="1"/>
      <w:marLeft w:val="0"/>
      <w:marRight w:val="0"/>
      <w:marTop w:val="0"/>
      <w:marBottom w:val="0"/>
      <w:divBdr>
        <w:top w:val="none" w:sz="0" w:space="0" w:color="auto"/>
        <w:left w:val="none" w:sz="0" w:space="0" w:color="auto"/>
        <w:bottom w:val="none" w:sz="0" w:space="0" w:color="auto"/>
        <w:right w:val="none" w:sz="0" w:space="0" w:color="auto"/>
      </w:divBdr>
    </w:div>
    <w:div w:id="1943682173">
      <w:bodyDiv w:val="1"/>
      <w:marLeft w:val="0"/>
      <w:marRight w:val="0"/>
      <w:marTop w:val="0"/>
      <w:marBottom w:val="0"/>
      <w:divBdr>
        <w:top w:val="none" w:sz="0" w:space="0" w:color="auto"/>
        <w:left w:val="none" w:sz="0" w:space="0" w:color="auto"/>
        <w:bottom w:val="none" w:sz="0" w:space="0" w:color="auto"/>
        <w:right w:val="none" w:sz="0" w:space="0" w:color="auto"/>
      </w:divBdr>
    </w:div>
    <w:div w:id="2026789467">
      <w:bodyDiv w:val="1"/>
      <w:marLeft w:val="0"/>
      <w:marRight w:val="0"/>
      <w:marTop w:val="0"/>
      <w:marBottom w:val="0"/>
      <w:divBdr>
        <w:top w:val="none" w:sz="0" w:space="0" w:color="auto"/>
        <w:left w:val="none" w:sz="0" w:space="0" w:color="auto"/>
        <w:bottom w:val="none" w:sz="0" w:space="0" w:color="auto"/>
        <w:right w:val="none" w:sz="0" w:space="0" w:color="auto"/>
      </w:divBdr>
    </w:div>
    <w:div w:id="2065636827">
      <w:bodyDiv w:val="1"/>
      <w:marLeft w:val="0"/>
      <w:marRight w:val="0"/>
      <w:marTop w:val="0"/>
      <w:marBottom w:val="0"/>
      <w:divBdr>
        <w:top w:val="none" w:sz="0" w:space="0" w:color="auto"/>
        <w:left w:val="none" w:sz="0" w:space="0" w:color="auto"/>
        <w:bottom w:val="none" w:sz="0" w:space="0" w:color="auto"/>
        <w:right w:val="none" w:sz="0" w:space="0" w:color="auto"/>
      </w:divBdr>
    </w:div>
    <w:div w:id="2070642341">
      <w:bodyDiv w:val="1"/>
      <w:marLeft w:val="0"/>
      <w:marRight w:val="0"/>
      <w:marTop w:val="0"/>
      <w:marBottom w:val="0"/>
      <w:divBdr>
        <w:top w:val="none" w:sz="0" w:space="0" w:color="auto"/>
        <w:left w:val="none" w:sz="0" w:space="0" w:color="auto"/>
        <w:bottom w:val="none" w:sz="0" w:space="0" w:color="auto"/>
        <w:right w:val="none" w:sz="0" w:space="0" w:color="auto"/>
      </w:divBdr>
    </w:div>
    <w:div w:id="2086880409">
      <w:bodyDiv w:val="1"/>
      <w:marLeft w:val="0"/>
      <w:marRight w:val="0"/>
      <w:marTop w:val="0"/>
      <w:marBottom w:val="0"/>
      <w:divBdr>
        <w:top w:val="none" w:sz="0" w:space="0" w:color="auto"/>
        <w:left w:val="none" w:sz="0" w:space="0" w:color="auto"/>
        <w:bottom w:val="none" w:sz="0" w:space="0" w:color="auto"/>
        <w:right w:val="none" w:sz="0" w:space="0" w:color="auto"/>
      </w:divBdr>
    </w:div>
    <w:div w:id="2089570426">
      <w:bodyDiv w:val="1"/>
      <w:marLeft w:val="0"/>
      <w:marRight w:val="0"/>
      <w:marTop w:val="0"/>
      <w:marBottom w:val="0"/>
      <w:divBdr>
        <w:top w:val="none" w:sz="0" w:space="0" w:color="auto"/>
        <w:left w:val="none" w:sz="0" w:space="0" w:color="auto"/>
        <w:bottom w:val="none" w:sz="0" w:space="0" w:color="auto"/>
        <w:right w:val="none" w:sz="0" w:space="0" w:color="auto"/>
      </w:divBdr>
    </w:div>
    <w:div w:id="2132287852">
      <w:bodyDiv w:val="1"/>
      <w:marLeft w:val="0"/>
      <w:marRight w:val="0"/>
      <w:marTop w:val="0"/>
      <w:marBottom w:val="0"/>
      <w:divBdr>
        <w:top w:val="none" w:sz="0" w:space="0" w:color="auto"/>
        <w:left w:val="none" w:sz="0" w:space="0" w:color="auto"/>
        <w:bottom w:val="none" w:sz="0" w:space="0" w:color="auto"/>
        <w:right w:val="none" w:sz="0" w:space="0" w:color="auto"/>
      </w:divBdr>
    </w:div>
    <w:div w:id="21334016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udva.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AAEB99-1344-462A-8321-703F2386E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53</Pages>
  <Words>11554</Words>
  <Characters>65864</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 Kapisoda</dc:creator>
  <cp:lastModifiedBy>Bojana Rajkovic</cp:lastModifiedBy>
  <cp:revision>8</cp:revision>
  <cp:lastPrinted>2019-03-18T13:58:00Z</cp:lastPrinted>
  <dcterms:created xsi:type="dcterms:W3CDTF">2019-04-08T12:44:00Z</dcterms:created>
  <dcterms:modified xsi:type="dcterms:W3CDTF">2019-04-10T12:06:00Z</dcterms:modified>
</cp:coreProperties>
</file>